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559" w:rsidRPr="00CB1A1B" w:rsidRDefault="00CB1A1B" w:rsidP="00CB1A1B">
      <w:pPr>
        <w:jc w:val="center"/>
        <w:rPr>
          <w:sz w:val="40"/>
          <w:szCs w:val="40"/>
          <w:u w:val="single"/>
        </w:rPr>
      </w:pPr>
      <w:r w:rsidRPr="00CB1A1B">
        <w:rPr>
          <w:sz w:val="40"/>
          <w:szCs w:val="40"/>
          <w:u w:val="single"/>
        </w:rPr>
        <w:t>Feature Requests</w:t>
      </w:r>
    </w:p>
    <w:p w:rsidR="00CB1A1B" w:rsidRDefault="00FD799B" w:rsidP="00FD799B">
      <w:pPr>
        <w:pStyle w:val="ListParagraph"/>
        <w:numPr>
          <w:ilvl w:val="0"/>
          <w:numId w:val="3"/>
        </w:numPr>
      </w:pPr>
      <w:r>
        <w:t xml:space="preserve">Application Traffic Tracker – Droid Marketplace and the Apple Store would keep track of this, but </w:t>
      </w:r>
      <w:r w:rsidR="006C3C44">
        <w:t>it’s</w:t>
      </w:r>
      <w:r>
        <w:t xml:space="preserve"> always nice to know what kind of activity the application is getting</w:t>
      </w:r>
      <w:r w:rsidR="00174CB3">
        <w:t>.</w:t>
      </w:r>
    </w:p>
    <w:p w:rsidR="006C3C44" w:rsidRDefault="006C3C44" w:rsidP="00590AE2">
      <w:pPr>
        <w:pStyle w:val="ListParagraph"/>
        <w:ind w:left="1080"/>
      </w:pPr>
    </w:p>
    <w:p w:rsidR="006C3C44" w:rsidRDefault="006C3C44" w:rsidP="00FD799B">
      <w:pPr>
        <w:pStyle w:val="ListParagraph"/>
        <w:numPr>
          <w:ilvl w:val="0"/>
          <w:numId w:val="3"/>
        </w:numPr>
      </w:pPr>
      <w:r>
        <w:t xml:space="preserve">Images ideally need to be auto-scaled for best fit on each device.  I know this is a stretch but in the process of cropping and editing and then testing images on various devices and emulators, there are in some cases differences of up to 1500px in overall quality and display area on some devices as compared to others.  An example of this would be the newest </w:t>
      </w:r>
      <w:proofErr w:type="spellStart"/>
      <w:r>
        <w:t>iPhone</w:t>
      </w:r>
      <w:proofErr w:type="spellEnd"/>
      <w:r>
        <w:t>; with it’s very close to High Definition Retina Display compared with a Droid from a year or more ago.</w:t>
      </w:r>
    </w:p>
    <w:p w:rsidR="00590AE2" w:rsidRDefault="00590AE2" w:rsidP="00590AE2">
      <w:pPr>
        <w:pStyle w:val="ListParagraph"/>
      </w:pPr>
    </w:p>
    <w:p w:rsidR="00590AE2" w:rsidRDefault="00590AE2" w:rsidP="00FD799B">
      <w:pPr>
        <w:pStyle w:val="ListParagraph"/>
        <w:numPr>
          <w:ilvl w:val="0"/>
          <w:numId w:val="3"/>
        </w:numPr>
      </w:pPr>
      <w:r>
        <w:t>Styling and Logos – I’m not an expert in Photoshop and other image creators, but having a nice logo would be a good addition to the main page</w:t>
      </w:r>
      <w:r w:rsidR="00174CB3">
        <w:t>.</w:t>
      </w:r>
    </w:p>
    <w:p w:rsidR="00174CB3" w:rsidRDefault="00174CB3" w:rsidP="00174CB3">
      <w:pPr>
        <w:pStyle w:val="ListParagraph"/>
      </w:pPr>
    </w:p>
    <w:p w:rsidR="00174CB3" w:rsidRDefault="00174CB3" w:rsidP="00174CB3">
      <w:pPr>
        <w:pStyle w:val="ListParagraph"/>
        <w:numPr>
          <w:ilvl w:val="1"/>
          <w:numId w:val="3"/>
        </w:numPr>
      </w:pPr>
      <w:r>
        <w:t xml:space="preserve">In addition to this, the ability to change POI markers </w:t>
      </w:r>
      <w:r w:rsidR="00BD0F9D">
        <w:t>to something other than an exclamation point box would be nice.  A good example of this would be for Dillsboro Depot, as a Train icon could be shown.</w:t>
      </w:r>
    </w:p>
    <w:p w:rsidR="00590AE2" w:rsidRDefault="00590AE2" w:rsidP="00590AE2">
      <w:pPr>
        <w:pStyle w:val="ListParagraph"/>
      </w:pPr>
    </w:p>
    <w:p w:rsidR="00EF124B" w:rsidRDefault="00590AE2" w:rsidP="00EF124B">
      <w:pPr>
        <w:pStyle w:val="ListParagraph"/>
        <w:numPr>
          <w:ilvl w:val="0"/>
          <w:numId w:val="3"/>
        </w:numPr>
      </w:pPr>
      <w:r>
        <w:t xml:space="preserve">The Database </w:t>
      </w:r>
      <w:r w:rsidR="00690856">
        <w:t xml:space="preserve">creates a new location ID </w:t>
      </w:r>
      <w:proofErr w:type="gramStart"/>
      <w:r w:rsidR="00690856">
        <w:t>for every new POI</w:t>
      </w:r>
      <w:proofErr w:type="gramEnd"/>
      <w:r w:rsidR="00690856">
        <w:t xml:space="preserve"> that is added.  Even after deletion of POI, the ID number will continue to rise.  For example, if </w:t>
      </w:r>
      <w:proofErr w:type="gramStart"/>
      <w:r w:rsidR="00690856">
        <w:t>a POI</w:t>
      </w:r>
      <w:proofErr w:type="gramEnd"/>
      <w:r w:rsidR="00690856">
        <w:t xml:space="preserve"> is created as a Test POI, it is assigned a number by the database for its location ID.  Let’s say our test POI we just made will be assigned 24.  After the deletion of this Test POI (ID 24), a new POI is created, and even though Location ID 24 was deleted, the new POI will be assigned 25 as its Location ID</w:t>
      </w:r>
      <w:r w:rsidR="00174CB3">
        <w:t>.</w:t>
      </w:r>
    </w:p>
    <w:p w:rsidR="00EF124B" w:rsidRDefault="00EF124B" w:rsidP="00EF124B"/>
    <w:p w:rsidR="00EF124B" w:rsidRDefault="00EF124B" w:rsidP="00EF124B">
      <w:pPr>
        <w:pStyle w:val="ListParagraph"/>
        <w:numPr>
          <w:ilvl w:val="0"/>
          <w:numId w:val="3"/>
        </w:numPr>
      </w:pPr>
      <w:r>
        <w:t xml:space="preserve">Possibly add refresh button to the </w:t>
      </w:r>
      <w:r w:rsidR="00224533">
        <w:t xml:space="preserve">turn by turn directions page so that routes can be redrawn. </w:t>
      </w:r>
    </w:p>
    <w:p w:rsidR="00CB1A1B" w:rsidRDefault="00CB1A1B" w:rsidP="002555C3"/>
    <w:p w:rsidR="00CB1A1B" w:rsidRPr="00CB1A1B" w:rsidRDefault="00CB1A1B" w:rsidP="00CB1A1B">
      <w:pPr>
        <w:jc w:val="center"/>
        <w:rPr>
          <w:sz w:val="40"/>
          <w:szCs w:val="40"/>
          <w:u w:val="single"/>
        </w:rPr>
      </w:pPr>
      <w:r w:rsidRPr="00CB1A1B">
        <w:rPr>
          <w:sz w:val="40"/>
          <w:szCs w:val="40"/>
          <w:u w:val="single"/>
        </w:rPr>
        <w:t>Future Development Ideas</w:t>
      </w:r>
    </w:p>
    <w:p w:rsidR="00CB1A1B" w:rsidRDefault="00CB1A1B" w:rsidP="002060EA">
      <w:pPr>
        <w:pStyle w:val="ListParagraph"/>
        <w:numPr>
          <w:ilvl w:val="0"/>
          <w:numId w:val="1"/>
        </w:numPr>
      </w:pPr>
      <w:r>
        <w:t xml:space="preserve">A new type of GPS format that tracks in real time and doesn’t update based on interval or user defined interval (ex: every 5 seconds it will refresh).  This would be interesting if incorporated into </w:t>
      </w:r>
      <w:proofErr w:type="spellStart"/>
      <w:r>
        <w:t>smartphones</w:t>
      </w:r>
      <w:proofErr w:type="spellEnd"/>
      <w:r>
        <w:t>, although it hasn’t been yet</w:t>
      </w:r>
      <w:r w:rsidR="00174CB3">
        <w:t>.</w:t>
      </w:r>
    </w:p>
    <w:p w:rsidR="00CB1A1B" w:rsidRDefault="00CB1A1B" w:rsidP="002060EA">
      <w:pPr>
        <w:pStyle w:val="ListParagraph"/>
      </w:pPr>
    </w:p>
    <w:p w:rsidR="00446C01" w:rsidRDefault="00CB1A1B" w:rsidP="006C3C44">
      <w:pPr>
        <w:pStyle w:val="ListParagraph"/>
        <w:numPr>
          <w:ilvl w:val="0"/>
          <w:numId w:val="1"/>
        </w:numPr>
      </w:pPr>
      <w:r>
        <w:t>Client has expressed an interest in the possibility of adding video to the tour(s).  Embedded video would be the best possible route more than likely if possible</w:t>
      </w:r>
      <w:r w:rsidR="00F72E49">
        <w:t xml:space="preserve"> with a general compatible format.</w:t>
      </w:r>
      <w:bookmarkStart w:id="0" w:name="_GoBack"/>
      <w:bookmarkEnd w:id="0"/>
    </w:p>
    <w:p w:rsidR="00446C01" w:rsidRDefault="00446C01" w:rsidP="002060EA">
      <w:pPr>
        <w:pStyle w:val="ListParagraph"/>
      </w:pPr>
    </w:p>
    <w:p w:rsidR="002060EA" w:rsidRDefault="00CB1A1B" w:rsidP="002060EA">
      <w:pPr>
        <w:pStyle w:val="ListParagraph"/>
        <w:numPr>
          <w:ilvl w:val="0"/>
          <w:numId w:val="1"/>
        </w:numPr>
      </w:pPr>
      <w:r>
        <w:t>An automated and pre-embedded audio clip could have the option of being turned on or off during the tour.  The audio would play when a user reaches a certain destination</w:t>
      </w:r>
      <w:r w:rsidR="00446C01">
        <w:t xml:space="preserve">. </w:t>
      </w:r>
    </w:p>
    <w:p w:rsidR="00CB1A1B" w:rsidRDefault="00446C01" w:rsidP="002060EA">
      <w:pPr>
        <w:pStyle w:val="ListParagraph"/>
        <w:ind w:left="1440"/>
      </w:pPr>
      <w:r>
        <w:t xml:space="preserve">(Ex: When arriving at The Dillsboro Depot, some spoken information on the rail yard and </w:t>
      </w:r>
      <w:r w:rsidR="007945F9">
        <w:t>its</w:t>
      </w:r>
      <w:r>
        <w:t xml:space="preserve"> past would be played)</w:t>
      </w:r>
    </w:p>
    <w:p w:rsidR="00590AE2" w:rsidRDefault="00590AE2" w:rsidP="002060EA">
      <w:pPr>
        <w:pStyle w:val="ListParagraph"/>
        <w:ind w:left="1440"/>
      </w:pPr>
    </w:p>
    <w:p w:rsidR="00590AE2" w:rsidRDefault="00590AE2" w:rsidP="00590AE2">
      <w:pPr>
        <w:pStyle w:val="ListParagraph"/>
        <w:numPr>
          <w:ilvl w:val="0"/>
          <w:numId w:val="1"/>
        </w:numPr>
      </w:pPr>
      <w:r>
        <w:t>The possibility of having multiple administrators could be beneficial, as long as they were qualified and have the o.k. to add to or modify the project data.</w:t>
      </w:r>
    </w:p>
    <w:p w:rsidR="00EF124B" w:rsidRDefault="00EF124B" w:rsidP="00EF124B"/>
    <w:p w:rsidR="00EF124B" w:rsidRDefault="00EF124B" w:rsidP="00EF124B"/>
    <w:tbl>
      <w:tblPr>
        <w:tblStyle w:val="TableGrid"/>
        <w:tblW w:w="0" w:type="auto"/>
        <w:tblLook w:val="04A0"/>
      </w:tblPr>
      <w:tblGrid>
        <w:gridCol w:w="4788"/>
        <w:gridCol w:w="4788"/>
      </w:tblGrid>
      <w:tr w:rsidR="00EF124B" w:rsidTr="008B4520">
        <w:tc>
          <w:tcPr>
            <w:tcW w:w="4788" w:type="dxa"/>
          </w:tcPr>
          <w:p w:rsidR="00EF124B" w:rsidRDefault="00EF124B" w:rsidP="008B4520">
            <w:r>
              <w:t>Artisans</w:t>
            </w:r>
          </w:p>
        </w:tc>
        <w:tc>
          <w:tcPr>
            <w:tcW w:w="4788" w:type="dxa"/>
          </w:tcPr>
          <w:p w:rsidR="00EF124B" w:rsidRDefault="00EF124B" w:rsidP="008B4520">
            <w:r>
              <w:rPr>
                <w:noProof/>
              </w:rPr>
              <w:drawing>
                <wp:inline distT="0" distB="0" distL="0" distR="0">
                  <wp:extent cx="301625" cy="353695"/>
                  <wp:effectExtent l="19050" t="0" r="3175" b="0"/>
                  <wp:docPr id="2" name="Picture 1" descr="J:\DillsboroCombined(10_5_2011)\Images\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illsboroCombined(10_5_2011)\Images\art.png"/>
                          <pic:cNvPicPr>
                            <a:picLocks noChangeAspect="1" noChangeArrowheads="1"/>
                          </pic:cNvPicPr>
                        </pic:nvPicPr>
                        <pic:blipFill>
                          <a:blip r:embed="rId5" cstate="print"/>
                          <a:srcRect/>
                          <a:stretch>
                            <a:fillRect/>
                          </a:stretch>
                        </pic:blipFill>
                        <pic:spPr bwMode="auto">
                          <a:xfrm>
                            <a:off x="0" y="0"/>
                            <a:ext cx="301625" cy="353695"/>
                          </a:xfrm>
                          <a:prstGeom prst="rect">
                            <a:avLst/>
                          </a:prstGeom>
                          <a:noFill/>
                          <a:ln w="9525">
                            <a:noFill/>
                            <a:miter lim="800000"/>
                            <a:headEnd/>
                            <a:tailEnd/>
                          </a:ln>
                        </pic:spPr>
                      </pic:pic>
                    </a:graphicData>
                  </a:graphic>
                </wp:inline>
              </w:drawing>
            </w:r>
          </w:p>
        </w:tc>
      </w:tr>
      <w:tr w:rsidR="00EF124B" w:rsidTr="008B4520">
        <w:tc>
          <w:tcPr>
            <w:tcW w:w="4788" w:type="dxa"/>
          </w:tcPr>
          <w:p w:rsidR="00EF124B" w:rsidRDefault="00EF124B" w:rsidP="008B4520">
            <w:r>
              <w:t>Crafters</w:t>
            </w:r>
          </w:p>
        </w:tc>
        <w:tc>
          <w:tcPr>
            <w:tcW w:w="4788" w:type="dxa"/>
          </w:tcPr>
          <w:p w:rsidR="00EF124B" w:rsidRDefault="00EF124B" w:rsidP="008B4520">
            <w:r>
              <w:rPr>
                <w:noProof/>
              </w:rPr>
              <w:drawing>
                <wp:inline distT="0" distB="0" distL="0" distR="0">
                  <wp:extent cx="301625" cy="353695"/>
                  <wp:effectExtent l="19050" t="0" r="3175" b="0"/>
                  <wp:docPr id="4" name="Picture 2" descr="J:\DillsboroCombined(10_5_2011)\Images\c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DillsboroCombined(10_5_2011)\Images\craft.png"/>
                          <pic:cNvPicPr>
                            <a:picLocks noChangeAspect="1" noChangeArrowheads="1"/>
                          </pic:cNvPicPr>
                        </pic:nvPicPr>
                        <pic:blipFill>
                          <a:blip r:embed="rId6" cstate="print"/>
                          <a:srcRect/>
                          <a:stretch>
                            <a:fillRect/>
                          </a:stretch>
                        </pic:blipFill>
                        <pic:spPr bwMode="auto">
                          <a:xfrm>
                            <a:off x="0" y="0"/>
                            <a:ext cx="301625" cy="353695"/>
                          </a:xfrm>
                          <a:prstGeom prst="rect">
                            <a:avLst/>
                          </a:prstGeom>
                          <a:noFill/>
                          <a:ln w="9525">
                            <a:noFill/>
                            <a:miter lim="800000"/>
                            <a:headEnd/>
                            <a:tailEnd/>
                          </a:ln>
                        </pic:spPr>
                      </pic:pic>
                    </a:graphicData>
                  </a:graphic>
                </wp:inline>
              </w:drawing>
            </w:r>
          </w:p>
        </w:tc>
      </w:tr>
      <w:tr w:rsidR="00EF124B" w:rsidTr="008B4520">
        <w:tc>
          <w:tcPr>
            <w:tcW w:w="4788" w:type="dxa"/>
          </w:tcPr>
          <w:p w:rsidR="00EF124B" w:rsidRDefault="00EF124B" w:rsidP="008B4520">
            <w:r>
              <w:t xml:space="preserve">Dining </w:t>
            </w:r>
          </w:p>
        </w:tc>
        <w:tc>
          <w:tcPr>
            <w:tcW w:w="4788" w:type="dxa"/>
          </w:tcPr>
          <w:p w:rsidR="00EF124B" w:rsidRDefault="00EF124B" w:rsidP="008B4520">
            <w:r>
              <w:rPr>
                <w:noProof/>
              </w:rPr>
              <w:drawing>
                <wp:inline distT="0" distB="0" distL="0" distR="0">
                  <wp:extent cx="301625" cy="353695"/>
                  <wp:effectExtent l="19050" t="0" r="3175" b="0"/>
                  <wp:docPr id="10" name="Picture 5" descr="J:\DillsboroCombined(10_5_2011)\Images\restaur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DillsboroCombined(10_5_2011)\Images\restaurant.png"/>
                          <pic:cNvPicPr>
                            <a:picLocks noChangeAspect="1" noChangeArrowheads="1"/>
                          </pic:cNvPicPr>
                        </pic:nvPicPr>
                        <pic:blipFill>
                          <a:blip r:embed="rId7" cstate="print"/>
                          <a:srcRect/>
                          <a:stretch>
                            <a:fillRect/>
                          </a:stretch>
                        </pic:blipFill>
                        <pic:spPr bwMode="auto">
                          <a:xfrm>
                            <a:off x="0" y="0"/>
                            <a:ext cx="301625" cy="353695"/>
                          </a:xfrm>
                          <a:prstGeom prst="rect">
                            <a:avLst/>
                          </a:prstGeom>
                          <a:noFill/>
                          <a:ln w="9525">
                            <a:noFill/>
                            <a:miter lim="800000"/>
                            <a:headEnd/>
                            <a:tailEnd/>
                          </a:ln>
                        </pic:spPr>
                      </pic:pic>
                    </a:graphicData>
                  </a:graphic>
                </wp:inline>
              </w:drawing>
            </w:r>
          </w:p>
        </w:tc>
      </w:tr>
      <w:tr w:rsidR="00EF124B" w:rsidTr="008B4520">
        <w:tc>
          <w:tcPr>
            <w:tcW w:w="4788" w:type="dxa"/>
          </w:tcPr>
          <w:p w:rsidR="00EF124B" w:rsidRDefault="00EF124B" w:rsidP="008B4520">
            <w:r>
              <w:t>Government</w:t>
            </w:r>
          </w:p>
        </w:tc>
        <w:tc>
          <w:tcPr>
            <w:tcW w:w="4788" w:type="dxa"/>
          </w:tcPr>
          <w:p w:rsidR="00EF124B" w:rsidRDefault="00EF124B" w:rsidP="008B4520">
            <w:r>
              <w:rPr>
                <w:noProof/>
              </w:rPr>
              <w:drawing>
                <wp:inline distT="0" distB="0" distL="0" distR="0">
                  <wp:extent cx="301625" cy="353695"/>
                  <wp:effectExtent l="19050" t="0" r="3175" b="0"/>
                  <wp:docPr id="6" name="Picture 3" descr="J:\DillsboroCombined(10_5_2011)\Images\gover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illsboroCombined(10_5_2011)\Images\government.png"/>
                          <pic:cNvPicPr>
                            <a:picLocks noChangeAspect="1" noChangeArrowheads="1"/>
                          </pic:cNvPicPr>
                        </pic:nvPicPr>
                        <pic:blipFill>
                          <a:blip r:embed="rId8" cstate="print"/>
                          <a:srcRect/>
                          <a:stretch>
                            <a:fillRect/>
                          </a:stretch>
                        </pic:blipFill>
                        <pic:spPr bwMode="auto">
                          <a:xfrm>
                            <a:off x="0" y="0"/>
                            <a:ext cx="301625" cy="353695"/>
                          </a:xfrm>
                          <a:prstGeom prst="rect">
                            <a:avLst/>
                          </a:prstGeom>
                          <a:noFill/>
                          <a:ln w="9525">
                            <a:noFill/>
                            <a:miter lim="800000"/>
                            <a:headEnd/>
                            <a:tailEnd/>
                          </a:ln>
                        </pic:spPr>
                      </pic:pic>
                    </a:graphicData>
                  </a:graphic>
                </wp:inline>
              </w:drawing>
            </w:r>
          </w:p>
        </w:tc>
      </w:tr>
      <w:tr w:rsidR="00EF124B" w:rsidTr="008B4520">
        <w:tc>
          <w:tcPr>
            <w:tcW w:w="4788" w:type="dxa"/>
          </w:tcPr>
          <w:p w:rsidR="00EF124B" w:rsidRDefault="00EF124B" w:rsidP="008B4520">
            <w:r>
              <w:t>Lodging</w:t>
            </w:r>
          </w:p>
        </w:tc>
        <w:tc>
          <w:tcPr>
            <w:tcW w:w="4788" w:type="dxa"/>
          </w:tcPr>
          <w:p w:rsidR="00EF124B" w:rsidRDefault="00EF124B" w:rsidP="008B4520">
            <w:r>
              <w:rPr>
                <w:noProof/>
              </w:rPr>
              <w:drawing>
                <wp:inline distT="0" distB="0" distL="0" distR="0">
                  <wp:extent cx="301625" cy="353695"/>
                  <wp:effectExtent l="19050" t="0" r="3175" b="0"/>
                  <wp:docPr id="8" name="Picture 4" descr="J:\DillsboroCombined(10_5_2011)\Images\lod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DillsboroCombined(10_5_2011)\Images\lodging.png"/>
                          <pic:cNvPicPr>
                            <a:picLocks noChangeAspect="1" noChangeArrowheads="1"/>
                          </pic:cNvPicPr>
                        </pic:nvPicPr>
                        <pic:blipFill>
                          <a:blip r:embed="rId9" cstate="print"/>
                          <a:srcRect/>
                          <a:stretch>
                            <a:fillRect/>
                          </a:stretch>
                        </pic:blipFill>
                        <pic:spPr bwMode="auto">
                          <a:xfrm>
                            <a:off x="0" y="0"/>
                            <a:ext cx="301625" cy="353695"/>
                          </a:xfrm>
                          <a:prstGeom prst="rect">
                            <a:avLst/>
                          </a:prstGeom>
                          <a:noFill/>
                          <a:ln w="9525">
                            <a:noFill/>
                            <a:miter lim="800000"/>
                            <a:headEnd/>
                            <a:tailEnd/>
                          </a:ln>
                        </pic:spPr>
                      </pic:pic>
                    </a:graphicData>
                  </a:graphic>
                </wp:inline>
              </w:drawing>
            </w:r>
          </w:p>
        </w:tc>
      </w:tr>
      <w:tr w:rsidR="00EF124B" w:rsidTr="008B4520">
        <w:tc>
          <w:tcPr>
            <w:tcW w:w="4788" w:type="dxa"/>
          </w:tcPr>
          <w:p w:rsidR="00EF124B" w:rsidRDefault="00EF124B" w:rsidP="008B4520">
            <w:r>
              <w:t>Services</w:t>
            </w:r>
          </w:p>
        </w:tc>
        <w:tc>
          <w:tcPr>
            <w:tcW w:w="4788" w:type="dxa"/>
          </w:tcPr>
          <w:p w:rsidR="00EF124B" w:rsidRDefault="00EF124B" w:rsidP="008B4520">
            <w:r>
              <w:rPr>
                <w:noProof/>
              </w:rPr>
              <w:drawing>
                <wp:inline distT="0" distB="0" distL="0" distR="0">
                  <wp:extent cx="301625" cy="353695"/>
                  <wp:effectExtent l="19050" t="0" r="3175" b="0"/>
                  <wp:docPr id="12" name="Picture 6" descr="J:\DillsboroCombined(10_5_2011)\Images\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DillsboroCombined(10_5_2011)\Images\service.png"/>
                          <pic:cNvPicPr>
                            <a:picLocks noChangeAspect="1" noChangeArrowheads="1"/>
                          </pic:cNvPicPr>
                        </pic:nvPicPr>
                        <pic:blipFill>
                          <a:blip r:embed="rId10" cstate="print"/>
                          <a:srcRect/>
                          <a:stretch>
                            <a:fillRect/>
                          </a:stretch>
                        </pic:blipFill>
                        <pic:spPr bwMode="auto">
                          <a:xfrm>
                            <a:off x="0" y="0"/>
                            <a:ext cx="301625" cy="353695"/>
                          </a:xfrm>
                          <a:prstGeom prst="rect">
                            <a:avLst/>
                          </a:prstGeom>
                          <a:noFill/>
                          <a:ln w="9525">
                            <a:noFill/>
                            <a:miter lim="800000"/>
                            <a:headEnd/>
                            <a:tailEnd/>
                          </a:ln>
                        </pic:spPr>
                      </pic:pic>
                    </a:graphicData>
                  </a:graphic>
                </wp:inline>
              </w:drawing>
            </w:r>
          </w:p>
        </w:tc>
      </w:tr>
      <w:tr w:rsidR="00EF124B" w:rsidTr="008B4520">
        <w:tc>
          <w:tcPr>
            <w:tcW w:w="4788" w:type="dxa"/>
          </w:tcPr>
          <w:p w:rsidR="00EF124B" w:rsidRDefault="00EF124B" w:rsidP="008B4520">
            <w:r>
              <w:t>Shops</w:t>
            </w:r>
          </w:p>
        </w:tc>
        <w:tc>
          <w:tcPr>
            <w:tcW w:w="4788" w:type="dxa"/>
          </w:tcPr>
          <w:p w:rsidR="00EF124B" w:rsidRDefault="00EF124B" w:rsidP="008B4520">
            <w:r>
              <w:rPr>
                <w:noProof/>
              </w:rPr>
              <w:drawing>
                <wp:inline distT="0" distB="0" distL="0" distR="0">
                  <wp:extent cx="301625" cy="353695"/>
                  <wp:effectExtent l="19050" t="0" r="3175" b="0"/>
                  <wp:docPr id="14" name="Picture 7" descr="J:\DillsboroCombined(10_5_2011)\Images\sh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DillsboroCombined(10_5_2011)\Images\shops.png"/>
                          <pic:cNvPicPr>
                            <a:picLocks noChangeAspect="1" noChangeArrowheads="1"/>
                          </pic:cNvPicPr>
                        </pic:nvPicPr>
                        <pic:blipFill>
                          <a:blip r:embed="rId11" cstate="print"/>
                          <a:srcRect/>
                          <a:stretch>
                            <a:fillRect/>
                          </a:stretch>
                        </pic:blipFill>
                        <pic:spPr bwMode="auto">
                          <a:xfrm>
                            <a:off x="0" y="0"/>
                            <a:ext cx="301625" cy="353695"/>
                          </a:xfrm>
                          <a:prstGeom prst="rect">
                            <a:avLst/>
                          </a:prstGeom>
                          <a:noFill/>
                          <a:ln w="9525">
                            <a:noFill/>
                            <a:miter lim="800000"/>
                            <a:headEnd/>
                            <a:tailEnd/>
                          </a:ln>
                        </pic:spPr>
                      </pic:pic>
                    </a:graphicData>
                  </a:graphic>
                </wp:inline>
              </w:drawing>
            </w:r>
          </w:p>
        </w:tc>
      </w:tr>
    </w:tbl>
    <w:p w:rsidR="00EF124B" w:rsidRDefault="00EF124B" w:rsidP="00EF124B"/>
    <w:p w:rsidR="00EF124B" w:rsidRDefault="00EF124B" w:rsidP="00EF124B">
      <w:r>
        <w:t xml:space="preserve">These are the categories and icons that I have thought looks best. As far as the categories that I am worried about are the services category. Within that category I have Jarrett Memorial Baptist Church, Rays Florist, and Indulgence Salon. I think that the florist and salon match well with the category, but I don’t know if the church does. I just didn’t know if I should make a separate category for one POI. I also like the icons I think they match pretty well except the services icon, but it was one of the best things I could find to represent a service. </w:t>
      </w:r>
    </w:p>
    <w:p w:rsidR="002239B8" w:rsidRDefault="002239B8" w:rsidP="00EF124B"/>
    <w:p w:rsidR="002239B8" w:rsidRPr="002239B8" w:rsidRDefault="002239B8" w:rsidP="002239B8">
      <w:pPr>
        <w:pStyle w:val="ListParagraph"/>
        <w:numPr>
          <w:ilvl w:val="0"/>
          <w:numId w:val="4"/>
        </w:numPr>
      </w:pPr>
      <w:r w:rsidRPr="002239B8">
        <w:rPr>
          <w:rFonts w:ascii="Tahoma" w:hAnsi="Tahoma" w:cs="Tahoma"/>
          <w:sz w:val="20"/>
          <w:szCs w:val="20"/>
        </w:rPr>
        <w:t>Possible tweaks for next semester</w:t>
      </w:r>
      <w:proofErr w:type="gramStart"/>
      <w:r w:rsidRPr="002239B8">
        <w:rPr>
          <w:rFonts w:ascii="Tahoma" w:hAnsi="Tahoma" w:cs="Tahoma"/>
          <w:sz w:val="20"/>
          <w:szCs w:val="20"/>
        </w:rPr>
        <w:t>:</w:t>
      </w:r>
      <w:proofErr w:type="gramEnd"/>
      <w:r w:rsidRPr="002239B8">
        <w:rPr>
          <w:rFonts w:ascii="Tahoma" w:hAnsi="Tahoma" w:cs="Tahoma"/>
          <w:sz w:val="20"/>
          <w:szCs w:val="20"/>
        </w:rPr>
        <w:br/>
        <w:t>1. Use Red Pushpin rather than blue dot for current location?</w:t>
      </w:r>
      <w:r w:rsidRPr="002239B8">
        <w:rPr>
          <w:rFonts w:ascii="Tahoma" w:hAnsi="Tahoma" w:cs="Tahoma"/>
          <w:sz w:val="20"/>
          <w:szCs w:val="20"/>
        </w:rPr>
        <w:br/>
        <w:t>2. Replace Home button with a Refresh button?</w:t>
      </w:r>
      <w:r w:rsidRPr="002239B8">
        <w:rPr>
          <w:rFonts w:ascii="Tahoma" w:hAnsi="Tahoma" w:cs="Tahoma"/>
          <w:sz w:val="20"/>
          <w:szCs w:val="20"/>
        </w:rPr>
        <w:br/>
        <w:t>3. Maybe a little more space around the Turn by Turn Directions button? It feels a little cramped to me.</w:t>
      </w:r>
      <w:r w:rsidRPr="002239B8">
        <w:rPr>
          <w:rFonts w:ascii="Tahoma" w:hAnsi="Tahoma" w:cs="Tahoma"/>
          <w:sz w:val="20"/>
          <w:szCs w:val="20"/>
        </w:rPr>
        <w:br/>
      </w:r>
      <w:r w:rsidRPr="002239B8">
        <w:rPr>
          <w:rFonts w:ascii="Tahoma" w:hAnsi="Tahoma" w:cs="Tahoma"/>
          <w:sz w:val="20"/>
          <w:szCs w:val="20"/>
        </w:rPr>
        <w:br/>
        <w:t>Question: Will the current position marker move along this path or is it fixed at the initial starting point? Maybe a blue dot and the Red Push Pin? The blue dot would stay where it started and the Push Pin would should current location on the path?</w:t>
      </w:r>
    </w:p>
    <w:p w:rsidR="00EF124B" w:rsidRDefault="00EF124B" w:rsidP="00EF124B"/>
    <w:sectPr w:rsidR="00EF124B" w:rsidSect="002555C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10BA5"/>
    <w:multiLevelType w:val="hybridMultilevel"/>
    <w:tmpl w:val="5060E68A"/>
    <w:lvl w:ilvl="0" w:tplc="F8C43A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132B6B"/>
    <w:multiLevelType w:val="hybridMultilevel"/>
    <w:tmpl w:val="F50A0E62"/>
    <w:lvl w:ilvl="0" w:tplc="5A42FC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00668A"/>
    <w:multiLevelType w:val="hybridMultilevel"/>
    <w:tmpl w:val="D6D89642"/>
    <w:lvl w:ilvl="0" w:tplc="DDBAB0C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55637D2"/>
    <w:multiLevelType w:val="hybridMultilevel"/>
    <w:tmpl w:val="EB747FAC"/>
    <w:lvl w:ilvl="0" w:tplc="5A42FC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1A1B"/>
    <w:rsid w:val="00174CB3"/>
    <w:rsid w:val="002060EA"/>
    <w:rsid w:val="002239B8"/>
    <w:rsid w:val="00224533"/>
    <w:rsid w:val="002555C3"/>
    <w:rsid w:val="00446C01"/>
    <w:rsid w:val="004C1420"/>
    <w:rsid w:val="00590AE2"/>
    <w:rsid w:val="00690856"/>
    <w:rsid w:val="006C3C44"/>
    <w:rsid w:val="007945F9"/>
    <w:rsid w:val="00BD0F9D"/>
    <w:rsid w:val="00CB0AFA"/>
    <w:rsid w:val="00CB1A1B"/>
    <w:rsid w:val="00EC3420"/>
    <w:rsid w:val="00EF124B"/>
    <w:rsid w:val="00F72E49"/>
    <w:rsid w:val="00F94B49"/>
    <w:rsid w:val="00FD7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4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A1B"/>
    <w:pPr>
      <w:ind w:left="720"/>
      <w:contextualSpacing/>
    </w:pPr>
  </w:style>
  <w:style w:type="table" w:styleId="TableGrid">
    <w:name w:val="Table Grid"/>
    <w:basedOn w:val="TableNormal"/>
    <w:uiPriority w:val="59"/>
    <w:rsid w:val="00EF12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F1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2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A1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WCU</Company>
  <LinksUpToDate>false</LinksUpToDate>
  <CharactersWithSpaces>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MartletCat</dc:creator>
  <cp:lastModifiedBy>Justin</cp:lastModifiedBy>
  <cp:revision>14</cp:revision>
  <dcterms:created xsi:type="dcterms:W3CDTF">2011-04-25T15:16:00Z</dcterms:created>
  <dcterms:modified xsi:type="dcterms:W3CDTF">2011-12-02T19:40:00Z</dcterms:modified>
</cp:coreProperties>
</file>