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9373" w14:textId="382FF20A" w:rsidR="00F06D34" w:rsidRDefault="00F06D34" w:rsidP="00F06D34">
      <w:pPr>
        <w:pStyle w:val="ListParagraph"/>
        <w:numPr>
          <w:ilvl w:val="0"/>
          <w:numId w:val="19"/>
        </w:numPr>
      </w:pPr>
      <w:r>
        <w:t xml:space="preserve">My goals for the final project were to search my umich.edu </w:t>
      </w:r>
      <w:r w:rsidR="00164C7C">
        <w:t>inbox</w:t>
      </w:r>
      <w:r>
        <w:t xml:space="preserve"> for mentions of my SI classes, store information about emails that mention</w:t>
      </w:r>
      <w:r w:rsidR="00164C7C">
        <w:t xml:space="preserve"> the</w:t>
      </w:r>
      <w:r>
        <w:t xml:space="preserve"> searched classes to a database and display the data </w:t>
      </w:r>
      <w:r w:rsidR="003E3413">
        <w:t>from eac</w:t>
      </w:r>
      <w:r w:rsidR="00720A67">
        <w:t>h</w:t>
      </w:r>
      <w:r>
        <w:t xml:space="preserve"> class. </w:t>
      </w:r>
    </w:p>
    <w:p w14:paraId="7FE96E3A" w14:textId="77777777" w:rsidR="00F06D34" w:rsidRDefault="00F06D34" w:rsidP="00F06D34">
      <w:pPr>
        <w:pStyle w:val="ListParagraph"/>
        <w:numPr>
          <w:ilvl w:val="0"/>
          <w:numId w:val="19"/>
        </w:numPr>
      </w:pPr>
      <w:r>
        <w:t xml:space="preserve">I managed to search my umich.edu account by SI class, store an email’s subject and date, display the amount of mentions in a bar graph, and display a line graph that showed the number of mentions for each class by month. </w:t>
      </w:r>
    </w:p>
    <w:p w14:paraId="3936A3E7" w14:textId="77777777" w:rsidR="003B31DD" w:rsidRDefault="00F06D34" w:rsidP="00A649A7">
      <w:pPr>
        <w:pStyle w:val="ListParagraph"/>
        <w:numPr>
          <w:ilvl w:val="0"/>
          <w:numId w:val="19"/>
        </w:numPr>
      </w:pPr>
      <w:r>
        <w:t>One problem I faced was accessing Gmail’s API. Gmail had changed their developer’s interface which made following tutorials difficult, because changes were not always noted.</w:t>
      </w:r>
    </w:p>
    <w:p w14:paraId="003AA013" w14:textId="77777777" w:rsidR="00A649A7" w:rsidRDefault="00A649A7" w:rsidP="00A649A7">
      <w:pPr>
        <w:pStyle w:val="ListParagraph"/>
        <w:numPr>
          <w:ilvl w:val="0"/>
          <w:numId w:val="19"/>
        </w:numPr>
      </w:pPr>
      <w:r>
        <w:t>Social Media Report:</w:t>
      </w:r>
    </w:p>
    <w:p w14:paraId="641BB37F" w14:textId="77777777" w:rsidR="00A649A7" w:rsidRDefault="00A649A7" w:rsidP="00A649A7">
      <w:pPr>
        <w:pStyle w:val="ListParagraph"/>
      </w:pPr>
    </w:p>
    <w:tbl>
      <w:tblPr>
        <w:tblStyle w:val="ListTable6Colorful-Accent2"/>
        <w:tblW w:w="0" w:type="auto"/>
        <w:tblLook w:val="04A0" w:firstRow="1" w:lastRow="0" w:firstColumn="1" w:lastColumn="0" w:noHBand="0" w:noVBand="1"/>
      </w:tblPr>
      <w:tblGrid>
        <w:gridCol w:w="4356"/>
        <w:gridCol w:w="4274"/>
      </w:tblGrid>
      <w:tr w:rsidR="00A649A7" w14:paraId="44D00BED" w14:textId="77777777" w:rsidTr="0080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15C1EAA1" w14:textId="77777777" w:rsidR="00A649A7" w:rsidRDefault="00A649A7" w:rsidP="00A649A7">
            <w:r>
              <w:t>Class</w:t>
            </w:r>
          </w:p>
        </w:tc>
        <w:tc>
          <w:tcPr>
            <w:tcW w:w="4274" w:type="dxa"/>
          </w:tcPr>
          <w:p w14:paraId="4B52DC08" w14:textId="77777777" w:rsidR="00A649A7" w:rsidRDefault="00A649A7" w:rsidP="00A64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Emails with Mentions</w:t>
            </w:r>
          </w:p>
        </w:tc>
      </w:tr>
      <w:tr w:rsidR="00A649A7" w14:paraId="6E4F8350" w14:textId="77777777" w:rsidTr="0080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7C6667F3" w14:textId="77777777" w:rsidR="00A649A7" w:rsidRDefault="00A649A7" w:rsidP="00A649A7">
            <w:r>
              <w:t>SI 206</w:t>
            </w:r>
          </w:p>
        </w:tc>
        <w:tc>
          <w:tcPr>
            <w:tcW w:w="4274" w:type="dxa"/>
          </w:tcPr>
          <w:p w14:paraId="7FAEC1D8" w14:textId="77777777" w:rsidR="00A649A7" w:rsidRDefault="00A649A7" w:rsidP="00A64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</w:tr>
      <w:tr w:rsidR="00A649A7" w14:paraId="53CE447A" w14:textId="77777777" w:rsidTr="00800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7B6D7A09" w14:textId="77777777" w:rsidR="00A649A7" w:rsidRDefault="00A649A7" w:rsidP="00A649A7">
            <w:r>
              <w:t>SI 300</w:t>
            </w:r>
          </w:p>
        </w:tc>
        <w:tc>
          <w:tcPr>
            <w:tcW w:w="4274" w:type="dxa"/>
          </w:tcPr>
          <w:p w14:paraId="31EFB3B7" w14:textId="77777777" w:rsidR="00A649A7" w:rsidRDefault="00A649A7" w:rsidP="00A6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</w:tr>
      <w:tr w:rsidR="00A649A7" w14:paraId="3305D647" w14:textId="77777777" w:rsidTr="0080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2B25E3B9" w14:textId="77777777" w:rsidR="00A649A7" w:rsidRDefault="00A649A7" w:rsidP="00A649A7">
            <w:r>
              <w:t>SI 301</w:t>
            </w:r>
          </w:p>
        </w:tc>
        <w:tc>
          <w:tcPr>
            <w:tcW w:w="4274" w:type="dxa"/>
          </w:tcPr>
          <w:p w14:paraId="679DFD28" w14:textId="77777777" w:rsidR="00A649A7" w:rsidRDefault="00A649A7" w:rsidP="00A64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</w:tr>
      <w:tr w:rsidR="00A649A7" w14:paraId="41D4A308" w14:textId="77777777" w:rsidTr="00800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01FA271B" w14:textId="77777777" w:rsidR="00A649A7" w:rsidRDefault="00A649A7" w:rsidP="00A649A7">
            <w:r>
              <w:t>SI 310</w:t>
            </w:r>
          </w:p>
        </w:tc>
        <w:tc>
          <w:tcPr>
            <w:tcW w:w="4274" w:type="dxa"/>
          </w:tcPr>
          <w:p w14:paraId="74BAEAF5" w14:textId="77777777" w:rsidR="00A649A7" w:rsidRDefault="00A649A7" w:rsidP="00A64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</w:tbl>
    <w:p w14:paraId="157F3536" w14:textId="77777777" w:rsidR="00771BF2" w:rsidRDefault="00771BF2" w:rsidP="00A649A7">
      <w:r>
        <w:rPr>
          <w:noProof/>
        </w:rPr>
        <w:drawing>
          <wp:anchor distT="0" distB="0" distL="114300" distR="114300" simplePos="0" relativeHeight="251659264" behindDoc="0" locked="0" layoutInCell="1" allowOverlap="1" wp14:anchorId="184DD1B7" wp14:editId="7C73168B">
            <wp:simplePos x="0" y="0"/>
            <wp:positionH relativeFrom="column">
              <wp:posOffset>486410</wp:posOffset>
            </wp:positionH>
            <wp:positionV relativeFrom="paragraph">
              <wp:posOffset>7620</wp:posOffset>
            </wp:positionV>
            <wp:extent cx="4110355" cy="3082925"/>
            <wp:effectExtent l="0" t="0" r="444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Grap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92126" w14:textId="77777777" w:rsidR="00771BF2" w:rsidRDefault="00771BF2" w:rsidP="00A649A7"/>
    <w:p w14:paraId="60E9820C" w14:textId="77777777" w:rsidR="00771BF2" w:rsidRDefault="00771BF2" w:rsidP="00A649A7"/>
    <w:p w14:paraId="792EFEFE" w14:textId="77777777" w:rsidR="00771BF2" w:rsidRDefault="00771BF2" w:rsidP="00A649A7"/>
    <w:p w14:paraId="1AF9410D" w14:textId="77777777" w:rsidR="00771BF2" w:rsidRDefault="00771BF2" w:rsidP="00A649A7"/>
    <w:p w14:paraId="67413D0D" w14:textId="77777777" w:rsidR="00771BF2" w:rsidRDefault="00771BF2" w:rsidP="00A649A7"/>
    <w:p w14:paraId="4CD017CE" w14:textId="77777777" w:rsidR="00771BF2" w:rsidRDefault="00771BF2" w:rsidP="00A649A7"/>
    <w:p w14:paraId="662E0BE1" w14:textId="77777777" w:rsidR="00771BF2" w:rsidRDefault="00771BF2" w:rsidP="00A649A7"/>
    <w:p w14:paraId="0F8AB2F9" w14:textId="77777777" w:rsidR="00771BF2" w:rsidRDefault="00771BF2" w:rsidP="00A649A7"/>
    <w:p w14:paraId="5700B413" w14:textId="77777777" w:rsidR="00771BF2" w:rsidRDefault="00771BF2" w:rsidP="00A649A7"/>
    <w:p w14:paraId="510930E4" w14:textId="77777777" w:rsidR="00771BF2" w:rsidRDefault="00771BF2" w:rsidP="00A649A7"/>
    <w:p w14:paraId="68A57B8F" w14:textId="77777777" w:rsidR="00771BF2" w:rsidRDefault="00771BF2" w:rsidP="00A649A7"/>
    <w:p w14:paraId="2F8209E5" w14:textId="77777777" w:rsidR="00771BF2" w:rsidRDefault="00771BF2" w:rsidP="00A649A7"/>
    <w:p w14:paraId="2AC27414" w14:textId="77777777" w:rsidR="00771BF2" w:rsidRDefault="00771BF2" w:rsidP="00A649A7"/>
    <w:p w14:paraId="00EBED99" w14:textId="77777777" w:rsidR="00771BF2" w:rsidRDefault="00771BF2" w:rsidP="00A649A7"/>
    <w:p w14:paraId="7606C13F" w14:textId="77777777" w:rsidR="00771BF2" w:rsidRDefault="00771BF2" w:rsidP="00A649A7">
      <w:r>
        <w:rPr>
          <w:noProof/>
        </w:rPr>
        <w:drawing>
          <wp:anchor distT="0" distB="0" distL="114300" distR="114300" simplePos="0" relativeHeight="251658240" behindDoc="0" locked="0" layoutInCell="1" allowOverlap="1" wp14:anchorId="6634D41F" wp14:editId="13BA8C65">
            <wp:simplePos x="0" y="0"/>
            <wp:positionH relativeFrom="column">
              <wp:posOffset>457200</wp:posOffset>
            </wp:positionH>
            <wp:positionV relativeFrom="paragraph">
              <wp:posOffset>141605</wp:posOffset>
            </wp:positionV>
            <wp:extent cx="4143586" cy="31076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586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3096B4" w14:textId="77777777" w:rsidR="00771BF2" w:rsidRDefault="00771BF2" w:rsidP="00A649A7"/>
    <w:p w14:paraId="6F1276B1" w14:textId="77777777" w:rsidR="00771BF2" w:rsidRDefault="00771BF2" w:rsidP="00A649A7"/>
    <w:p w14:paraId="32605585" w14:textId="77777777" w:rsidR="00771BF2" w:rsidRDefault="00771BF2" w:rsidP="00A649A7"/>
    <w:p w14:paraId="34BD947A" w14:textId="77777777" w:rsidR="00771BF2" w:rsidRDefault="00771BF2" w:rsidP="00A649A7"/>
    <w:p w14:paraId="67F5D8E5" w14:textId="77777777" w:rsidR="00771BF2" w:rsidRDefault="00771BF2" w:rsidP="00A649A7"/>
    <w:p w14:paraId="5D8EBB75" w14:textId="77777777" w:rsidR="00771BF2" w:rsidRDefault="00771BF2" w:rsidP="00A649A7"/>
    <w:p w14:paraId="47BA516B" w14:textId="77777777" w:rsidR="00771BF2" w:rsidRDefault="00771BF2" w:rsidP="00A649A7"/>
    <w:p w14:paraId="51D24E83" w14:textId="77777777" w:rsidR="00771BF2" w:rsidRDefault="00771BF2" w:rsidP="00A649A7"/>
    <w:p w14:paraId="0C1ACCDD" w14:textId="77777777" w:rsidR="00771BF2" w:rsidRDefault="00771BF2" w:rsidP="00A649A7"/>
    <w:p w14:paraId="7B31E285" w14:textId="77777777" w:rsidR="00771BF2" w:rsidRDefault="00771BF2" w:rsidP="00A649A7"/>
    <w:p w14:paraId="43CBF6E9" w14:textId="77777777" w:rsidR="00771BF2" w:rsidRDefault="00771BF2" w:rsidP="00A649A7"/>
    <w:p w14:paraId="02CC2662" w14:textId="77777777" w:rsidR="00771BF2" w:rsidRDefault="00771BF2" w:rsidP="00A649A7"/>
    <w:p w14:paraId="6CE939FE" w14:textId="77777777" w:rsidR="00771BF2" w:rsidRDefault="00771BF2" w:rsidP="00A649A7"/>
    <w:p w14:paraId="4A62AE8D" w14:textId="77777777" w:rsidR="00771BF2" w:rsidRDefault="00771BF2" w:rsidP="00A649A7"/>
    <w:p w14:paraId="46CF2992" w14:textId="77777777" w:rsidR="00771BF2" w:rsidRDefault="00EC65AA" w:rsidP="00771BF2">
      <w:pPr>
        <w:pStyle w:val="ListParagraph"/>
        <w:numPr>
          <w:ilvl w:val="0"/>
          <w:numId w:val="19"/>
        </w:numPr>
      </w:pPr>
      <w:r>
        <w:lastRenderedPageBreak/>
        <w:t xml:space="preserve">The code first uses the </w:t>
      </w:r>
      <w:proofErr w:type="spellStart"/>
      <w:r>
        <w:t>client_secret</w:t>
      </w:r>
      <w:proofErr w:type="spellEnd"/>
      <w:r>
        <w:t xml:space="preserve"> and </w:t>
      </w:r>
      <w:proofErr w:type="spellStart"/>
      <w:r>
        <w:t>api</w:t>
      </w:r>
      <w:proofErr w:type="spellEnd"/>
      <w:r>
        <w:t xml:space="preserve"> key to access their inbox. Then, a table is created in </w:t>
      </w:r>
      <w:proofErr w:type="spellStart"/>
      <w:r>
        <w:t>sqlite</w:t>
      </w:r>
      <w:proofErr w:type="spellEnd"/>
      <w:r>
        <w:t xml:space="preserve">. The function </w:t>
      </w:r>
      <w:proofErr w:type="spellStart"/>
      <w:r>
        <w:t>gmailDB</w:t>
      </w:r>
      <w:proofErr w:type="spellEnd"/>
      <w:r>
        <w:t xml:space="preserve"> searches the client’s inbox and stores the emails’ subject, author, and date to the database. Function </w:t>
      </w:r>
      <w:proofErr w:type="spellStart"/>
      <w:r>
        <w:t>dataProcess</w:t>
      </w:r>
      <w:proofErr w:type="spellEnd"/>
      <w:r>
        <w:t xml:space="preserve"> pulls emails by class and the date they were sent.</w:t>
      </w:r>
      <w:r w:rsidR="005B4EEE">
        <w:t xml:space="preserve"> </w:t>
      </w:r>
      <w:r>
        <w:t>It returns data as a list of dictionaries.</w:t>
      </w:r>
      <w:r w:rsidR="00533F17">
        <w:t xml:space="preserve"> </w:t>
      </w:r>
      <w:r w:rsidR="005B4EEE">
        <w:t xml:space="preserve">This is done for all four SI classes. </w:t>
      </w:r>
      <w:proofErr w:type="spellStart"/>
      <w:r w:rsidR="00533F17">
        <w:t>WriteData</w:t>
      </w:r>
      <w:proofErr w:type="spellEnd"/>
      <w:r w:rsidR="00533F17">
        <w:t xml:space="preserve"> takes a list of dictionaries to create a file and write its data to a text file. </w:t>
      </w:r>
      <w:r w:rsidR="005B4EEE">
        <w:t xml:space="preserve">This is done for all four classes. </w:t>
      </w:r>
      <w:proofErr w:type="spellStart"/>
      <w:r w:rsidR="00533F17">
        <w:t>MessagesByMonth</w:t>
      </w:r>
      <w:proofErr w:type="spellEnd"/>
      <w:r w:rsidR="00533F17">
        <w:t xml:space="preserve"> </w:t>
      </w:r>
      <w:r w:rsidR="00696232">
        <w:t xml:space="preserve">takes the list of dictionaries from </w:t>
      </w:r>
      <w:proofErr w:type="spellStart"/>
      <w:r w:rsidR="00696232">
        <w:t>dataProcess</w:t>
      </w:r>
      <w:proofErr w:type="spellEnd"/>
      <w:r w:rsidR="00696232">
        <w:t xml:space="preserve"> and returns a dictionary of emails sent by month. This is done for all four classes. </w:t>
      </w:r>
      <w:proofErr w:type="spellStart"/>
      <w:r w:rsidR="00696232">
        <w:t>BarGraph</w:t>
      </w:r>
      <w:proofErr w:type="spellEnd"/>
      <w:r w:rsidR="00696232">
        <w:t xml:space="preserve"> takes the four lists from </w:t>
      </w:r>
      <w:proofErr w:type="spellStart"/>
      <w:r w:rsidR="00696232">
        <w:t>DataProcess</w:t>
      </w:r>
      <w:proofErr w:type="spellEnd"/>
      <w:r w:rsidR="00696232">
        <w:t xml:space="preserve"> to display a bar graph of the number of mentions by each class. </w:t>
      </w:r>
      <w:proofErr w:type="spellStart"/>
      <w:r w:rsidR="00696232">
        <w:t>LineGraph</w:t>
      </w:r>
      <w:proofErr w:type="spellEnd"/>
      <w:r w:rsidR="00696232">
        <w:t xml:space="preserve"> takes four lists from months </w:t>
      </w:r>
      <w:proofErr w:type="spellStart"/>
      <w:r w:rsidR="00696232">
        <w:t>messagesByMonth</w:t>
      </w:r>
      <w:proofErr w:type="spellEnd"/>
      <w:r w:rsidR="00696232">
        <w:t xml:space="preserve"> to display a line graph of the number of messages sent per month by each class.</w:t>
      </w:r>
    </w:p>
    <w:p w14:paraId="147A916B" w14:textId="77777777" w:rsidR="00771BF2" w:rsidRDefault="00771BF2" w:rsidP="00A649A7"/>
    <w:p w14:paraId="3D29855F" w14:textId="77777777" w:rsidR="00771BF2" w:rsidRDefault="00771BF2" w:rsidP="00A649A7"/>
    <w:p w14:paraId="7CEE5CA2" w14:textId="77777777" w:rsidR="00771BF2" w:rsidRDefault="00B22911" w:rsidP="00B22911">
      <w:pPr>
        <w:pStyle w:val="ListParagraph"/>
        <w:numPr>
          <w:ilvl w:val="0"/>
          <w:numId w:val="19"/>
        </w:numPr>
      </w:pPr>
      <w:r>
        <w:t>Documentation of code:</w:t>
      </w:r>
    </w:p>
    <w:p w14:paraId="5F64ABDC" w14:textId="77777777" w:rsidR="00F06D34" w:rsidRDefault="00B22911" w:rsidP="00A649A7">
      <w:r>
        <w:rPr>
          <w:noProof/>
        </w:rPr>
        <w:drawing>
          <wp:inline distT="0" distB="0" distL="0" distR="0" wp14:anchorId="76A8BE14" wp14:editId="4290F8BB">
            <wp:extent cx="5943600" cy="1758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11 at 5.59.1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FE40" w14:textId="77777777" w:rsidR="00B22911" w:rsidRDefault="00215F34" w:rsidP="00A649A7">
      <w:r>
        <w:t>Input: class to search (string), cursor, connection</w:t>
      </w:r>
    </w:p>
    <w:p w14:paraId="1723A33C" w14:textId="77777777" w:rsidR="00AE2A29" w:rsidRDefault="00AE2A29" w:rsidP="00A649A7">
      <w:r>
        <w:t xml:space="preserve">Output: </w:t>
      </w:r>
      <w:proofErr w:type="spellStart"/>
      <w:r>
        <w:t>SQlite</w:t>
      </w:r>
      <w:proofErr w:type="spellEnd"/>
      <w:r>
        <w:t xml:space="preserve"> table</w:t>
      </w:r>
    </w:p>
    <w:p w14:paraId="4D3A014C" w14:textId="77777777" w:rsidR="00215F34" w:rsidRDefault="00215F34" w:rsidP="00A649A7"/>
    <w:p w14:paraId="4550ABE8" w14:textId="77777777" w:rsidR="00215F34" w:rsidRDefault="00215F34" w:rsidP="00A649A7">
      <w:r>
        <w:rPr>
          <w:noProof/>
        </w:rPr>
        <w:drawing>
          <wp:inline distT="0" distB="0" distL="0" distR="0" wp14:anchorId="4EA2F453" wp14:editId="5C83FE8D">
            <wp:extent cx="5943600" cy="1565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2-11 at 6.02.0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C151" w14:textId="77777777" w:rsidR="00AE2A29" w:rsidRDefault="00215F34" w:rsidP="00A649A7">
      <w:r>
        <w:t>Input: cursor, class to search (string)</w:t>
      </w:r>
    </w:p>
    <w:p w14:paraId="1D0818B2" w14:textId="77777777" w:rsidR="00AE2A29" w:rsidRDefault="00AE2A29" w:rsidP="00A649A7">
      <w:r>
        <w:t>Output: Returns a list of dictionaries class as value and date as key</w:t>
      </w:r>
    </w:p>
    <w:p w14:paraId="5AA81717" w14:textId="77777777" w:rsidR="00AE2A29" w:rsidRDefault="00AE2A29" w:rsidP="00A649A7"/>
    <w:p w14:paraId="7D8AB08F" w14:textId="77777777" w:rsidR="00AE2A29" w:rsidRDefault="00AE2A29" w:rsidP="00A649A7">
      <w:r>
        <w:rPr>
          <w:noProof/>
        </w:rPr>
        <w:lastRenderedPageBreak/>
        <w:drawing>
          <wp:inline distT="0" distB="0" distL="0" distR="0" wp14:anchorId="4EC93E5D" wp14:editId="196A5925">
            <wp:extent cx="5943600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2-11 at 6.02.1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4AAB" w14:textId="77777777" w:rsidR="00AE2A29" w:rsidRDefault="00AE2A29" w:rsidP="00A649A7">
      <w:r>
        <w:t xml:space="preserve">Input: List of dictionaries from </w:t>
      </w:r>
      <w:proofErr w:type="spellStart"/>
      <w:r>
        <w:t>dataProcess</w:t>
      </w:r>
      <w:proofErr w:type="spellEnd"/>
      <w:r>
        <w:t>, class name (string)</w:t>
      </w:r>
    </w:p>
    <w:p w14:paraId="55D1718A" w14:textId="77777777" w:rsidR="00AE2A29" w:rsidRDefault="00AE2A29" w:rsidP="00A649A7">
      <w:r>
        <w:t>Output: Text file that calculates the amount of mentions from given class</w:t>
      </w:r>
    </w:p>
    <w:p w14:paraId="5EFD98CB" w14:textId="77777777" w:rsidR="00AE2A29" w:rsidRDefault="00AE2A29" w:rsidP="00A649A7"/>
    <w:p w14:paraId="41DB7F89" w14:textId="77777777" w:rsidR="00AE2A29" w:rsidRDefault="00AE2A29" w:rsidP="00A649A7">
      <w:r>
        <w:rPr>
          <w:noProof/>
        </w:rPr>
        <w:drawing>
          <wp:inline distT="0" distB="0" distL="0" distR="0" wp14:anchorId="1FEA8E60" wp14:editId="0464B99E">
            <wp:extent cx="452120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2-11 at 6.02.2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71CE" w14:textId="77777777" w:rsidR="00AE2A29" w:rsidRDefault="00AE2A29" w:rsidP="00A649A7">
      <w:r>
        <w:t xml:space="preserve">Input: List of dictionaries from </w:t>
      </w:r>
      <w:proofErr w:type="spellStart"/>
      <w:r>
        <w:t>dataProcess</w:t>
      </w:r>
      <w:proofErr w:type="spellEnd"/>
    </w:p>
    <w:p w14:paraId="6AF2A6CD" w14:textId="77777777" w:rsidR="00DB2A63" w:rsidRDefault="00DB2A63" w:rsidP="00A649A7">
      <w:r>
        <w:t>Output: List of dictionaries with months as keys and number of mentions as values</w:t>
      </w:r>
    </w:p>
    <w:p w14:paraId="79F604CC" w14:textId="77777777" w:rsidR="00DB2A63" w:rsidRDefault="00DB2A63" w:rsidP="00A649A7"/>
    <w:p w14:paraId="6E230FE6" w14:textId="77777777" w:rsidR="00DB2A63" w:rsidRDefault="00DB2A63" w:rsidP="00A649A7">
      <w:r>
        <w:rPr>
          <w:noProof/>
        </w:rPr>
        <w:lastRenderedPageBreak/>
        <w:drawing>
          <wp:inline distT="0" distB="0" distL="0" distR="0" wp14:anchorId="2731937A" wp14:editId="33F38830">
            <wp:extent cx="5918200" cy="247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2-11 at 6.02.3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EC41" w14:textId="77777777" w:rsidR="00DB2A63" w:rsidRDefault="00DB2A63" w:rsidP="00A649A7">
      <w:r>
        <w:t xml:space="preserve">Input: Four List of dictionaries from </w:t>
      </w:r>
      <w:proofErr w:type="spellStart"/>
      <w:r>
        <w:t>dataProcess</w:t>
      </w:r>
      <w:proofErr w:type="spellEnd"/>
    </w:p>
    <w:p w14:paraId="13E563A4" w14:textId="77777777" w:rsidR="00DB2A63" w:rsidRDefault="00DB2A63" w:rsidP="00A649A7">
      <w:r>
        <w:t>Output: Bar graph that shows the number of mentions by class</w:t>
      </w:r>
    </w:p>
    <w:p w14:paraId="622C3EE0" w14:textId="77777777" w:rsidR="00DB2A63" w:rsidRDefault="00DB2A63" w:rsidP="00A649A7"/>
    <w:p w14:paraId="56750F56" w14:textId="77777777" w:rsidR="00DB2A63" w:rsidRDefault="00DB2A63" w:rsidP="00A649A7">
      <w:r>
        <w:rPr>
          <w:noProof/>
        </w:rPr>
        <w:lastRenderedPageBreak/>
        <w:drawing>
          <wp:inline distT="0" distB="0" distL="0" distR="0" wp14:anchorId="20BC5D40" wp14:editId="7552227C">
            <wp:extent cx="3505200" cy="422544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2-11 at 6.02.5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475" cy="423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01DEC3" wp14:editId="41CBD873">
            <wp:extent cx="3530600" cy="237212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2-11 at 6.03.23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740" cy="23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28A9" w14:textId="77777777" w:rsidR="00DB2A63" w:rsidRDefault="00DB2A63" w:rsidP="00A649A7">
      <w:r>
        <w:t xml:space="preserve">Input: </w:t>
      </w:r>
      <w:r w:rsidR="00AE1FE2">
        <w:t>Four l</w:t>
      </w:r>
      <w:r>
        <w:t>ist of dictionaries</w:t>
      </w:r>
      <w:r w:rsidR="00AE1FE2">
        <w:t xml:space="preserve"> from messages by month</w:t>
      </w:r>
    </w:p>
    <w:p w14:paraId="4356D41B" w14:textId="77777777" w:rsidR="00AE1FE2" w:rsidRDefault="00AE1FE2" w:rsidP="00A649A7">
      <w:r>
        <w:t>Output: Line graph that shows the number of mentions sent each month by each class</w:t>
      </w:r>
    </w:p>
    <w:p w14:paraId="7513DB2F" w14:textId="77777777" w:rsidR="008964D3" w:rsidRDefault="008964D3" w:rsidP="00A649A7"/>
    <w:p w14:paraId="15CC8FF0" w14:textId="77777777" w:rsidR="008964D3" w:rsidRDefault="008964D3" w:rsidP="00A649A7"/>
    <w:p w14:paraId="63BAB963" w14:textId="77777777" w:rsidR="008964D3" w:rsidRDefault="008964D3" w:rsidP="00A649A7"/>
    <w:p w14:paraId="0D66E495" w14:textId="77777777" w:rsidR="008964D3" w:rsidRDefault="008964D3" w:rsidP="00A649A7"/>
    <w:p w14:paraId="3F5BE4E5" w14:textId="77777777" w:rsidR="008964D3" w:rsidRDefault="008964D3" w:rsidP="00A649A7"/>
    <w:p w14:paraId="43690AF2" w14:textId="77777777" w:rsidR="008964D3" w:rsidRDefault="008964D3" w:rsidP="00A649A7"/>
    <w:p w14:paraId="2FD5B304" w14:textId="77777777" w:rsidR="008964D3" w:rsidRDefault="008964D3" w:rsidP="00A649A7"/>
    <w:p w14:paraId="2AFBC8A9" w14:textId="4C7E9F71" w:rsidR="008964D3" w:rsidRDefault="008B095F" w:rsidP="008964D3">
      <w:pPr>
        <w:pStyle w:val="ListParagraph"/>
        <w:numPr>
          <w:ilvl w:val="0"/>
          <w:numId w:val="19"/>
        </w:numPr>
      </w:pPr>
      <w:r>
        <w:lastRenderedPageBreak/>
        <w:t>Resources</w:t>
      </w:r>
    </w:p>
    <w:p w14:paraId="30B79149" w14:textId="77777777" w:rsidR="00800079" w:rsidRDefault="00800079" w:rsidP="00800079">
      <w:pPr>
        <w:pStyle w:val="ListParagraph"/>
      </w:pPr>
    </w:p>
    <w:tbl>
      <w:tblPr>
        <w:tblStyle w:val="ListTable6Colorful-Accent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77EF" w14:paraId="32681A53" w14:textId="77777777" w:rsidTr="00C27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E4066A" w14:textId="77777777" w:rsidR="00F677EF" w:rsidRDefault="00F677EF" w:rsidP="009D4B01">
            <w:r>
              <w:t>Date</w:t>
            </w:r>
          </w:p>
        </w:tc>
        <w:tc>
          <w:tcPr>
            <w:tcW w:w="2337" w:type="dxa"/>
          </w:tcPr>
          <w:p w14:paraId="7FD6D3DD" w14:textId="77777777" w:rsidR="00F677EF" w:rsidRDefault="00F677EF" w:rsidP="009D4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Description</w:t>
            </w:r>
          </w:p>
        </w:tc>
        <w:tc>
          <w:tcPr>
            <w:tcW w:w="2338" w:type="dxa"/>
          </w:tcPr>
          <w:p w14:paraId="6F8AD0CD" w14:textId="77777777" w:rsidR="00F677EF" w:rsidRDefault="00F677EF" w:rsidP="009D4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of Resource</w:t>
            </w:r>
          </w:p>
        </w:tc>
        <w:tc>
          <w:tcPr>
            <w:tcW w:w="2338" w:type="dxa"/>
          </w:tcPr>
          <w:p w14:paraId="3B792AB4" w14:textId="77777777" w:rsidR="00F677EF" w:rsidRDefault="00F677EF" w:rsidP="009D4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C27A7D" w14:paraId="1B92B644" w14:textId="77777777" w:rsidTr="00C27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C6C14F" w14:textId="77777777" w:rsidR="00F677EF" w:rsidRDefault="00F677EF" w:rsidP="009D4B01">
            <w:r>
              <w:t>12/1/2018</w:t>
            </w:r>
          </w:p>
        </w:tc>
        <w:tc>
          <w:tcPr>
            <w:tcW w:w="2337" w:type="dxa"/>
          </w:tcPr>
          <w:p w14:paraId="09F2E7C4" w14:textId="77777777" w:rsidR="00F677EF" w:rsidRDefault="00F677EF" w:rsidP="009D4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Accessing inbox</w:t>
            </w:r>
          </w:p>
        </w:tc>
        <w:tc>
          <w:tcPr>
            <w:tcW w:w="2338" w:type="dxa"/>
          </w:tcPr>
          <w:p w14:paraId="46B20B8A" w14:textId="77777777" w:rsidR="00F677EF" w:rsidRDefault="00F677EF" w:rsidP="009D4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>
                <w:rPr>
                  <w:rStyle w:val="Hyperlink"/>
                </w:rPr>
                <w:t>Blog</w:t>
              </w:r>
            </w:hyperlink>
          </w:p>
        </w:tc>
        <w:tc>
          <w:tcPr>
            <w:tcW w:w="2338" w:type="dxa"/>
          </w:tcPr>
          <w:p w14:paraId="377195F5" w14:textId="77777777" w:rsidR="00F677EF" w:rsidRDefault="00F677EF" w:rsidP="009D4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Gave documentation how to search through inbox</w:t>
            </w:r>
          </w:p>
        </w:tc>
      </w:tr>
      <w:tr w:rsidR="00F677EF" w14:paraId="0726A59B" w14:textId="77777777" w:rsidTr="00C27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6671582" w14:textId="77777777" w:rsidR="00F677EF" w:rsidRDefault="00F677EF" w:rsidP="009D4B01">
            <w:r>
              <w:t>12/2/2018</w:t>
            </w:r>
          </w:p>
        </w:tc>
        <w:tc>
          <w:tcPr>
            <w:tcW w:w="2337" w:type="dxa"/>
          </w:tcPr>
          <w:p w14:paraId="1BB10F05" w14:textId="77777777" w:rsidR="00F677EF" w:rsidRDefault="00F677EF" w:rsidP="009D4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How to access </w:t>
            </w:r>
            <w:proofErr w:type="spellStart"/>
            <w:r>
              <w:t>gmail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</w:p>
        </w:tc>
        <w:tc>
          <w:tcPr>
            <w:tcW w:w="2338" w:type="dxa"/>
          </w:tcPr>
          <w:p w14:paraId="7299F0C8" w14:textId="77777777" w:rsidR="00F677EF" w:rsidRDefault="00F677EF" w:rsidP="009D4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Pr="008964D3">
                <w:rPr>
                  <w:rStyle w:val="Hyperlink"/>
                </w:rPr>
                <w:t>YouTube video</w:t>
              </w:r>
            </w:hyperlink>
          </w:p>
        </w:tc>
        <w:tc>
          <w:tcPr>
            <w:tcW w:w="2338" w:type="dxa"/>
          </w:tcPr>
          <w:p w14:paraId="16B70AD1" w14:textId="77777777" w:rsidR="00F677EF" w:rsidRDefault="00F677EF" w:rsidP="009D4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Helped me to access Gmail API</w:t>
            </w:r>
          </w:p>
        </w:tc>
      </w:tr>
      <w:tr w:rsidR="00C27A7D" w14:paraId="72C6B77E" w14:textId="77777777" w:rsidTr="00C27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0ABEF31" w14:textId="77777777" w:rsidR="00F677EF" w:rsidRDefault="00F677EF" w:rsidP="009D4B01">
            <w:r>
              <w:t>12/3/2018</w:t>
            </w:r>
          </w:p>
        </w:tc>
        <w:tc>
          <w:tcPr>
            <w:tcW w:w="2337" w:type="dxa"/>
          </w:tcPr>
          <w:p w14:paraId="0F041A5F" w14:textId="77777777" w:rsidR="00F677EF" w:rsidRDefault="00F677EF" w:rsidP="009D4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Gmail API reference</w:t>
            </w:r>
          </w:p>
        </w:tc>
        <w:tc>
          <w:tcPr>
            <w:tcW w:w="2338" w:type="dxa"/>
          </w:tcPr>
          <w:p w14:paraId="2B7473D2" w14:textId="77777777" w:rsidR="00F677EF" w:rsidRDefault="00F677EF" w:rsidP="009D4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Pr="008964D3">
                <w:rPr>
                  <w:rStyle w:val="Hyperlink"/>
                </w:rPr>
                <w:t>Google Develop</w:t>
              </w:r>
            </w:hyperlink>
            <w:r>
              <w:t>ers</w:t>
            </w:r>
          </w:p>
        </w:tc>
        <w:tc>
          <w:tcPr>
            <w:tcW w:w="2338" w:type="dxa"/>
          </w:tcPr>
          <w:p w14:paraId="2D8C19CE" w14:textId="77777777" w:rsidR="00F677EF" w:rsidRDefault="00F677EF" w:rsidP="009D4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Listed methods to access certain data</w:t>
            </w:r>
          </w:p>
        </w:tc>
      </w:tr>
    </w:tbl>
    <w:p w14:paraId="4350CD62" w14:textId="77777777" w:rsidR="00F677EF" w:rsidRDefault="00F677EF" w:rsidP="00F677EF"/>
    <w:sectPr w:rsidR="00F677EF" w:rsidSect="008125D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A1C8B" w14:textId="77777777" w:rsidR="008C2ACF" w:rsidRDefault="008C2ACF" w:rsidP="005F2AA7">
      <w:r>
        <w:separator/>
      </w:r>
    </w:p>
  </w:endnote>
  <w:endnote w:type="continuationSeparator" w:id="0">
    <w:p w14:paraId="7B96A9C2" w14:textId="77777777" w:rsidR="008C2ACF" w:rsidRDefault="008C2ACF" w:rsidP="005F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93DBE" w14:textId="77777777" w:rsidR="005F2AA7" w:rsidRDefault="005F2A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2140A" w14:textId="77777777" w:rsidR="005F2AA7" w:rsidRDefault="005F2A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852DB" w14:textId="77777777" w:rsidR="005F2AA7" w:rsidRDefault="005F2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84CB2" w14:textId="77777777" w:rsidR="008C2ACF" w:rsidRDefault="008C2ACF" w:rsidP="005F2AA7">
      <w:r>
        <w:separator/>
      </w:r>
    </w:p>
  </w:footnote>
  <w:footnote w:type="continuationSeparator" w:id="0">
    <w:p w14:paraId="49E90A40" w14:textId="77777777" w:rsidR="008C2ACF" w:rsidRDefault="008C2ACF" w:rsidP="005F2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06097" w14:textId="77777777" w:rsidR="005F2AA7" w:rsidRDefault="005F2A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3D53C" w14:textId="725917FE" w:rsidR="005F2AA7" w:rsidRDefault="005F2AA7">
    <w:pPr>
      <w:pStyle w:val="Header"/>
    </w:pPr>
    <w:r>
      <w:t>Bridget Doherty</w:t>
    </w:r>
    <w:r>
      <w:tab/>
      <w:t>SI206 001</w:t>
    </w:r>
    <w:r>
      <w:tab/>
    </w:r>
    <w:r>
      <w:t>12/12/18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E3DDE" w14:textId="77777777" w:rsidR="005F2AA7" w:rsidRDefault="005F2A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12E07"/>
    <w:multiLevelType w:val="hybridMultilevel"/>
    <w:tmpl w:val="4CAE3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166CB"/>
    <w:multiLevelType w:val="multilevel"/>
    <w:tmpl w:val="A4E8CE90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34"/>
    <w:rsid w:val="00164C7C"/>
    <w:rsid w:val="001C578E"/>
    <w:rsid w:val="00215F34"/>
    <w:rsid w:val="00264AC3"/>
    <w:rsid w:val="003B31DD"/>
    <w:rsid w:val="003E3413"/>
    <w:rsid w:val="00533F17"/>
    <w:rsid w:val="005B4EEE"/>
    <w:rsid w:val="005F2AA7"/>
    <w:rsid w:val="00696232"/>
    <w:rsid w:val="00720A67"/>
    <w:rsid w:val="00771BF2"/>
    <w:rsid w:val="007B3D16"/>
    <w:rsid w:val="00800079"/>
    <w:rsid w:val="008125D9"/>
    <w:rsid w:val="008964D3"/>
    <w:rsid w:val="008B095F"/>
    <w:rsid w:val="008C2ACF"/>
    <w:rsid w:val="00A649A7"/>
    <w:rsid w:val="00AE1FE2"/>
    <w:rsid w:val="00AE2A29"/>
    <w:rsid w:val="00B22911"/>
    <w:rsid w:val="00C27A7D"/>
    <w:rsid w:val="00DB2A63"/>
    <w:rsid w:val="00EC65AA"/>
    <w:rsid w:val="00F06D34"/>
    <w:rsid w:val="00F6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06DE"/>
  <w14:defaultImageDpi w14:val="32767"/>
  <w15:chartTrackingRefBased/>
  <w15:docId w15:val="{CBC7D65A-2246-834F-BC21-BB1A7BD5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578E"/>
  </w:style>
  <w:style w:type="paragraph" w:styleId="Heading1">
    <w:name w:val="heading 1"/>
    <w:basedOn w:val="Normal"/>
    <w:next w:val="Normal"/>
    <w:link w:val="Heading1Char"/>
    <w:uiPriority w:val="9"/>
    <w:qFormat/>
    <w:rsid w:val="001C578E"/>
    <w:pPr>
      <w:keepNext/>
      <w:keepLines/>
      <w:numPr>
        <w:numId w:val="18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78E"/>
    <w:pPr>
      <w:keepNext/>
      <w:keepLines/>
      <w:numPr>
        <w:ilvl w:val="1"/>
        <w:numId w:val="18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78E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78E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78E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78E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78E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78E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78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7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7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7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7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7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78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7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7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C578E"/>
    <w:pPr>
      <w:ind w:left="720"/>
      <w:contextualSpacing/>
    </w:pPr>
  </w:style>
  <w:style w:type="table" w:styleId="TableGrid">
    <w:name w:val="Table Grid"/>
    <w:basedOn w:val="TableNormal"/>
    <w:uiPriority w:val="39"/>
    <w:rsid w:val="003B3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64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964D3"/>
    <w:rPr>
      <w:color w:val="605E5C"/>
      <w:shd w:val="clear" w:color="auto" w:fill="E1DFDD"/>
    </w:rPr>
  </w:style>
  <w:style w:type="table" w:styleId="GridTable4-Accent2">
    <w:name w:val="Grid Table 4 Accent 2"/>
    <w:basedOn w:val="TableNormal"/>
    <w:uiPriority w:val="49"/>
    <w:rsid w:val="0080007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80007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ListTable1Light-Accent2">
    <w:name w:val="List Table 1 Light Accent 2"/>
    <w:basedOn w:val="TableNormal"/>
    <w:uiPriority w:val="46"/>
    <w:rsid w:val="0080007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80007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0007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0007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2">
    <w:name w:val="List Table 6 Colorful Accent 2"/>
    <w:basedOn w:val="TableNormal"/>
    <w:uiPriority w:val="51"/>
    <w:rsid w:val="0080007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2">
    <w:name w:val="List Table 4 Accent 2"/>
    <w:basedOn w:val="TableNormal"/>
    <w:uiPriority w:val="49"/>
    <w:rsid w:val="00C27A7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2">
    <w:name w:val="List Table 2 Accent 2"/>
    <w:basedOn w:val="TableNormal"/>
    <w:uiPriority w:val="47"/>
    <w:rsid w:val="00C27A7D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2">
    <w:name w:val="Grid Table 2 Accent 2"/>
    <w:basedOn w:val="TableNormal"/>
    <w:uiPriority w:val="47"/>
    <w:rsid w:val="00C27A7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F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AA7"/>
  </w:style>
  <w:style w:type="paragraph" w:styleId="Footer">
    <w:name w:val="footer"/>
    <w:basedOn w:val="Normal"/>
    <w:link w:val="FooterChar"/>
    <w:uiPriority w:val="99"/>
    <w:unhideWhenUsed/>
    <w:rsid w:val="005F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evelopers.google.com/gmail/api/v1/reference/users/message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L6hQCgxgzLI&amp;feature=youtu.be&amp;list=PLOU2XLYxmsILOIxBRPPhgYbuSslr50KVq&amp;index=11&amp;linkId=1619077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escpy.blogspot.com/2015/08/accessing-gmail-from-python-plus-bonus.html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2018-12-11T22:15:00Z</dcterms:created>
  <dcterms:modified xsi:type="dcterms:W3CDTF">2018-12-12T15:15:00Z</dcterms:modified>
</cp:coreProperties>
</file>