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316D" w14:textId="77777777" w:rsidR="007102A6" w:rsidRPr="007E3593" w:rsidRDefault="007102A6" w:rsidP="007102A6">
      <w:pPr>
        <w:spacing w:before="0" w:after="0"/>
        <w:jc w:val="center"/>
        <w:rPr>
          <w:rFonts w:ascii="Comic Sans MS" w:hAnsi="Comic Sans MS"/>
          <w:color w:val="0070C0"/>
        </w:rPr>
      </w:pPr>
      <w:r>
        <w:rPr>
          <w:rFonts w:ascii="Comic Sans MS" w:hAnsi="Comic Sans MS"/>
          <w:color w:val="0070C0"/>
        </w:rPr>
        <w:t>ST 352</w:t>
      </w:r>
    </w:p>
    <w:p w14:paraId="233DEFC7" w14:textId="77777777" w:rsidR="007102A6" w:rsidRDefault="007102A6" w:rsidP="007102A6">
      <w:pPr>
        <w:spacing w:before="0" w:after="0"/>
        <w:jc w:val="center"/>
        <w:rPr>
          <w:rFonts w:ascii="Comic Sans MS" w:hAnsi="Comic Sans MS"/>
          <w:b/>
          <w:color w:val="0070C0"/>
        </w:rPr>
      </w:pPr>
      <w:r>
        <w:rPr>
          <w:rFonts w:ascii="Comic Sans MS" w:hAnsi="Comic Sans MS"/>
          <w:b/>
          <w:color w:val="0070C0"/>
        </w:rPr>
        <w:t>Lab Assignment 1</w:t>
      </w:r>
      <w:r w:rsidR="003E115A">
        <w:rPr>
          <w:rFonts w:ascii="Comic Sans MS" w:hAnsi="Comic Sans MS"/>
          <w:b/>
          <w:color w:val="0070C0"/>
        </w:rPr>
        <w:t xml:space="preserve"> SOLUTIONS</w:t>
      </w:r>
    </w:p>
    <w:p w14:paraId="1A245C38" w14:textId="77777777" w:rsidR="007102A6" w:rsidRDefault="00405B78" w:rsidP="007102A6">
      <w:pPr>
        <w:tabs>
          <w:tab w:val="left" w:pos="450"/>
        </w:tabs>
        <w:spacing w:before="0" w:after="0"/>
        <w:jc w:val="center"/>
        <w:rPr>
          <w:rFonts w:ascii="Arial Black" w:hAnsi="Arial Black"/>
          <w:b/>
          <w:i/>
          <w:color w:val="FF0000"/>
        </w:rPr>
      </w:pPr>
      <w:r>
        <w:rPr>
          <w:rFonts w:ascii="Arial Black" w:hAnsi="Arial Black"/>
          <w:b/>
          <w:i/>
          <w:color w:val="FF0000"/>
        </w:rPr>
        <w:t>19</w:t>
      </w:r>
      <w:r w:rsidR="007102A6" w:rsidRPr="00074B6A">
        <w:rPr>
          <w:rFonts w:ascii="Arial Black" w:hAnsi="Arial Black"/>
          <w:b/>
          <w:i/>
          <w:color w:val="FF0000"/>
        </w:rPr>
        <w:t xml:space="preserve"> points</w:t>
      </w:r>
    </w:p>
    <w:p w14:paraId="25201927" w14:textId="717BCC0F" w:rsidR="00307A31" w:rsidRPr="00074B6A" w:rsidRDefault="00307A31" w:rsidP="007102A6">
      <w:pPr>
        <w:tabs>
          <w:tab w:val="left" w:pos="450"/>
        </w:tabs>
        <w:spacing w:before="0" w:after="0"/>
        <w:jc w:val="center"/>
        <w:rPr>
          <w:rFonts w:ascii="Arial Black" w:hAnsi="Arial Black"/>
          <w:b/>
          <w:i/>
          <w:color w:val="FF0000"/>
        </w:rPr>
      </w:pPr>
      <w:r w:rsidRPr="00074B6A">
        <w:rPr>
          <w:rFonts w:ascii="Comic Sans MS" w:hAnsi="Comic Sans MS"/>
          <w:b/>
          <w:i/>
        </w:rPr>
        <w:t xml:space="preserve">Due </w:t>
      </w:r>
      <w:r>
        <w:rPr>
          <w:rFonts w:ascii="Comic Sans MS" w:hAnsi="Comic Sans MS"/>
          <w:b/>
          <w:i/>
        </w:rPr>
        <w:t xml:space="preserve">11:59 PM on Friday, October </w:t>
      </w:r>
      <w:r w:rsidR="00C63FD1">
        <w:rPr>
          <w:rFonts w:ascii="Comic Sans MS" w:hAnsi="Comic Sans MS"/>
          <w:b/>
          <w:i/>
        </w:rPr>
        <w:t>4</w:t>
      </w:r>
    </w:p>
    <w:p w14:paraId="7FF28949" w14:textId="77777777" w:rsidR="007102A6" w:rsidRDefault="007102A6" w:rsidP="007102A6">
      <w:pPr>
        <w:spacing w:before="0" w:after="0"/>
        <w:jc w:val="center"/>
        <w:rPr>
          <w:rFonts w:ascii="Comic Sans MS" w:hAnsi="Comic Sans MS"/>
          <w:b/>
          <w:i/>
        </w:rPr>
      </w:pPr>
    </w:p>
    <w:p w14:paraId="1689B786" w14:textId="77777777" w:rsidR="00C67E83" w:rsidRDefault="001A0694" w:rsidP="00C67E83">
      <w:pPr>
        <w:pStyle w:val="IntenseQuote"/>
        <w:spacing w:before="0" w:after="0"/>
        <w:rPr>
          <w:rFonts w:ascii="Arial" w:hAnsi="Arial" w:cs="Arial"/>
          <w:b/>
          <w:color w:val="FF0000"/>
          <w:sz w:val="32"/>
          <w:szCs w:val="32"/>
        </w:rPr>
      </w:pPr>
      <w:r w:rsidRPr="00AE296B">
        <w:rPr>
          <w:rFonts w:ascii="Arial" w:hAnsi="Arial" w:cs="Arial"/>
          <w:b/>
          <w:color w:val="FF0000"/>
          <w:sz w:val="32"/>
          <w:szCs w:val="32"/>
        </w:rPr>
        <w:t>Reminder</w:t>
      </w:r>
      <w:r w:rsidR="00C67E83">
        <w:rPr>
          <w:rFonts w:ascii="Arial" w:hAnsi="Arial" w:cs="Arial"/>
          <w:b/>
          <w:color w:val="FF0000"/>
          <w:sz w:val="32"/>
          <w:szCs w:val="32"/>
        </w:rPr>
        <w:t xml:space="preserve"> of the honor code</w:t>
      </w:r>
      <w:r w:rsidRPr="00AE296B">
        <w:rPr>
          <w:rFonts w:ascii="Arial" w:hAnsi="Arial" w:cs="Arial"/>
          <w:b/>
          <w:color w:val="FF0000"/>
          <w:sz w:val="32"/>
          <w:szCs w:val="32"/>
        </w:rPr>
        <w:t xml:space="preserve">: </w:t>
      </w:r>
    </w:p>
    <w:p w14:paraId="3C5248DA" w14:textId="77777777" w:rsidR="001A0694" w:rsidRPr="00AE296B" w:rsidRDefault="001A0694" w:rsidP="00C67E83">
      <w:pPr>
        <w:pStyle w:val="IntenseQuote"/>
        <w:spacing w:before="0" w:after="0"/>
        <w:rPr>
          <w:rFonts w:ascii="Arial" w:hAnsi="Arial" w:cs="Arial"/>
          <w:b/>
          <w:color w:val="FF0000"/>
          <w:sz w:val="32"/>
          <w:szCs w:val="32"/>
        </w:rPr>
      </w:pPr>
      <w:r w:rsidRPr="00AE296B">
        <w:rPr>
          <w:rFonts w:ascii="Arial" w:hAnsi="Arial" w:cs="Arial"/>
          <w:b/>
          <w:color w:val="FF0000"/>
          <w:sz w:val="32"/>
          <w:szCs w:val="32"/>
        </w:rPr>
        <w:t xml:space="preserve">lab assignments are to be completed individually! </w:t>
      </w:r>
    </w:p>
    <w:p w14:paraId="3BC19D60" w14:textId="1A93FD24" w:rsidR="001A0694" w:rsidRPr="00F3269E" w:rsidRDefault="001A0694" w:rsidP="001A0694">
      <w:pPr>
        <w:rPr>
          <w:rFonts w:ascii="Comic Sans MS" w:hAnsi="Comic Sans MS" w:cstheme="minorHAnsi"/>
          <w:b/>
          <w:i/>
          <w:sz w:val="22"/>
          <w:szCs w:val="22"/>
        </w:rPr>
      </w:pPr>
      <w:r w:rsidRPr="00F3269E">
        <w:rPr>
          <w:rFonts w:ascii="Comic Sans MS" w:hAnsi="Comic Sans MS" w:cstheme="minorHAnsi"/>
          <w:b/>
          <w:sz w:val="22"/>
          <w:szCs w:val="22"/>
        </w:rPr>
        <w:t xml:space="preserve">Number your answers. </w:t>
      </w:r>
      <w:r>
        <w:rPr>
          <w:rFonts w:ascii="Comic Sans MS" w:hAnsi="Comic Sans MS" w:cstheme="minorHAnsi"/>
          <w:b/>
          <w:sz w:val="22"/>
          <w:szCs w:val="22"/>
        </w:rPr>
        <w:t xml:space="preserve">Put the questions in order! </w:t>
      </w:r>
      <w:r w:rsidRPr="00F3269E">
        <w:rPr>
          <w:rFonts w:ascii="Comic Sans MS" w:hAnsi="Comic Sans MS" w:cstheme="minorHAnsi"/>
          <w:b/>
          <w:sz w:val="22"/>
          <w:szCs w:val="22"/>
        </w:rPr>
        <w:t>Once completed,</w:t>
      </w:r>
      <w:r>
        <w:rPr>
          <w:rFonts w:ascii="Comic Sans MS" w:hAnsi="Comic Sans MS" w:cstheme="minorHAnsi"/>
          <w:b/>
          <w:sz w:val="22"/>
          <w:szCs w:val="22"/>
        </w:rPr>
        <w:t xml:space="preserve"> upload your assignment in </w:t>
      </w:r>
      <w:proofErr w:type="spellStart"/>
      <w:r>
        <w:rPr>
          <w:rFonts w:ascii="Comic Sans MS" w:hAnsi="Comic Sans MS" w:cstheme="minorHAnsi"/>
          <w:b/>
          <w:sz w:val="22"/>
          <w:szCs w:val="22"/>
        </w:rPr>
        <w:t>Gradescope</w:t>
      </w:r>
      <w:proofErr w:type="spellEnd"/>
      <w:r>
        <w:rPr>
          <w:rFonts w:ascii="Comic Sans MS" w:hAnsi="Comic Sans MS" w:cstheme="minorHAnsi"/>
          <w:b/>
          <w:sz w:val="22"/>
          <w:szCs w:val="22"/>
        </w:rPr>
        <w:t xml:space="preserve">. After uploading your assignment in </w:t>
      </w:r>
      <w:proofErr w:type="spellStart"/>
      <w:r>
        <w:rPr>
          <w:rFonts w:ascii="Comic Sans MS" w:hAnsi="Comic Sans MS" w:cstheme="minorHAnsi"/>
          <w:b/>
          <w:sz w:val="22"/>
          <w:szCs w:val="22"/>
        </w:rPr>
        <w:t>Gradescope</w:t>
      </w:r>
      <w:proofErr w:type="spellEnd"/>
      <w:r>
        <w:rPr>
          <w:rFonts w:ascii="Comic Sans MS" w:hAnsi="Comic Sans MS" w:cstheme="minorHAnsi"/>
          <w:b/>
          <w:sz w:val="22"/>
          <w:szCs w:val="22"/>
        </w:rPr>
        <w:t>, r</w:t>
      </w:r>
      <w:r w:rsidRPr="00F3269E">
        <w:rPr>
          <w:rFonts w:ascii="Comic Sans MS" w:hAnsi="Comic Sans MS" w:cstheme="minorHAnsi"/>
          <w:b/>
          <w:sz w:val="22"/>
          <w:szCs w:val="22"/>
        </w:rPr>
        <w:t xml:space="preserve">emember to link each question to </w:t>
      </w:r>
      <w:r>
        <w:rPr>
          <w:rFonts w:ascii="Comic Sans MS" w:hAnsi="Comic Sans MS" w:cstheme="minorHAnsi"/>
          <w:b/>
          <w:sz w:val="22"/>
          <w:szCs w:val="22"/>
        </w:rPr>
        <w:t>the</w:t>
      </w:r>
      <w:r w:rsidRPr="00F3269E">
        <w:rPr>
          <w:rFonts w:ascii="Comic Sans MS" w:hAnsi="Comic Sans MS" w:cstheme="minorHAnsi"/>
          <w:b/>
          <w:sz w:val="22"/>
          <w:szCs w:val="22"/>
        </w:rPr>
        <w:t xml:space="preserve"> page</w:t>
      </w:r>
      <w:r>
        <w:rPr>
          <w:rFonts w:ascii="Comic Sans MS" w:hAnsi="Comic Sans MS" w:cstheme="minorHAnsi"/>
          <w:b/>
          <w:sz w:val="22"/>
          <w:szCs w:val="22"/>
        </w:rPr>
        <w:t xml:space="preserve"> on which that question appears in your document. (One-point deduction if you do not link questions to a page.)</w:t>
      </w:r>
    </w:p>
    <w:p w14:paraId="0DBF3EF9" w14:textId="77777777" w:rsidR="00A24A86" w:rsidRDefault="00A24A86" w:rsidP="007B6F27">
      <w:pPr>
        <w:spacing w:after="0"/>
        <w:rPr>
          <w:rFonts w:ascii="Arial" w:hAnsi="Arial" w:cs="Arial"/>
          <w:b/>
          <w:sz w:val="22"/>
          <w:szCs w:val="22"/>
          <w:u w:val="single"/>
        </w:rPr>
      </w:pPr>
      <w:r w:rsidRPr="00A24A86">
        <w:rPr>
          <w:rFonts w:ascii="Arial" w:hAnsi="Arial" w:cs="Arial"/>
          <w:b/>
          <w:sz w:val="22"/>
          <w:szCs w:val="22"/>
          <w:u w:val="single"/>
        </w:rPr>
        <w:t>Example</w:t>
      </w:r>
    </w:p>
    <w:p w14:paraId="7CDF9ACA" w14:textId="77777777" w:rsidR="007102A6" w:rsidRPr="00A24A86" w:rsidRDefault="001A0694" w:rsidP="00A24A86">
      <w:pPr>
        <w:tabs>
          <w:tab w:val="left" w:pos="450"/>
          <w:tab w:val="left" w:pos="900"/>
          <w:tab w:val="left" w:pos="1260"/>
          <w:tab w:val="left" w:pos="1710"/>
          <w:tab w:val="left" w:pos="2160"/>
          <w:tab w:val="left" w:pos="2970"/>
        </w:tabs>
        <w:spacing w:before="0" w:after="0"/>
        <w:rPr>
          <w:rFonts w:ascii="Arial" w:hAnsi="Arial" w:cs="Arial"/>
          <w:i/>
          <w:sz w:val="20"/>
          <w:szCs w:val="20"/>
        </w:rPr>
      </w:pPr>
      <w:r>
        <w:rPr>
          <w:rFonts w:ascii="Arial" w:hAnsi="Arial" w:cs="Arial"/>
          <w:sz w:val="20"/>
          <w:szCs w:val="20"/>
        </w:rPr>
        <w:t xml:space="preserve">At the beginning of Week 1, you participated in a one-question survey which asked how many minutes of TV you typically watch in a day. The </w:t>
      </w:r>
      <w:r w:rsidR="00A24A86">
        <w:rPr>
          <w:rFonts w:ascii="Arial" w:hAnsi="Arial" w:cs="Arial"/>
          <w:sz w:val="20"/>
          <w:szCs w:val="20"/>
        </w:rPr>
        <w:t xml:space="preserve">number of minutes of TV watched per day for </w:t>
      </w:r>
      <w:r>
        <w:rPr>
          <w:rFonts w:ascii="Arial" w:hAnsi="Arial" w:cs="Arial"/>
          <w:sz w:val="20"/>
          <w:szCs w:val="20"/>
        </w:rPr>
        <w:t>all who participated in the survey</w:t>
      </w:r>
      <w:r w:rsidR="00A24A86">
        <w:rPr>
          <w:rFonts w:ascii="Arial" w:hAnsi="Arial" w:cs="Arial"/>
          <w:sz w:val="20"/>
          <w:szCs w:val="20"/>
        </w:rPr>
        <w:t xml:space="preserve"> </w:t>
      </w:r>
      <w:r>
        <w:rPr>
          <w:rFonts w:ascii="Arial" w:hAnsi="Arial" w:cs="Arial"/>
          <w:sz w:val="20"/>
          <w:szCs w:val="20"/>
        </w:rPr>
        <w:t>are posted in</w:t>
      </w:r>
      <w:r w:rsidR="007102A6" w:rsidRPr="00A24A86">
        <w:rPr>
          <w:rFonts w:ascii="Arial" w:hAnsi="Arial" w:cs="Arial"/>
          <w:sz w:val="20"/>
          <w:szCs w:val="20"/>
        </w:rPr>
        <w:t xml:space="preserve"> the </w:t>
      </w:r>
      <w:r>
        <w:rPr>
          <w:rFonts w:ascii="Consolas" w:hAnsi="Consolas" w:cs="Arial"/>
          <w:b/>
        </w:rPr>
        <w:t>television</w:t>
      </w:r>
      <w:r w:rsidR="007102A6" w:rsidRPr="00A24A86">
        <w:rPr>
          <w:rFonts w:ascii="Arial" w:hAnsi="Arial" w:cs="Arial"/>
          <w:sz w:val="20"/>
          <w:szCs w:val="20"/>
        </w:rPr>
        <w:t xml:space="preserve"> data set on Canvas. </w:t>
      </w:r>
      <w:proofErr w:type="gramStart"/>
      <w:r>
        <w:rPr>
          <w:rFonts w:ascii="Arial" w:hAnsi="Arial" w:cs="Arial"/>
          <w:sz w:val="20"/>
          <w:szCs w:val="20"/>
        </w:rPr>
        <w:t>For the purpose of</w:t>
      </w:r>
      <w:proofErr w:type="gramEnd"/>
      <w:r>
        <w:rPr>
          <w:rFonts w:ascii="Arial" w:hAnsi="Arial" w:cs="Arial"/>
          <w:sz w:val="20"/>
          <w:szCs w:val="20"/>
        </w:rPr>
        <w:t xml:space="preserve"> this assignment, assume that the sample data are representative of the number of minutes of TV watched per day for all OSU students (the population). </w:t>
      </w:r>
      <w:r w:rsidR="00A24A86">
        <w:rPr>
          <w:rFonts w:ascii="Arial" w:hAnsi="Arial" w:cs="Arial"/>
          <w:sz w:val="20"/>
          <w:szCs w:val="20"/>
        </w:rPr>
        <w:t xml:space="preserve">Is there evidence that OSU students watch more than </w:t>
      </w:r>
      <w:r>
        <w:rPr>
          <w:rFonts w:ascii="Arial" w:hAnsi="Arial" w:cs="Arial"/>
          <w:sz w:val="20"/>
          <w:szCs w:val="20"/>
        </w:rPr>
        <w:t>90 minutes</w:t>
      </w:r>
      <w:r w:rsidR="00A24A86">
        <w:rPr>
          <w:rFonts w:ascii="Arial" w:hAnsi="Arial" w:cs="Arial"/>
          <w:sz w:val="20"/>
          <w:szCs w:val="20"/>
        </w:rPr>
        <w:t xml:space="preserve"> of TV per day, on average? </w:t>
      </w:r>
    </w:p>
    <w:p w14:paraId="29422A66" w14:textId="77777777" w:rsidR="00A24A86" w:rsidRPr="00A24A86" w:rsidRDefault="00A24A86" w:rsidP="00A24A86">
      <w:pPr>
        <w:tabs>
          <w:tab w:val="left" w:pos="450"/>
          <w:tab w:val="left" w:pos="900"/>
          <w:tab w:val="left" w:pos="1260"/>
          <w:tab w:val="left" w:pos="1710"/>
          <w:tab w:val="left" w:pos="2160"/>
          <w:tab w:val="left" w:pos="2970"/>
        </w:tabs>
        <w:spacing w:before="0" w:after="0"/>
        <w:rPr>
          <w:rFonts w:ascii="Arial" w:hAnsi="Arial" w:cs="Arial"/>
          <w:b/>
          <w:sz w:val="22"/>
          <w:szCs w:val="22"/>
          <w:u w:val="single"/>
        </w:rPr>
      </w:pPr>
    </w:p>
    <w:p w14:paraId="6A615DFF" w14:textId="77777777" w:rsidR="005B60D5" w:rsidRDefault="00C97013" w:rsidP="00A24A86">
      <w:pPr>
        <w:pStyle w:val="Compact"/>
        <w:numPr>
          <w:ilvl w:val="0"/>
          <w:numId w:val="2"/>
        </w:numPr>
        <w:spacing w:before="0" w:after="0"/>
        <w:rPr>
          <w:rFonts w:ascii="Arial" w:hAnsi="Arial" w:cs="Arial"/>
          <w:sz w:val="20"/>
          <w:szCs w:val="20"/>
        </w:rPr>
      </w:pPr>
      <w:r w:rsidRPr="00A24A86">
        <w:rPr>
          <w:rFonts w:ascii="Arial" w:hAnsi="Arial" w:cs="Arial"/>
          <w:b/>
          <w:i/>
          <w:color w:val="C45911" w:themeColor="accent2" w:themeShade="BF"/>
          <w:sz w:val="20"/>
          <w:szCs w:val="20"/>
        </w:rPr>
        <w:t>(</w:t>
      </w:r>
      <w:r w:rsidR="0034229C" w:rsidRPr="00A24A86">
        <w:rPr>
          <w:rFonts w:ascii="Arial" w:hAnsi="Arial" w:cs="Arial"/>
          <w:b/>
          <w:i/>
          <w:color w:val="C45911" w:themeColor="accent2" w:themeShade="BF"/>
          <w:sz w:val="20"/>
          <w:szCs w:val="20"/>
        </w:rPr>
        <w:t>1 point</w:t>
      </w:r>
      <w:r w:rsidRPr="00A24A86">
        <w:rPr>
          <w:rFonts w:ascii="Arial" w:hAnsi="Arial" w:cs="Arial"/>
          <w:b/>
          <w:i/>
          <w:color w:val="C45911" w:themeColor="accent2" w:themeShade="BF"/>
          <w:sz w:val="20"/>
          <w:szCs w:val="20"/>
        </w:rPr>
        <w:t>)</w:t>
      </w:r>
      <w:r w:rsidRPr="00A24A86">
        <w:rPr>
          <w:rFonts w:ascii="Arial" w:hAnsi="Arial" w:cs="Arial"/>
          <w:sz w:val="20"/>
          <w:szCs w:val="20"/>
        </w:rPr>
        <w:t xml:space="preserve"> </w:t>
      </w:r>
      <w:r w:rsidR="005B60D5" w:rsidRPr="00A24A86">
        <w:rPr>
          <w:rFonts w:ascii="Arial" w:hAnsi="Arial" w:cs="Arial"/>
          <w:sz w:val="20"/>
          <w:szCs w:val="20"/>
        </w:rPr>
        <w:t xml:space="preserve">What is the variable of interest? Is it categorical or quantitative? </w:t>
      </w:r>
    </w:p>
    <w:p w14:paraId="346002C3" w14:textId="77777777" w:rsidR="003E115A" w:rsidRDefault="003E115A" w:rsidP="003E115A">
      <w:pPr>
        <w:pStyle w:val="Compact"/>
        <w:spacing w:before="0" w:after="0"/>
        <w:rPr>
          <w:rFonts w:ascii="Arial" w:hAnsi="Arial" w:cs="Arial"/>
          <w:sz w:val="20"/>
          <w:szCs w:val="20"/>
        </w:rPr>
      </w:pPr>
    </w:p>
    <w:p w14:paraId="6256C7BB" w14:textId="77777777" w:rsidR="003E115A" w:rsidRDefault="003E115A" w:rsidP="003E115A">
      <w:pPr>
        <w:pStyle w:val="Compact"/>
        <w:spacing w:before="0" w:after="0"/>
        <w:ind w:left="480"/>
        <w:rPr>
          <w:rFonts w:ascii="Arial" w:hAnsi="Arial" w:cs="Arial"/>
          <w:b/>
          <w:i/>
          <w:color w:val="FF0000"/>
          <w:sz w:val="20"/>
          <w:szCs w:val="20"/>
        </w:rPr>
      </w:pPr>
      <w:r w:rsidRPr="003A2DD5">
        <w:rPr>
          <w:rFonts w:ascii="Arial" w:hAnsi="Arial" w:cs="Arial"/>
          <w:b/>
          <w:i/>
          <w:color w:val="FF0000"/>
          <w:sz w:val="20"/>
          <w:szCs w:val="20"/>
        </w:rPr>
        <w:t>Time spent watching TV each day (minutes)</w:t>
      </w:r>
      <w:r>
        <w:rPr>
          <w:rFonts w:ascii="Arial" w:hAnsi="Arial" w:cs="Arial"/>
          <w:b/>
          <w:i/>
          <w:color w:val="FF0000"/>
          <w:sz w:val="20"/>
          <w:szCs w:val="20"/>
        </w:rPr>
        <w:t>. It is quantitative</w:t>
      </w:r>
    </w:p>
    <w:p w14:paraId="3639496B" w14:textId="77777777" w:rsidR="003E115A" w:rsidRDefault="003E115A" w:rsidP="003E115A">
      <w:pPr>
        <w:pStyle w:val="Compact"/>
        <w:spacing w:before="0" w:after="0"/>
        <w:ind w:left="480"/>
        <w:rPr>
          <w:rFonts w:ascii="Arial" w:hAnsi="Arial" w:cs="Arial"/>
          <w:b/>
          <w:i/>
          <w:color w:val="FF0000"/>
          <w:sz w:val="20"/>
          <w:szCs w:val="20"/>
        </w:rPr>
      </w:pPr>
    </w:p>
    <w:p w14:paraId="4EC26AB5" w14:textId="77777777" w:rsidR="003E115A" w:rsidRDefault="003E115A" w:rsidP="003E115A">
      <w:pPr>
        <w:pStyle w:val="Compact"/>
        <w:spacing w:before="0" w:after="0"/>
        <w:ind w:left="480"/>
        <w:rPr>
          <w:rFonts w:ascii="Arial" w:hAnsi="Arial" w:cs="Arial"/>
          <w:b/>
          <w:i/>
          <w:color w:val="FF0000"/>
          <w:sz w:val="20"/>
          <w:szCs w:val="20"/>
        </w:rPr>
      </w:pPr>
      <w:r>
        <w:rPr>
          <w:rFonts w:ascii="Arial" w:hAnsi="Arial" w:cs="Arial"/>
          <w:b/>
          <w:i/>
          <w:color w:val="FF0000"/>
          <w:sz w:val="20"/>
          <w:szCs w:val="20"/>
        </w:rPr>
        <w:t>+1/2 for correct variable</w:t>
      </w:r>
    </w:p>
    <w:p w14:paraId="13847D9E" w14:textId="77777777" w:rsidR="003E115A" w:rsidRDefault="003E115A" w:rsidP="003E115A">
      <w:pPr>
        <w:pStyle w:val="Compact"/>
        <w:spacing w:before="0" w:after="0"/>
        <w:ind w:left="480"/>
        <w:rPr>
          <w:rFonts w:ascii="Arial" w:hAnsi="Arial" w:cs="Arial"/>
          <w:b/>
          <w:i/>
          <w:color w:val="FF0000"/>
          <w:sz w:val="20"/>
          <w:szCs w:val="20"/>
        </w:rPr>
      </w:pPr>
      <w:r>
        <w:rPr>
          <w:rFonts w:ascii="Arial" w:hAnsi="Arial" w:cs="Arial"/>
          <w:b/>
          <w:i/>
          <w:color w:val="FF0000"/>
          <w:sz w:val="20"/>
          <w:szCs w:val="20"/>
        </w:rPr>
        <w:t>+1/2 for correct type of variable (i.e. quantitative)</w:t>
      </w:r>
    </w:p>
    <w:p w14:paraId="5CD3E466" w14:textId="77777777" w:rsidR="003E115A" w:rsidRPr="003A2DD5" w:rsidRDefault="003E115A" w:rsidP="003E115A">
      <w:pPr>
        <w:pStyle w:val="Compact"/>
        <w:numPr>
          <w:ilvl w:val="0"/>
          <w:numId w:val="21"/>
        </w:numPr>
        <w:spacing w:before="0" w:after="0"/>
        <w:rPr>
          <w:rFonts w:ascii="Arial" w:hAnsi="Arial" w:cs="Arial"/>
          <w:b/>
          <w:i/>
          <w:color w:val="FF0000"/>
          <w:sz w:val="20"/>
          <w:szCs w:val="20"/>
        </w:rPr>
      </w:pPr>
      <w:r>
        <w:rPr>
          <w:rFonts w:ascii="Arial" w:hAnsi="Arial" w:cs="Arial"/>
          <w:b/>
          <w:i/>
          <w:color w:val="FF0000"/>
          <w:sz w:val="20"/>
          <w:szCs w:val="20"/>
        </w:rPr>
        <w:t>Note: if student had an incorrect variable but had the correct type of variable for how they defined the variable, they should receive ½ point. (That is, a student may incorrectly state the variable of interest as “whether or not</w:t>
      </w:r>
      <w:r w:rsidR="009E45F8">
        <w:rPr>
          <w:rFonts w:ascii="Arial" w:hAnsi="Arial" w:cs="Arial"/>
          <w:b/>
          <w:i/>
          <w:color w:val="FF0000"/>
          <w:sz w:val="20"/>
          <w:szCs w:val="20"/>
        </w:rPr>
        <w:t xml:space="preserve"> a student watched more than 90</w:t>
      </w:r>
      <w:r>
        <w:rPr>
          <w:rFonts w:ascii="Arial" w:hAnsi="Arial" w:cs="Arial"/>
          <w:b/>
          <w:i/>
          <w:color w:val="FF0000"/>
          <w:sz w:val="20"/>
          <w:szCs w:val="20"/>
        </w:rPr>
        <w:t xml:space="preserve"> minutes of TV per day”, but correctly state that their variable is categorical. This student would receive ½ point.)</w:t>
      </w:r>
    </w:p>
    <w:p w14:paraId="47EDFA44" w14:textId="77777777" w:rsidR="003E115A" w:rsidRDefault="003E115A" w:rsidP="003E115A">
      <w:pPr>
        <w:pStyle w:val="Compact"/>
        <w:spacing w:before="0" w:after="0"/>
        <w:rPr>
          <w:rFonts w:ascii="Arial" w:hAnsi="Arial" w:cs="Arial"/>
          <w:sz w:val="20"/>
          <w:szCs w:val="20"/>
        </w:rPr>
      </w:pPr>
    </w:p>
    <w:p w14:paraId="0FA6DB0C" w14:textId="77777777" w:rsidR="005B60D5" w:rsidRPr="00A24A86" w:rsidRDefault="005B60D5" w:rsidP="001A0694">
      <w:pPr>
        <w:pStyle w:val="Compact"/>
        <w:spacing w:before="0" w:after="0"/>
        <w:rPr>
          <w:rFonts w:ascii="Arial" w:hAnsi="Arial" w:cs="Arial"/>
          <w:sz w:val="20"/>
          <w:szCs w:val="20"/>
        </w:rPr>
      </w:pPr>
    </w:p>
    <w:p w14:paraId="0F2E14C2" w14:textId="77777777" w:rsidR="005B60D5" w:rsidRDefault="00A24A86" w:rsidP="00A24A86">
      <w:pPr>
        <w:pStyle w:val="Compact"/>
        <w:numPr>
          <w:ilvl w:val="0"/>
          <w:numId w:val="2"/>
        </w:numPr>
        <w:spacing w:before="0" w:after="0"/>
        <w:rPr>
          <w:rFonts w:ascii="Arial" w:hAnsi="Arial" w:cs="Arial"/>
          <w:sz w:val="20"/>
          <w:szCs w:val="20"/>
        </w:rPr>
      </w:pPr>
      <w:r w:rsidRPr="00A24A86">
        <w:rPr>
          <w:rFonts w:ascii="Arial" w:hAnsi="Arial" w:cs="Arial"/>
          <w:b/>
          <w:i/>
          <w:color w:val="C45911" w:themeColor="accent2" w:themeShade="BF"/>
          <w:sz w:val="20"/>
          <w:szCs w:val="20"/>
        </w:rPr>
        <w:t xml:space="preserve">(1 </w:t>
      </w:r>
      <w:proofErr w:type="gramStart"/>
      <w:r w:rsidRPr="00A24A86">
        <w:rPr>
          <w:rFonts w:ascii="Arial" w:hAnsi="Arial" w:cs="Arial"/>
          <w:b/>
          <w:i/>
          <w:color w:val="C45911" w:themeColor="accent2" w:themeShade="BF"/>
          <w:sz w:val="20"/>
          <w:szCs w:val="20"/>
        </w:rPr>
        <w:t>point)</w:t>
      </w:r>
      <w:r w:rsidRPr="00A24A86">
        <w:rPr>
          <w:rFonts w:ascii="Arial" w:hAnsi="Arial" w:cs="Arial"/>
          <w:sz w:val="20"/>
          <w:szCs w:val="20"/>
        </w:rPr>
        <w:t xml:space="preserve"> </w:t>
      </w:r>
      <w:r w:rsidR="00C97013" w:rsidRPr="00A24A86">
        <w:rPr>
          <w:rFonts w:ascii="Arial" w:hAnsi="Arial" w:cs="Arial"/>
          <w:sz w:val="20"/>
          <w:szCs w:val="20"/>
        </w:rPr>
        <w:t xml:space="preserve"> </w:t>
      </w:r>
      <w:r w:rsidR="005B60D5" w:rsidRPr="00A24A86">
        <w:rPr>
          <w:rFonts w:ascii="Arial" w:hAnsi="Arial" w:cs="Arial"/>
          <w:sz w:val="20"/>
          <w:szCs w:val="20"/>
        </w:rPr>
        <w:t>Do</w:t>
      </w:r>
      <w:proofErr w:type="gramEnd"/>
      <w:r w:rsidR="005B60D5" w:rsidRPr="00A24A86">
        <w:rPr>
          <w:rFonts w:ascii="Arial" w:hAnsi="Arial" w:cs="Arial"/>
          <w:sz w:val="20"/>
          <w:szCs w:val="20"/>
        </w:rPr>
        <w:t xml:space="preserve"> you think the sample is representative of the population of </w:t>
      </w:r>
      <w:r w:rsidR="001A0694">
        <w:rPr>
          <w:rFonts w:ascii="Arial" w:hAnsi="Arial" w:cs="Arial"/>
          <w:sz w:val="20"/>
          <w:szCs w:val="20"/>
        </w:rPr>
        <w:t>all OSU students (in terms of amount of TV watched per day)</w:t>
      </w:r>
      <w:r w:rsidR="005B60D5" w:rsidRPr="00A24A86">
        <w:rPr>
          <w:rFonts w:ascii="Arial" w:hAnsi="Arial" w:cs="Arial"/>
          <w:sz w:val="20"/>
          <w:szCs w:val="20"/>
        </w:rPr>
        <w:t>? Why or why not?</w:t>
      </w:r>
    </w:p>
    <w:p w14:paraId="75DF0F32" w14:textId="77777777" w:rsidR="009E45F8" w:rsidRDefault="009E45F8" w:rsidP="009E45F8">
      <w:pPr>
        <w:pStyle w:val="Compact"/>
        <w:spacing w:before="0" w:after="0"/>
        <w:rPr>
          <w:rFonts w:ascii="Arial" w:hAnsi="Arial" w:cs="Arial"/>
          <w:sz w:val="20"/>
          <w:szCs w:val="20"/>
        </w:rPr>
      </w:pPr>
    </w:p>
    <w:p w14:paraId="0956DE43" w14:textId="77777777" w:rsidR="009E45F8" w:rsidRDefault="009E45F8" w:rsidP="009E45F8">
      <w:pPr>
        <w:pStyle w:val="Compact"/>
        <w:spacing w:before="0" w:after="0"/>
        <w:ind w:left="480"/>
        <w:rPr>
          <w:rFonts w:ascii="Arial" w:hAnsi="Arial" w:cs="Arial"/>
          <w:b/>
          <w:i/>
          <w:color w:val="FF0000"/>
          <w:sz w:val="20"/>
          <w:szCs w:val="20"/>
        </w:rPr>
      </w:pPr>
      <w:r w:rsidRPr="00117D27">
        <w:rPr>
          <w:rFonts w:ascii="Arial" w:hAnsi="Arial" w:cs="Arial"/>
          <w:b/>
          <w:i/>
          <w:color w:val="FF0000"/>
          <w:sz w:val="20"/>
          <w:szCs w:val="20"/>
        </w:rPr>
        <w:t xml:space="preserve">Answers may </w:t>
      </w:r>
      <w:proofErr w:type="gramStart"/>
      <w:r w:rsidRPr="00117D27">
        <w:rPr>
          <w:rFonts w:ascii="Arial" w:hAnsi="Arial" w:cs="Arial"/>
          <w:b/>
          <w:i/>
          <w:color w:val="FF0000"/>
          <w:sz w:val="20"/>
          <w:szCs w:val="20"/>
        </w:rPr>
        <w:t>vary, but</w:t>
      </w:r>
      <w:proofErr w:type="gramEnd"/>
      <w:r w:rsidRPr="00117D27">
        <w:rPr>
          <w:rFonts w:ascii="Arial" w:hAnsi="Arial" w:cs="Arial"/>
          <w:b/>
          <w:i/>
          <w:color w:val="FF0000"/>
          <w:sz w:val="20"/>
          <w:szCs w:val="20"/>
        </w:rPr>
        <w:t xml:space="preserve"> should focus on the idea that a random sample </w:t>
      </w:r>
      <w:r>
        <w:rPr>
          <w:rFonts w:ascii="Arial" w:hAnsi="Arial" w:cs="Arial"/>
          <w:b/>
          <w:i/>
          <w:color w:val="FF0000"/>
          <w:sz w:val="20"/>
          <w:szCs w:val="20"/>
        </w:rPr>
        <w:t>of all OSU students (the population) was not taken. Possible arguments: 1) students argue that the sample is not representative of the population because it was not a random sample and TV viewing habits of those in the ST 352 class may be different than TV viewing habits of other OSU students. Or, 2) even though a random sample was not taken, students may argue that the sample is still representative of all OSU students because they may feel that TV viewing habits are not different between ST 352 students and any other OSU student. Look for support and accept a reasonable answer.</w:t>
      </w:r>
    </w:p>
    <w:p w14:paraId="649975CC" w14:textId="77777777" w:rsidR="009E45F8" w:rsidRDefault="009E45F8" w:rsidP="009E45F8">
      <w:pPr>
        <w:pStyle w:val="Compact"/>
        <w:spacing w:before="0" w:after="0"/>
        <w:ind w:left="480"/>
        <w:rPr>
          <w:rFonts w:ascii="Arial" w:hAnsi="Arial" w:cs="Arial"/>
          <w:b/>
          <w:i/>
          <w:color w:val="FF0000"/>
          <w:sz w:val="20"/>
          <w:szCs w:val="20"/>
        </w:rPr>
      </w:pPr>
    </w:p>
    <w:p w14:paraId="6E48FB8F" w14:textId="77777777" w:rsidR="009E45F8" w:rsidRDefault="009E45F8" w:rsidP="009E45F8">
      <w:pPr>
        <w:pStyle w:val="Compact"/>
        <w:spacing w:before="0" w:after="0"/>
        <w:ind w:left="480"/>
        <w:rPr>
          <w:rFonts w:ascii="Arial" w:hAnsi="Arial" w:cs="Arial"/>
          <w:b/>
          <w:i/>
          <w:color w:val="FF0000"/>
          <w:sz w:val="20"/>
          <w:szCs w:val="20"/>
        </w:rPr>
      </w:pPr>
      <w:r>
        <w:rPr>
          <w:rFonts w:ascii="Arial" w:hAnsi="Arial" w:cs="Arial"/>
          <w:b/>
          <w:i/>
          <w:color w:val="FF0000"/>
          <w:sz w:val="20"/>
          <w:szCs w:val="20"/>
        </w:rPr>
        <w:t>A “yes” or “no” response without an explanation: 1/</w:t>
      </w:r>
      <w:proofErr w:type="gramStart"/>
      <w:r>
        <w:rPr>
          <w:rFonts w:ascii="Arial" w:hAnsi="Arial" w:cs="Arial"/>
          <w:b/>
          <w:i/>
          <w:color w:val="FF0000"/>
          <w:sz w:val="20"/>
          <w:szCs w:val="20"/>
        </w:rPr>
        <w:t>4  point</w:t>
      </w:r>
      <w:proofErr w:type="gramEnd"/>
    </w:p>
    <w:p w14:paraId="00E77EBC" w14:textId="77777777" w:rsidR="009E45F8" w:rsidRDefault="009E45F8" w:rsidP="009E45F8">
      <w:pPr>
        <w:pStyle w:val="Compact"/>
        <w:spacing w:before="0" w:after="0"/>
        <w:ind w:left="480"/>
        <w:rPr>
          <w:rFonts w:ascii="Arial" w:hAnsi="Arial" w:cs="Arial"/>
          <w:b/>
          <w:i/>
          <w:color w:val="FF0000"/>
          <w:sz w:val="20"/>
          <w:szCs w:val="20"/>
        </w:rPr>
      </w:pPr>
      <w:r>
        <w:rPr>
          <w:rFonts w:ascii="Arial" w:hAnsi="Arial" w:cs="Arial"/>
          <w:b/>
          <w:i/>
          <w:color w:val="FF0000"/>
          <w:sz w:val="20"/>
          <w:szCs w:val="20"/>
        </w:rPr>
        <w:t>Support is not quite correct but at least give an explanation: 1/2 to 3/4 point</w:t>
      </w:r>
    </w:p>
    <w:p w14:paraId="4BF5A76C" w14:textId="77777777" w:rsidR="001E42B1" w:rsidRDefault="001E42B1" w:rsidP="005B60D5">
      <w:pPr>
        <w:pStyle w:val="Compact"/>
      </w:pPr>
    </w:p>
    <w:p w14:paraId="2A24ABC2" w14:textId="77777777" w:rsidR="005B60D5" w:rsidRDefault="005B60D5" w:rsidP="005B60D5">
      <w:pPr>
        <w:pStyle w:val="Heading2"/>
      </w:pPr>
      <w:r>
        <w:lastRenderedPageBreak/>
        <w:t>Exploring the Sample Data</w:t>
      </w:r>
    </w:p>
    <w:p w14:paraId="5BDE0864" w14:textId="30F6C310" w:rsidR="00A24A86" w:rsidRDefault="005B60D5" w:rsidP="005B60D5">
      <w:pPr>
        <w:pStyle w:val="Compact"/>
        <w:rPr>
          <w:rFonts w:ascii="Arial" w:hAnsi="Arial" w:cs="Arial"/>
          <w:sz w:val="20"/>
          <w:szCs w:val="20"/>
        </w:rPr>
      </w:pPr>
      <w:r w:rsidRPr="00A24A86">
        <w:rPr>
          <w:rFonts w:ascii="Arial" w:hAnsi="Arial" w:cs="Arial"/>
          <w:sz w:val="20"/>
          <w:szCs w:val="20"/>
        </w:rPr>
        <w:t xml:space="preserve">One reason for exploring the sample data is </w:t>
      </w:r>
      <w:r w:rsidR="008147FA">
        <w:rPr>
          <w:rFonts w:ascii="Arial" w:hAnsi="Arial" w:cs="Arial"/>
          <w:sz w:val="20"/>
          <w:szCs w:val="20"/>
        </w:rPr>
        <w:t xml:space="preserve">to </w:t>
      </w:r>
      <w:r w:rsidRPr="00A24A86">
        <w:rPr>
          <w:rFonts w:ascii="Arial" w:hAnsi="Arial" w:cs="Arial"/>
          <w:sz w:val="20"/>
          <w:szCs w:val="20"/>
        </w:rPr>
        <w:t xml:space="preserve">determine if it is appropriate to use the t-methods to perform inference. </w:t>
      </w:r>
      <w:r w:rsidR="00A24A86">
        <w:rPr>
          <w:rFonts w:ascii="Arial" w:hAnsi="Arial" w:cs="Arial"/>
          <w:sz w:val="20"/>
          <w:szCs w:val="20"/>
        </w:rPr>
        <w:t>The other is to take an initial guess if the null hypothesis will be rejected.</w:t>
      </w:r>
    </w:p>
    <w:p w14:paraId="6FF4D924" w14:textId="77777777" w:rsidR="00A24A86" w:rsidRDefault="00A24A86" w:rsidP="005B60D5">
      <w:pPr>
        <w:pStyle w:val="Compact"/>
        <w:rPr>
          <w:rFonts w:ascii="Arial" w:hAnsi="Arial" w:cs="Arial"/>
          <w:sz w:val="20"/>
          <w:szCs w:val="20"/>
        </w:rPr>
      </w:pPr>
    </w:p>
    <w:p w14:paraId="1F3B1ABD" w14:textId="77777777" w:rsidR="005B60D5" w:rsidRPr="00A24A86" w:rsidRDefault="00A24A86" w:rsidP="005B60D5">
      <w:pPr>
        <w:pStyle w:val="Compact"/>
        <w:rPr>
          <w:rFonts w:ascii="Arial" w:hAnsi="Arial" w:cs="Arial"/>
          <w:sz w:val="20"/>
          <w:szCs w:val="20"/>
        </w:rPr>
      </w:pPr>
      <w:r>
        <w:rPr>
          <w:rFonts w:ascii="Arial" w:hAnsi="Arial" w:cs="Arial"/>
          <w:sz w:val="20"/>
          <w:szCs w:val="20"/>
        </w:rPr>
        <w:t xml:space="preserve">The following are needed to </w:t>
      </w:r>
      <w:r w:rsidR="003B6F2F">
        <w:rPr>
          <w:rFonts w:ascii="Arial" w:hAnsi="Arial" w:cs="Arial"/>
          <w:sz w:val="20"/>
          <w:szCs w:val="20"/>
        </w:rPr>
        <w:t>explore the sample data:</w:t>
      </w:r>
      <w:r w:rsidR="005B60D5" w:rsidRPr="00A24A86">
        <w:rPr>
          <w:rFonts w:ascii="Arial" w:hAnsi="Arial" w:cs="Arial"/>
          <w:sz w:val="20"/>
          <w:szCs w:val="20"/>
        </w:rPr>
        <w:t xml:space="preserve"> </w:t>
      </w:r>
    </w:p>
    <w:p w14:paraId="397D846D" w14:textId="77777777" w:rsidR="005B60D5" w:rsidRDefault="003B6F2F" w:rsidP="005B60D5">
      <w:pPr>
        <w:pStyle w:val="Compact"/>
        <w:rPr>
          <w:rFonts w:ascii="Arial" w:hAnsi="Arial" w:cs="Arial"/>
          <w:sz w:val="20"/>
          <w:szCs w:val="20"/>
        </w:rPr>
      </w:pPr>
      <w:r>
        <w:rPr>
          <w:rFonts w:ascii="Arial" w:hAnsi="Arial" w:cs="Arial"/>
          <w:sz w:val="20"/>
          <w:szCs w:val="20"/>
        </w:rPr>
        <w:tab/>
        <w:t xml:space="preserve">1) </w:t>
      </w:r>
      <w:r w:rsidR="005B60D5" w:rsidRPr="00A24A86">
        <w:rPr>
          <w:rFonts w:ascii="Arial" w:hAnsi="Arial" w:cs="Arial"/>
          <w:sz w:val="20"/>
          <w:szCs w:val="20"/>
        </w:rPr>
        <w:t>summary (or “descriptive”) statistics</w:t>
      </w:r>
    </w:p>
    <w:p w14:paraId="1F4E132E" w14:textId="77777777" w:rsidR="003B6F2F" w:rsidRPr="00A24A86" w:rsidRDefault="003B6F2F" w:rsidP="003B6F2F">
      <w:pPr>
        <w:pStyle w:val="Compact"/>
        <w:numPr>
          <w:ilvl w:val="0"/>
          <w:numId w:val="20"/>
        </w:numPr>
        <w:rPr>
          <w:rFonts w:ascii="Arial" w:hAnsi="Arial" w:cs="Arial"/>
          <w:sz w:val="20"/>
          <w:szCs w:val="20"/>
        </w:rPr>
      </w:pPr>
      <w:r>
        <w:rPr>
          <w:rFonts w:ascii="Arial" w:hAnsi="Arial" w:cs="Arial"/>
          <w:sz w:val="20"/>
          <w:szCs w:val="20"/>
        </w:rPr>
        <w:t xml:space="preserve">Use </w:t>
      </w:r>
      <w:proofErr w:type="spellStart"/>
      <w:proofErr w:type="gramStart"/>
      <w:r w:rsidRPr="003B6F2F">
        <w:rPr>
          <w:rFonts w:ascii="Consolas" w:hAnsi="Consolas" w:cs="Arial"/>
          <w:b/>
          <w:sz w:val="20"/>
          <w:szCs w:val="20"/>
        </w:rPr>
        <w:t>favstats</w:t>
      </w:r>
      <w:proofErr w:type="spellEnd"/>
      <w:r w:rsidRPr="003B6F2F">
        <w:rPr>
          <w:rFonts w:ascii="Consolas" w:hAnsi="Consolas" w:cs="Arial"/>
          <w:b/>
          <w:sz w:val="20"/>
          <w:szCs w:val="20"/>
        </w:rPr>
        <w:t>(</w:t>
      </w:r>
      <w:proofErr w:type="gramEnd"/>
      <w:r w:rsidRPr="003B6F2F">
        <w:rPr>
          <w:rFonts w:ascii="Consolas" w:hAnsi="Consolas" w:cs="Arial"/>
          <w:b/>
          <w:sz w:val="20"/>
          <w:szCs w:val="20"/>
        </w:rPr>
        <w:t>)</w:t>
      </w:r>
      <w:r>
        <w:rPr>
          <w:rFonts w:ascii="Arial" w:hAnsi="Arial" w:cs="Arial"/>
          <w:sz w:val="20"/>
          <w:szCs w:val="20"/>
        </w:rPr>
        <w:t xml:space="preserve"> in R (if you have the MOSAIC package – if not, use </w:t>
      </w:r>
      <w:r w:rsidRPr="003B6F2F">
        <w:rPr>
          <w:rFonts w:ascii="Consolas" w:hAnsi="Consolas" w:cs="Arial"/>
          <w:b/>
          <w:sz w:val="20"/>
          <w:szCs w:val="20"/>
        </w:rPr>
        <w:t>summary()</w:t>
      </w:r>
      <w:r>
        <w:rPr>
          <w:rFonts w:ascii="Arial" w:hAnsi="Arial" w:cs="Arial"/>
          <w:sz w:val="20"/>
          <w:szCs w:val="20"/>
        </w:rPr>
        <w:t xml:space="preserve">, </w:t>
      </w:r>
      <w:r w:rsidRPr="003B6F2F">
        <w:rPr>
          <w:rFonts w:ascii="Consolas" w:hAnsi="Consolas" w:cs="Arial"/>
          <w:b/>
          <w:sz w:val="20"/>
          <w:szCs w:val="20"/>
        </w:rPr>
        <w:t>length()</w:t>
      </w:r>
      <w:r>
        <w:rPr>
          <w:rFonts w:ascii="Arial" w:hAnsi="Arial" w:cs="Arial"/>
          <w:sz w:val="20"/>
          <w:szCs w:val="20"/>
        </w:rPr>
        <w:t xml:space="preserve">, and </w:t>
      </w:r>
      <w:proofErr w:type="spellStart"/>
      <w:r w:rsidRPr="003B6F2F">
        <w:rPr>
          <w:rFonts w:ascii="Consolas" w:hAnsi="Consolas" w:cs="Arial"/>
          <w:b/>
          <w:sz w:val="20"/>
          <w:szCs w:val="20"/>
        </w:rPr>
        <w:t>sd</w:t>
      </w:r>
      <w:proofErr w:type="spellEnd"/>
      <w:r w:rsidRPr="003B6F2F">
        <w:rPr>
          <w:rFonts w:ascii="Consolas" w:hAnsi="Consolas" w:cs="Arial"/>
          <w:b/>
          <w:sz w:val="20"/>
          <w:szCs w:val="20"/>
        </w:rPr>
        <w:t>()</w:t>
      </w:r>
      <w:r>
        <w:rPr>
          <w:rFonts w:ascii="Arial" w:hAnsi="Arial" w:cs="Arial"/>
          <w:sz w:val="20"/>
          <w:szCs w:val="20"/>
        </w:rPr>
        <w:t xml:space="preserve"> commands in R) – see pages 3 and 4 in the Lab 1 Notes.</w:t>
      </w:r>
    </w:p>
    <w:p w14:paraId="11428D6D" w14:textId="77777777" w:rsidR="005B60D5" w:rsidRDefault="005B60D5" w:rsidP="005B60D5">
      <w:pPr>
        <w:pStyle w:val="Compact"/>
        <w:rPr>
          <w:rFonts w:ascii="Arial" w:hAnsi="Arial" w:cs="Arial"/>
          <w:sz w:val="20"/>
          <w:szCs w:val="20"/>
        </w:rPr>
      </w:pPr>
      <w:r w:rsidRPr="00A24A86">
        <w:rPr>
          <w:rFonts w:ascii="Arial" w:hAnsi="Arial" w:cs="Arial"/>
          <w:sz w:val="20"/>
          <w:szCs w:val="20"/>
        </w:rPr>
        <w:tab/>
        <w:t xml:space="preserve">2) obtain a </w:t>
      </w:r>
      <w:r w:rsidR="006373CF">
        <w:rPr>
          <w:rFonts w:ascii="Arial" w:hAnsi="Arial" w:cs="Arial"/>
          <w:sz w:val="20"/>
          <w:szCs w:val="20"/>
        </w:rPr>
        <w:t>dot plot or histogram</w:t>
      </w:r>
    </w:p>
    <w:p w14:paraId="41384D8A" w14:textId="77777777" w:rsidR="003B6F2F" w:rsidRDefault="003B6F2F" w:rsidP="003B6F2F">
      <w:pPr>
        <w:pStyle w:val="Compact"/>
        <w:numPr>
          <w:ilvl w:val="0"/>
          <w:numId w:val="20"/>
        </w:numPr>
        <w:rPr>
          <w:rFonts w:ascii="Arial" w:hAnsi="Arial" w:cs="Arial"/>
          <w:sz w:val="20"/>
          <w:szCs w:val="20"/>
        </w:rPr>
      </w:pPr>
      <w:r>
        <w:rPr>
          <w:rFonts w:ascii="Arial" w:hAnsi="Arial" w:cs="Arial"/>
          <w:sz w:val="20"/>
          <w:szCs w:val="20"/>
        </w:rPr>
        <w:t xml:space="preserve">Use the </w:t>
      </w:r>
      <w:proofErr w:type="spellStart"/>
      <w:proofErr w:type="gramStart"/>
      <w:r w:rsidRPr="006373CF">
        <w:rPr>
          <w:rFonts w:ascii="Consolas" w:hAnsi="Consolas" w:cs="Arial"/>
          <w:b/>
          <w:sz w:val="20"/>
          <w:szCs w:val="20"/>
        </w:rPr>
        <w:t>dopPlot</w:t>
      </w:r>
      <w:proofErr w:type="spellEnd"/>
      <w:r w:rsidRPr="006373CF">
        <w:rPr>
          <w:rFonts w:ascii="Consolas" w:hAnsi="Consolas" w:cs="Arial"/>
          <w:b/>
          <w:sz w:val="20"/>
          <w:szCs w:val="20"/>
        </w:rPr>
        <w:t>(</w:t>
      </w:r>
      <w:proofErr w:type="gramEnd"/>
      <w:r w:rsidRPr="006373CF">
        <w:rPr>
          <w:rFonts w:ascii="Consolas" w:hAnsi="Consolas" w:cs="Arial"/>
          <w:b/>
          <w:sz w:val="20"/>
          <w:szCs w:val="20"/>
        </w:rPr>
        <w:t>)</w:t>
      </w:r>
      <w:r>
        <w:rPr>
          <w:rFonts w:ascii="Arial" w:hAnsi="Arial" w:cs="Arial"/>
          <w:sz w:val="20"/>
          <w:szCs w:val="20"/>
        </w:rPr>
        <w:t xml:space="preserve"> command in R (if you do not have</w:t>
      </w:r>
      <w:r w:rsidR="006373CF">
        <w:rPr>
          <w:rFonts w:ascii="Arial" w:hAnsi="Arial" w:cs="Arial"/>
          <w:sz w:val="20"/>
          <w:szCs w:val="20"/>
        </w:rPr>
        <w:t xml:space="preserve"> the MOSAIC package, use the </w:t>
      </w:r>
      <w:r w:rsidR="006373CF" w:rsidRPr="006373CF">
        <w:rPr>
          <w:rFonts w:ascii="Consolas" w:hAnsi="Consolas" w:cs="Arial"/>
          <w:b/>
          <w:sz w:val="20"/>
          <w:szCs w:val="20"/>
        </w:rPr>
        <w:t>hist()</w:t>
      </w:r>
      <w:r w:rsidR="006373CF">
        <w:rPr>
          <w:rFonts w:ascii="Arial" w:hAnsi="Arial" w:cs="Arial"/>
          <w:sz w:val="20"/>
          <w:szCs w:val="20"/>
        </w:rPr>
        <w:t xml:space="preserve"> command) – see page 3 in the Lab 1 Notes.</w:t>
      </w:r>
    </w:p>
    <w:p w14:paraId="280370CA" w14:textId="77777777" w:rsidR="006373CF" w:rsidRDefault="006373CF" w:rsidP="006373CF">
      <w:pPr>
        <w:pStyle w:val="Compact"/>
        <w:ind w:left="720"/>
        <w:rPr>
          <w:rFonts w:ascii="Arial" w:hAnsi="Arial" w:cs="Arial"/>
          <w:sz w:val="20"/>
          <w:szCs w:val="20"/>
        </w:rPr>
      </w:pPr>
      <w:r>
        <w:rPr>
          <w:rFonts w:ascii="Arial" w:hAnsi="Arial" w:cs="Arial"/>
          <w:sz w:val="20"/>
          <w:szCs w:val="20"/>
        </w:rPr>
        <w:t>3) obtain a normal probability plot</w:t>
      </w:r>
    </w:p>
    <w:p w14:paraId="270ABE11" w14:textId="77777777" w:rsidR="006373CF" w:rsidRPr="00A24A86" w:rsidRDefault="006373CF" w:rsidP="006373CF">
      <w:pPr>
        <w:pStyle w:val="Compact"/>
        <w:numPr>
          <w:ilvl w:val="0"/>
          <w:numId w:val="20"/>
        </w:numPr>
        <w:rPr>
          <w:rFonts w:ascii="Arial" w:hAnsi="Arial" w:cs="Arial"/>
          <w:sz w:val="20"/>
          <w:szCs w:val="20"/>
        </w:rPr>
      </w:pPr>
      <w:r>
        <w:rPr>
          <w:rFonts w:ascii="Arial" w:hAnsi="Arial" w:cs="Arial"/>
          <w:sz w:val="20"/>
          <w:szCs w:val="20"/>
        </w:rPr>
        <w:t xml:space="preserve">Use the </w:t>
      </w:r>
      <w:proofErr w:type="spellStart"/>
      <w:proofErr w:type="gramStart"/>
      <w:r w:rsidRPr="006373CF">
        <w:rPr>
          <w:rFonts w:ascii="Consolas" w:hAnsi="Consolas" w:cs="Arial"/>
          <w:b/>
          <w:sz w:val="20"/>
          <w:szCs w:val="20"/>
        </w:rPr>
        <w:t>qqnorm</w:t>
      </w:r>
      <w:proofErr w:type="spellEnd"/>
      <w:r w:rsidRPr="006373CF">
        <w:rPr>
          <w:rFonts w:ascii="Consolas" w:hAnsi="Consolas" w:cs="Arial"/>
          <w:b/>
          <w:sz w:val="20"/>
          <w:szCs w:val="20"/>
        </w:rPr>
        <w:t>(</w:t>
      </w:r>
      <w:proofErr w:type="gramEnd"/>
      <w:r w:rsidRPr="006373CF">
        <w:rPr>
          <w:rFonts w:ascii="Consolas" w:hAnsi="Consolas" w:cs="Arial"/>
          <w:b/>
          <w:sz w:val="20"/>
          <w:szCs w:val="20"/>
        </w:rPr>
        <w:t>)</w:t>
      </w:r>
      <w:r>
        <w:rPr>
          <w:rFonts w:ascii="Arial" w:hAnsi="Arial" w:cs="Arial"/>
          <w:sz w:val="20"/>
          <w:szCs w:val="20"/>
        </w:rPr>
        <w:t xml:space="preserve"> and </w:t>
      </w:r>
      <w:proofErr w:type="spellStart"/>
      <w:r w:rsidRPr="006373CF">
        <w:rPr>
          <w:rFonts w:ascii="Consolas" w:hAnsi="Consolas" w:cs="Arial"/>
          <w:b/>
          <w:sz w:val="20"/>
          <w:szCs w:val="20"/>
        </w:rPr>
        <w:t>qqline</w:t>
      </w:r>
      <w:proofErr w:type="spellEnd"/>
      <w:r w:rsidRPr="006373CF">
        <w:rPr>
          <w:rFonts w:ascii="Consolas" w:hAnsi="Consolas" w:cs="Arial"/>
          <w:b/>
          <w:sz w:val="20"/>
          <w:szCs w:val="20"/>
        </w:rPr>
        <w:t>()</w:t>
      </w:r>
      <w:r>
        <w:rPr>
          <w:rFonts w:ascii="Arial" w:hAnsi="Arial" w:cs="Arial"/>
          <w:sz w:val="20"/>
          <w:szCs w:val="20"/>
        </w:rPr>
        <w:t xml:space="preserve"> commands – see page 3 in the Lab 1 Notes.</w:t>
      </w:r>
    </w:p>
    <w:p w14:paraId="622A4CFE" w14:textId="77777777" w:rsidR="005B60D5" w:rsidRPr="007E1AF0" w:rsidRDefault="005B60D5" w:rsidP="005B60D5">
      <w:pPr>
        <w:pStyle w:val="Compact"/>
        <w:rPr>
          <w:sz w:val="22"/>
          <w:szCs w:val="22"/>
        </w:rPr>
      </w:pPr>
    </w:p>
    <w:p w14:paraId="0BD89CAB" w14:textId="77777777" w:rsidR="005B60D5" w:rsidRDefault="006373CF" w:rsidP="005B60D5">
      <w:pPr>
        <w:pStyle w:val="Compact"/>
        <w:numPr>
          <w:ilvl w:val="0"/>
          <w:numId w:val="2"/>
        </w:numPr>
        <w:rPr>
          <w:rFonts w:ascii="Arial" w:hAnsi="Arial" w:cs="Arial"/>
          <w:sz w:val="20"/>
          <w:szCs w:val="20"/>
        </w:rPr>
      </w:pPr>
      <w:r w:rsidRPr="00A24A86">
        <w:rPr>
          <w:rFonts w:ascii="Arial" w:hAnsi="Arial" w:cs="Arial"/>
          <w:b/>
          <w:i/>
          <w:color w:val="C45911" w:themeColor="accent2" w:themeShade="BF"/>
          <w:sz w:val="20"/>
          <w:szCs w:val="20"/>
        </w:rPr>
        <w:t>(1 point)</w:t>
      </w:r>
      <w:r>
        <w:rPr>
          <w:rFonts w:ascii="Arial" w:hAnsi="Arial" w:cs="Arial"/>
          <w:b/>
          <w:i/>
          <w:color w:val="C45911" w:themeColor="accent2" w:themeShade="BF"/>
          <w:sz w:val="20"/>
          <w:szCs w:val="20"/>
        </w:rPr>
        <w:t xml:space="preserve"> </w:t>
      </w:r>
      <w:r w:rsidR="005B60D5" w:rsidRPr="006373CF">
        <w:rPr>
          <w:rFonts w:ascii="Arial" w:hAnsi="Arial" w:cs="Arial"/>
          <w:sz w:val="20"/>
          <w:szCs w:val="20"/>
        </w:rPr>
        <w:t>Provide a table of summary statistics.</w:t>
      </w:r>
      <w:r w:rsidR="0029144D" w:rsidRPr="006373CF">
        <w:rPr>
          <w:rFonts w:ascii="Arial" w:hAnsi="Arial" w:cs="Arial"/>
          <w:sz w:val="20"/>
          <w:szCs w:val="20"/>
        </w:rPr>
        <w:t xml:space="preserve"> Note: do </w:t>
      </w:r>
      <w:r w:rsidR="0029144D" w:rsidRPr="006373CF">
        <w:rPr>
          <w:rFonts w:ascii="Arial" w:hAnsi="Arial" w:cs="Arial"/>
          <w:i/>
          <w:sz w:val="20"/>
          <w:szCs w:val="20"/>
        </w:rPr>
        <w:t>not</w:t>
      </w:r>
      <w:r w:rsidR="0029144D" w:rsidRPr="006373CF">
        <w:rPr>
          <w:rFonts w:ascii="Arial" w:hAnsi="Arial" w:cs="Arial"/>
          <w:sz w:val="20"/>
          <w:szCs w:val="20"/>
        </w:rPr>
        <w:t xml:space="preserve"> copy and paste the table obtained in R. Rather, create your own table of summary statistics </w:t>
      </w:r>
      <w:proofErr w:type="gramStart"/>
      <w:r w:rsidR="0029144D" w:rsidRPr="006373CF">
        <w:rPr>
          <w:rFonts w:ascii="Arial" w:hAnsi="Arial" w:cs="Arial"/>
          <w:sz w:val="20"/>
          <w:szCs w:val="20"/>
        </w:rPr>
        <w:t>s</w:t>
      </w:r>
      <w:r>
        <w:rPr>
          <w:rFonts w:ascii="Arial" w:hAnsi="Arial" w:cs="Arial"/>
          <w:sz w:val="20"/>
          <w:szCs w:val="20"/>
        </w:rPr>
        <w:t>imilar to</w:t>
      </w:r>
      <w:proofErr w:type="gramEnd"/>
      <w:r>
        <w:rPr>
          <w:rFonts w:ascii="Arial" w:hAnsi="Arial" w:cs="Arial"/>
          <w:sz w:val="20"/>
          <w:szCs w:val="20"/>
        </w:rPr>
        <w:t xml:space="preserve"> the one provided </w:t>
      </w:r>
      <w:r w:rsidR="001A0694">
        <w:rPr>
          <w:rFonts w:ascii="Arial" w:hAnsi="Arial" w:cs="Arial"/>
          <w:sz w:val="20"/>
          <w:szCs w:val="20"/>
        </w:rPr>
        <w:t>below</w:t>
      </w:r>
      <w:r w:rsidR="0029144D" w:rsidRPr="006373CF">
        <w:rPr>
          <w:rFonts w:ascii="Arial" w:hAnsi="Arial" w:cs="Arial"/>
          <w:sz w:val="20"/>
          <w:szCs w:val="20"/>
        </w:rPr>
        <w:t>:</w:t>
      </w:r>
    </w:p>
    <w:tbl>
      <w:tblPr>
        <w:tblStyle w:val="ListTable7Colorful-Accent1"/>
        <w:tblW w:w="0" w:type="auto"/>
        <w:tblLook w:val="04A0" w:firstRow="1" w:lastRow="0" w:firstColumn="1" w:lastColumn="0" w:noHBand="0" w:noVBand="1"/>
      </w:tblPr>
      <w:tblGrid>
        <w:gridCol w:w="2671"/>
        <w:gridCol w:w="1829"/>
      </w:tblGrid>
      <w:tr w:rsidR="009E45F8" w14:paraId="00CFCF34" w14:textId="77777777" w:rsidTr="001509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1" w:type="dxa"/>
          </w:tcPr>
          <w:p w14:paraId="0FFF1148" w14:textId="77777777" w:rsidR="009E45F8" w:rsidRDefault="009E45F8" w:rsidP="0015093E">
            <w:pPr>
              <w:spacing w:before="0" w:after="0"/>
              <w:rPr>
                <w:rFonts w:ascii="Arial" w:hAnsi="Arial" w:cs="Arial"/>
                <w:b/>
                <w:sz w:val="20"/>
                <w:szCs w:val="20"/>
              </w:rPr>
            </w:pPr>
          </w:p>
        </w:tc>
        <w:tc>
          <w:tcPr>
            <w:tcW w:w="1829" w:type="dxa"/>
          </w:tcPr>
          <w:p w14:paraId="4746C3BC" w14:textId="77777777" w:rsidR="009E45F8" w:rsidRDefault="009E45F8" w:rsidP="0015093E">
            <w:pPr>
              <w:spacing w:before="0" w:after="0"/>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r w:rsidRPr="00117D27">
              <w:rPr>
                <w:rFonts w:ascii="Arial" w:hAnsi="Arial" w:cs="Arial"/>
                <w:b/>
                <w:color w:val="FF0000"/>
                <w:sz w:val="20"/>
                <w:szCs w:val="20"/>
              </w:rPr>
              <w:t>Time watching TV per day (minutes)</w:t>
            </w:r>
          </w:p>
        </w:tc>
      </w:tr>
      <w:tr w:rsidR="009E45F8" w:rsidRPr="00117D27" w14:paraId="4166AB09" w14:textId="77777777" w:rsidTr="0015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3F4CB171" w14:textId="77777777" w:rsidR="009E45F8" w:rsidRDefault="009E45F8" w:rsidP="0015093E">
            <w:pPr>
              <w:spacing w:before="0" w:after="0"/>
              <w:rPr>
                <w:rFonts w:ascii="Arial" w:hAnsi="Arial" w:cs="Arial"/>
                <w:b/>
                <w:sz w:val="20"/>
                <w:szCs w:val="20"/>
              </w:rPr>
            </w:pPr>
            <w:r>
              <w:rPr>
                <w:rFonts w:ascii="Arial" w:hAnsi="Arial" w:cs="Arial"/>
                <w:b/>
                <w:sz w:val="20"/>
                <w:szCs w:val="20"/>
              </w:rPr>
              <w:t>Sample size</w:t>
            </w:r>
          </w:p>
        </w:tc>
        <w:tc>
          <w:tcPr>
            <w:tcW w:w="1829" w:type="dxa"/>
          </w:tcPr>
          <w:p w14:paraId="7C4014B0" w14:textId="77777777" w:rsidR="009E45F8" w:rsidRPr="00117D27" w:rsidRDefault="003324A8" w:rsidP="0015093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Pr>
                <w:rFonts w:ascii="Arial" w:hAnsi="Arial" w:cs="Arial"/>
                <w:b/>
                <w:color w:val="FF0000"/>
                <w:sz w:val="20"/>
                <w:szCs w:val="20"/>
              </w:rPr>
              <w:t xml:space="preserve">    191</w:t>
            </w:r>
          </w:p>
        </w:tc>
      </w:tr>
      <w:tr w:rsidR="009E45F8" w:rsidRPr="00117D27" w14:paraId="64C9CCD9" w14:textId="77777777" w:rsidTr="0015093E">
        <w:tc>
          <w:tcPr>
            <w:cnfStyle w:val="001000000000" w:firstRow="0" w:lastRow="0" w:firstColumn="1" w:lastColumn="0" w:oddVBand="0" w:evenVBand="0" w:oddHBand="0" w:evenHBand="0" w:firstRowFirstColumn="0" w:firstRowLastColumn="0" w:lastRowFirstColumn="0" w:lastRowLastColumn="0"/>
            <w:tcW w:w="2671" w:type="dxa"/>
          </w:tcPr>
          <w:p w14:paraId="1ABC3EEE" w14:textId="77777777" w:rsidR="009E45F8" w:rsidRDefault="009E45F8" w:rsidP="0015093E">
            <w:pPr>
              <w:spacing w:before="0" w:after="0"/>
              <w:rPr>
                <w:rFonts w:ascii="Arial" w:hAnsi="Arial" w:cs="Arial"/>
                <w:b/>
                <w:sz w:val="20"/>
                <w:szCs w:val="20"/>
              </w:rPr>
            </w:pPr>
            <w:r>
              <w:rPr>
                <w:rFonts w:ascii="Arial" w:hAnsi="Arial" w:cs="Arial"/>
                <w:b/>
                <w:sz w:val="20"/>
                <w:szCs w:val="20"/>
              </w:rPr>
              <w:t>Minimum</w:t>
            </w:r>
          </w:p>
        </w:tc>
        <w:tc>
          <w:tcPr>
            <w:tcW w:w="1829" w:type="dxa"/>
          </w:tcPr>
          <w:p w14:paraId="42C6EEF4" w14:textId="77777777" w:rsidR="009E45F8" w:rsidRPr="00117D27" w:rsidRDefault="009E45F8" w:rsidP="0015093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FF0000"/>
                <w:sz w:val="20"/>
                <w:szCs w:val="20"/>
              </w:rPr>
            </w:pPr>
            <w:r w:rsidRPr="00117D27">
              <w:rPr>
                <w:rFonts w:ascii="Arial" w:hAnsi="Arial" w:cs="Arial"/>
                <w:b/>
                <w:color w:val="FF0000"/>
                <w:sz w:val="20"/>
                <w:szCs w:val="20"/>
              </w:rPr>
              <w:t xml:space="preserve">      </w:t>
            </w:r>
            <w:r>
              <w:rPr>
                <w:rFonts w:ascii="Arial" w:hAnsi="Arial" w:cs="Arial"/>
                <w:b/>
                <w:color w:val="FF0000"/>
                <w:sz w:val="20"/>
                <w:szCs w:val="20"/>
              </w:rPr>
              <w:t xml:space="preserve">  </w:t>
            </w:r>
            <w:r w:rsidRPr="00117D27">
              <w:rPr>
                <w:rFonts w:ascii="Arial" w:hAnsi="Arial" w:cs="Arial"/>
                <w:b/>
                <w:color w:val="FF0000"/>
                <w:sz w:val="20"/>
                <w:szCs w:val="20"/>
              </w:rPr>
              <w:t>0</w:t>
            </w:r>
            <w:r>
              <w:rPr>
                <w:rFonts w:ascii="Arial" w:hAnsi="Arial" w:cs="Arial"/>
                <w:b/>
                <w:color w:val="FF0000"/>
                <w:sz w:val="20"/>
                <w:szCs w:val="20"/>
              </w:rPr>
              <w:t xml:space="preserve"> </w:t>
            </w:r>
          </w:p>
        </w:tc>
      </w:tr>
      <w:tr w:rsidR="009E45F8" w:rsidRPr="00117D27" w14:paraId="6EC5A0E0" w14:textId="77777777" w:rsidTr="0015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2CC4823E" w14:textId="77777777" w:rsidR="009E45F8" w:rsidRDefault="009E45F8" w:rsidP="0015093E">
            <w:pPr>
              <w:spacing w:before="0" w:after="0"/>
              <w:rPr>
                <w:rFonts w:ascii="Arial" w:hAnsi="Arial" w:cs="Arial"/>
                <w:b/>
                <w:sz w:val="20"/>
                <w:szCs w:val="20"/>
              </w:rPr>
            </w:pPr>
            <w:r>
              <w:rPr>
                <w:rFonts w:ascii="Arial" w:hAnsi="Arial" w:cs="Arial"/>
                <w:b/>
                <w:sz w:val="20"/>
                <w:szCs w:val="20"/>
              </w:rPr>
              <w:t>1</w:t>
            </w:r>
            <w:r w:rsidRPr="00DA6495">
              <w:rPr>
                <w:rFonts w:ascii="Arial" w:hAnsi="Arial" w:cs="Arial"/>
                <w:b/>
                <w:sz w:val="20"/>
                <w:szCs w:val="20"/>
                <w:vertAlign w:val="superscript"/>
              </w:rPr>
              <w:t>st</w:t>
            </w:r>
            <w:r>
              <w:rPr>
                <w:rFonts w:ascii="Arial" w:hAnsi="Arial" w:cs="Arial"/>
                <w:b/>
                <w:sz w:val="20"/>
                <w:szCs w:val="20"/>
              </w:rPr>
              <w:t xml:space="preserve"> quartile</w:t>
            </w:r>
          </w:p>
        </w:tc>
        <w:tc>
          <w:tcPr>
            <w:tcW w:w="1829" w:type="dxa"/>
          </w:tcPr>
          <w:p w14:paraId="09C53D19" w14:textId="77777777" w:rsidR="009E45F8" w:rsidRPr="00117D27" w:rsidRDefault="009E45F8" w:rsidP="009E45F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sidRPr="00117D27">
              <w:rPr>
                <w:rFonts w:ascii="Arial" w:hAnsi="Arial" w:cs="Arial"/>
                <w:b/>
                <w:color w:val="FF0000"/>
                <w:sz w:val="20"/>
                <w:szCs w:val="20"/>
              </w:rPr>
              <w:t xml:space="preserve">    </w:t>
            </w:r>
            <w:r>
              <w:rPr>
                <w:rFonts w:ascii="Arial" w:hAnsi="Arial" w:cs="Arial"/>
                <w:b/>
                <w:color w:val="FF0000"/>
                <w:sz w:val="20"/>
                <w:szCs w:val="20"/>
              </w:rPr>
              <w:t xml:space="preserve">  30</w:t>
            </w:r>
          </w:p>
        </w:tc>
      </w:tr>
      <w:tr w:rsidR="009E45F8" w:rsidRPr="00117D27" w14:paraId="369B1BA9" w14:textId="77777777" w:rsidTr="0015093E">
        <w:tc>
          <w:tcPr>
            <w:cnfStyle w:val="001000000000" w:firstRow="0" w:lastRow="0" w:firstColumn="1" w:lastColumn="0" w:oddVBand="0" w:evenVBand="0" w:oddHBand="0" w:evenHBand="0" w:firstRowFirstColumn="0" w:firstRowLastColumn="0" w:lastRowFirstColumn="0" w:lastRowLastColumn="0"/>
            <w:tcW w:w="2671" w:type="dxa"/>
          </w:tcPr>
          <w:p w14:paraId="2EB9A571" w14:textId="77777777" w:rsidR="009E45F8" w:rsidRDefault="009E45F8" w:rsidP="0015093E">
            <w:pPr>
              <w:spacing w:before="0" w:after="0"/>
              <w:rPr>
                <w:rFonts w:ascii="Arial" w:hAnsi="Arial" w:cs="Arial"/>
                <w:b/>
                <w:sz w:val="20"/>
                <w:szCs w:val="20"/>
              </w:rPr>
            </w:pPr>
            <w:r>
              <w:rPr>
                <w:rFonts w:ascii="Arial" w:hAnsi="Arial" w:cs="Arial"/>
                <w:b/>
                <w:sz w:val="20"/>
                <w:szCs w:val="20"/>
              </w:rPr>
              <w:t>Median</w:t>
            </w:r>
          </w:p>
        </w:tc>
        <w:tc>
          <w:tcPr>
            <w:tcW w:w="1829" w:type="dxa"/>
          </w:tcPr>
          <w:p w14:paraId="230CA177" w14:textId="77777777" w:rsidR="009E45F8" w:rsidRPr="00117D27" w:rsidRDefault="009E45F8" w:rsidP="0015093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FF0000"/>
                <w:sz w:val="20"/>
                <w:szCs w:val="20"/>
              </w:rPr>
            </w:pPr>
            <w:r w:rsidRPr="00117D27">
              <w:rPr>
                <w:rFonts w:ascii="Arial" w:hAnsi="Arial" w:cs="Arial"/>
                <w:b/>
                <w:color w:val="FF0000"/>
                <w:sz w:val="20"/>
                <w:szCs w:val="20"/>
              </w:rPr>
              <w:t xml:space="preserve">    </w:t>
            </w:r>
            <w:r>
              <w:rPr>
                <w:rFonts w:ascii="Arial" w:hAnsi="Arial" w:cs="Arial"/>
                <w:b/>
                <w:color w:val="FF0000"/>
                <w:sz w:val="20"/>
                <w:szCs w:val="20"/>
              </w:rPr>
              <w:t xml:space="preserve">  </w:t>
            </w:r>
            <w:r w:rsidR="003324A8">
              <w:rPr>
                <w:rFonts w:ascii="Arial" w:hAnsi="Arial" w:cs="Arial"/>
                <w:b/>
                <w:color w:val="FF0000"/>
                <w:sz w:val="20"/>
                <w:szCs w:val="20"/>
              </w:rPr>
              <w:t>66</w:t>
            </w:r>
          </w:p>
        </w:tc>
      </w:tr>
      <w:tr w:rsidR="009E45F8" w:rsidRPr="00117D27" w14:paraId="7A308BB1" w14:textId="77777777" w:rsidTr="0015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7780FC88" w14:textId="77777777" w:rsidR="009E45F8" w:rsidRDefault="009E45F8" w:rsidP="0015093E">
            <w:pPr>
              <w:spacing w:before="0" w:after="0"/>
              <w:rPr>
                <w:rFonts w:ascii="Arial" w:hAnsi="Arial" w:cs="Arial"/>
                <w:b/>
                <w:sz w:val="20"/>
                <w:szCs w:val="20"/>
              </w:rPr>
            </w:pPr>
            <w:r>
              <w:rPr>
                <w:rFonts w:ascii="Arial" w:hAnsi="Arial" w:cs="Arial"/>
                <w:b/>
                <w:sz w:val="20"/>
                <w:szCs w:val="20"/>
              </w:rPr>
              <w:t>mean</w:t>
            </w:r>
          </w:p>
        </w:tc>
        <w:tc>
          <w:tcPr>
            <w:tcW w:w="1829" w:type="dxa"/>
          </w:tcPr>
          <w:p w14:paraId="2A64DAF4" w14:textId="77777777" w:rsidR="009E45F8" w:rsidRPr="00117D27" w:rsidRDefault="003324A8" w:rsidP="0015093E">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Pr>
                <w:rFonts w:ascii="Arial" w:hAnsi="Arial" w:cs="Arial"/>
                <w:b/>
                <w:color w:val="FF0000"/>
                <w:sz w:val="20"/>
                <w:szCs w:val="20"/>
              </w:rPr>
              <w:t xml:space="preserve">      94.30366</w:t>
            </w:r>
          </w:p>
        </w:tc>
      </w:tr>
      <w:tr w:rsidR="009E45F8" w:rsidRPr="00117D27" w14:paraId="0E00F454" w14:textId="77777777" w:rsidTr="0015093E">
        <w:tc>
          <w:tcPr>
            <w:cnfStyle w:val="001000000000" w:firstRow="0" w:lastRow="0" w:firstColumn="1" w:lastColumn="0" w:oddVBand="0" w:evenVBand="0" w:oddHBand="0" w:evenHBand="0" w:firstRowFirstColumn="0" w:firstRowLastColumn="0" w:lastRowFirstColumn="0" w:lastRowLastColumn="0"/>
            <w:tcW w:w="2671" w:type="dxa"/>
          </w:tcPr>
          <w:p w14:paraId="336C0953" w14:textId="77777777" w:rsidR="009E45F8" w:rsidRDefault="009E45F8" w:rsidP="0015093E">
            <w:pPr>
              <w:spacing w:before="0" w:after="0"/>
              <w:rPr>
                <w:rFonts w:ascii="Arial" w:hAnsi="Arial" w:cs="Arial"/>
                <w:b/>
                <w:sz w:val="20"/>
                <w:szCs w:val="20"/>
              </w:rPr>
            </w:pPr>
            <w:r>
              <w:rPr>
                <w:rFonts w:ascii="Arial" w:hAnsi="Arial" w:cs="Arial"/>
                <w:b/>
                <w:sz w:val="20"/>
                <w:szCs w:val="20"/>
              </w:rPr>
              <w:t>3</w:t>
            </w:r>
            <w:r w:rsidRPr="00DA6495">
              <w:rPr>
                <w:rFonts w:ascii="Arial" w:hAnsi="Arial" w:cs="Arial"/>
                <w:b/>
                <w:sz w:val="20"/>
                <w:szCs w:val="20"/>
                <w:vertAlign w:val="superscript"/>
              </w:rPr>
              <w:t>rd</w:t>
            </w:r>
            <w:r>
              <w:rPr>
                <w:rFonts w:ascii="Arial" w:hAnsi="Arial" w:cs="Arial"/>
                <w:b/>
                <w:sz w:val="20"/>
                <w:szCs w:val="20"/>
              </w:rPr>
              <w:t xml:space="preserve"> quartile</w:t>
            </w:r>
          </w:p>
        </w:tc>
        <w:tc>
          <w:tcPr>
            <w:tcW w:w="1829" w:type="dxa"/>
          </w:tcPr>
          <w:p w14:paraId="52AE9117" w14:textId="77777777" w:rsidR="009E45F8" w:rsidRPr="00117D27" w:rsidRDefault="009E45F8" w:rsidP="0015093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FF0000"/>
                <w:sz w:val="20"/>
                <w:szCs w:val="20"/>
              </w:rPr>
            </w:pPr>
            <w:r w:rsidRPr="00117D27">
              <w:rPr>
                <w:rFonts w:ascii="Arial" w:hAnsi="Arial" w:cs="Arial"/>
                <w:b/>
                <w:color w:val="FF0000"/>
                <w:sz w:val="20"/>
                <w:szCs w:val="20"/>
              </w:rPr>
              <w:t xml:space="preserve">  </w:t>
            </w:r>
            <w:r>
              <w:rPr>
                <w:rFonts w:ascii="Arial" w:hAnsi="Arial" w:cs="Arial"/>
                <w:b/>
                <w:color w:val="FF0000"/>
                <w:sz w:val="20"/>
                <w:szCs w:val="20"/>
              </w:rPr>
              <w:t xml:space="preserve">  </w:t>
            </w:r>
            <w:r w:rsidR="003324A8">
              <w:rPr>
                <w:rFonts w:ascii="Arial" w:hAnsi="Arial" w:cs="Arial"/>
                <w:b/>
                <w:color w:val="FF0000"/>
                <w:sz w:val="20"/>
                <w:szCs w:val="20"/>
              </w:rPr>
              <w:t>125</w:t>
            </w:r>
          </w:p>
        </w:tc>
      </w:tr>
      <w:tr w:rsidR="009E45F8" w:rsidRPr="00117D27" w14:paraId="44B6CC66" w14:textId="77777777" w:rsidTr="0015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1" w:type="dxa"/>
          </w:tcPr>
          <w:p w14:paraId="55A9ED3E" w14:textId="77777777" w:rsidR="009E45F8" w:rsidRDefault="009E45F8" w:rsidP="0015093E">
            <w:pPr>
              <w:spacing w:before="0" w:after="0"/>
              <w:rPr>
                <w:rFonts w:ascii="Arial" w:hAnsi="Arial" w:cs="Arial"/>
                <w:b/>
                <w:sz w:val="20"/>
                <w:szCs w:val="20"/>
              </w:rPr>
            </w:pPr>
            <w:r>
              <w:rPr>
                <w:rFonts w:ascii="Arial" w:hAnsi="Arial" w:cs="Arial"/>
                <w:b/>
                <w:sz w:val="20"/>
                <w:szCs w:val="20"/>
              </w:rPr>
              <w:t>Maximum</w:t>
            </w:r>
          </w:p>
        </w:tc>
        <w:tc>
          <w:tcPr>
            <w:tcW w:w="1829" w:type="dxa"/>
          </w:tcPr>
          <w:p w14:paraId="72FF3C3C" w14:textId="77777777" w:rsidR="009E45F8" w:rsidRPr="00117D27" w:rsidRDefault="009E45F8" w:rsidP="009E45F8">
            <w:p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sidRPr="00117D27">
              <w:rPr>
                <w:rFonts w:ascii="Arial" w:hAnsi="Arial" w:cs="Arial"/>
                <w:b/>
                <w:color w:val="FF0000"/>
                <w:sz w:val="20"/>
                <w:szCs w:val="20"/>
              </w:rPr>
              <w:t xml:space="preserve">  </w:t>
            </w:r>
            <w:r w:rsidR="003324A8">
              <w:rPr>
                <w:rFonts w:ascii="Arial" w:hAnsi="Arial" w:cs="Arial"/>
                <w:b/>
                <w:color w:val="FF0000"/>
                <w:sz w:val="20"/>
                <w:szCs w:val="20"/>
              </w:rPr>
              <w:t xml:space="preserve">  48</w:t>
            </w:r>
            <w:r w:rsidRPr="00117D27">
              <w:rPr>
                <w:rFonts w:ascii="Arial" w:hAnsi="Arial" w:cs="Arial"/>
                <w:b/>
                <w:color w:val="FF0000"/>
                <w:sz w:val="20"/>
                <w:szCs w:val="20"/>
              </w:rPr>
              <w:t>0</w:t>
            </w:r>
          </w:p>
        </w:tc>
      </w:tr>
      <w:tr w:rsidR="009E45F8" w:rsidRPr="00117D27" w14:paraId="515F9DFB" w14:textId="77777777" w:rsidTr="0015093E">
        <w:tc>
          <w:tcPr>
            <w:cnfStyle w:val="001000000000" w:firstRow="0" w:lastRow="0" w:firstColumn="1" w:lastColumn="0" w:oddVBand="0" w:evenVBand="0" w:oddHBand="0" w:evenHBand="0" w:firstRowFirstColumn="0" w:firstRowLastColumn="0" w:lastRowFirstColumn="0" w:lastRowLastColumn="0"/>
            <w:tcW w:w="2671" w:type="dxa"/>
          </w:tcPr>
          <w:p w14:paraId="33CC2F9C" w14:textId="77777777" w:rsidR="009E45F8" w:rsidRDefault="009E45F8" w:rsidP="0015093E">
            <w:pPr>
              <w:spacing w:before="0" w:after="0"/>
              <w:rPr>
                <w:rFonts w:ascii="Arial" w:hAnsi="Arial" w:cs="Arial"/>
                <w:b/>
                <w:sz w:val="20"/>
                <w:szCs w:val="20"/>
              </w:rPr>
            </w:pPr>
            <w:r>
              <w:rPr>
                <w:rFonts w:ascii="Arial" w:hAnsi="Arial" w:cs="Arial"/>
                <w:b/>
                <w:sz w:val="20"/>
                <w:szCs w:val="20"/>
              </w:rPr>
              <w:t>Standard deviation</w:t>
            </w:r>
          </w:p>
        </w:tc>
        <w:tc>
          <w:tcPr>
            <w:tcW w:w="1829" w:type="dxa"/>
          </w:tcPr>
          <w:p w14:paraId="3B4B433F" w14:textId="77777777" w:rsidR="009E45F8" w:rsidRPr="00117D27" w:rsidRDefault="003324A8" w:rsidP="0015093E">
            <w:p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b/>
                <w:color w:val="FF0000"/>
                <w:sz w:val="20"/>
                <w:szCs w:val="20"/>
              </w:rPr>
            </w:pPr>
            <w:r>
              <w:rPr>
                <w:rFonts w:ascii="Arial" w:hAnsi="Arial" w:cs="Arial"/>
                <w:b/>
                <w:color w:val="FF0000"/>
                <w:sz w:val="20"/>
                <w:szCs w:val="20"/>
              </w:rPr>
              <w:t xml:space="preserve">      78.33035</w:t>
            </w:r>
          </w:p>
        </w:tc>
      </w:tr>
    </w:tbl>
    <w:p w14:paraId="5C3C74B5" w14:textId="77777777" w:rsidR="00A441D0" w:rsidRDefault="00A441D0" w:rsidP="00A441D0">
      <w:pPr>
        <w:pStyle w:val="Compact"/>
        <w:spacing w:before="0" w:after="0"/>
        <w:ind w:left="480"/>
        <w:rPr>
          <w:rFonts w:ascii="Arial" w:hAnsi="Arial" w:cs="Arial"/>
          <w:b/>
          <w:i/>
          <w:color w:val="C45911" w:themeColor="accent2" w:themeShade="BF"/>
          <w:sz w:val="20"/>
          <w:szCs w:val="20"/>
        </w:rPr>
      </w:pPr>
    </w:p>
    <w:p w14:paraId="16562B62" w14:textId="77777777" w:rsidR="00A441D0" w:rsidRPr="00A441D0" w:rsidRDefault="00A441D0" w:rsidP="00A441D0">
      <w:pPr>
        <w:pStyle w:val="Compact"/>
        <w:spacing w:before="0" w:after="0"/>
        <w:ind w:left="480"/>
        <w:rPr>
          <w:rFonts w:ascii="Arial" w:hAnsi="Arial" w:cs="Arial"/>
          <w:b/>
          <w:i/>
          <w:color w:val="FF0000"/>
          <w:sz w:val="20"/>
          <w:szCs w:val="20"/>
        </w:rPr>
      </w:pPr>
      <w:r w:rsidRPr="00A441D0">
        <w:rPr>
          <w:rFonts w:ascii="Arial" w:hAnsi="Arial" w:cs="Arial"/>
          <w:b/>
          <w:i/>
          <w:color w:val="FF0000"/>
          <w:sz w:val="20"/>
          <w:szCs w:val="20"/>
        </w:rPr>
        <w:t>-1/4 point if do not indicate units somewhere in their table</w:t>
      </w:r>
    </w:p>
    <w:p w14:paraId="02CB0A19" w14:textId="77777777" w:rsidR="00A441D0" w:rsidRPr="00A441D0" w:rsidRDefault="00A441D0" w:rsidP="00A441D0">
      <w:pPr>
        <w:pStyle w:val="Compact"/>
        <w:spacing w:before="0" w:after="0"/>
        <w:ind w:left="480"/>
        <w:rPr>
          <w:rFonts w:ascii="Arial" w:hAnsi="Arial" w:cs="Arial"/>
          <w:b/>
          <w:i/>
          <w:color w:val="FF0000"/>
          <w:sz w:val="20"/>
          <w:szCs w:val="20"/>
        </w:rPr>
      </w:pPr>
      <w:r w:rsidRPr="00A441D0">
        <w:rPr>
          <w:rFonts w:ascii="Arial" w:hAnsi="Arial" w:cs="Arial"/>
          <w:b/>
          <w:i/>
          <w:color w:val="FF0000"/>
          <w:sz w:val="20"/>
          <w:szCs w:val="20"/>
        </w:rPr>
        <w:t>-3/4 points if copy and paste R output</w:t>
      </w:r>
    </w:p>
    <w:p w14:paraId="424F1D1A" w14:textId="77777777" w:rsidR="00A441D0" w:rsidRPr="00A441D0" w:rsidRDefault="009E45F8" w:rsidP="003324A8">
      <w:pPr>
        <w:pStyle w:val="Compact"/>
        <w:spacing w:before="0" w:after="0"/>
        <w:ind w:left="480"/>
        <w:rPr>
          <w:rFonts w:ascii="Arial" w:hAnsi="Arial" w:cs="Arial"/>
          <w:sz w:val="20"/>
          <w:szCs w:val="20"/>
        </w:rPr>
      </w:pPr>
      <w:r w:rsidRPr="00A24A86">
        <w:rPr>
          <w:rFonts w:ascii="Arial" w:hAnsi="Arial" w:cs="Arial"/>
          <w:b/>
          <w:i/>
          <w:color w:val="C45911" w:themeColor="accent2" w:themeShade="BF"/>
          <w:sz w:val="20"/>
          <w:szCs w:val="20"/>
        </w:rPr>
        <w:t xml:space="preserve"> </w:t>
      </w:r>
    </w:p>
    <w:p w14:paraId="701C34E1" w14:textId="77777777" w:rsidR="00A2138B" w:rsidRDefault="006373CF" w:rsidP="006373CF">
      <w:pPr>
        <w:pStyle w:val="Compact"/>
        <w:numPr>
          <w:ilvl w:val="0"/>
          <w:numId w:val="2"/>
        </w:numPr>
        <w:spacing w:before="0" w:after="0"/>
        <w:rPr>
          <w:rFonts w:ascii="Arial" w:hAnsi="Arial" w:cs="Arial"/>
          <w:sz w:val="20"/>
          <w:szCs w:val="20"/>
        </w:rPr>
      </w:pPr>
      <w:r w:rsidRPr="00A24A86">
        <w:rPr>
          <w:rFonts w:ascii="Arial" w:hAnsi="Arial" w:cs="Arial"/>
          <w:b/>
          <w:i/>
          <w:color w:val="C45911" w:themeColor="accent2" w:themeShade="BF"/>
          <w:sz w:val="20"/>
          <w:szCs w:val="20"/>
        </w:rPr>
        <w:t>(</w:t>
      </w:r>
      <w:r w:rsidR="00C07E64">
        <w:rPr>
          <w:rFonts w:ascii="Arial" w:hAnsi="Arial" w:cs="Arial"/>
          <w:b/>
          <w:i/>
          <w:color w:val="C45911" w:themeColor="accent2" w:themeShade="BF"/>
          <w:sz w:val="20"/>
          <w:szCs w:val="20"/>
        </w:rPr>
        <w:t>2</w:t>
      </w:r>
      <w:r w:rsidRPr="00A24A86">
        <w:rPr>
          <w:rFonts w:ascii="Arial" w:hAnsi="Arial" w:cs="Arial"/>
          <w:b/>
          <w:i/>
          <w:color w:val="C45911" w:themeColor="accent2" w:themeShade="BF"/>
          <w:sz w:val="20"/>
          <w:szCs w:val="20"/>
        </w:rPr>
        <w:t xml:space="preserve"> point</w:t>
      </w:r>
      <w:r w:rsidR="00C07E64">
        <w:rPr>
          <w:rFonts w:ascii="Arial" w:hAnsi="Arial" w:cs="Arial"/>
          <w:b/>
          <w:i/>
          <w:color w:val="C45911" w:themeColor="accent2" w:themeShade="BF"/>
          <w:sz w:val="20"/>
          <w:szCs w:val="20"/>
        </w:rPr>
        <w:t>s</w:t>
      </w:r>
      <w:r w:rsidRPr="00A24A86">
        <w:rPr>
          <w:rFonts w:ascii="Arial" w:hAnsi="Arial" w:cs="Arial"/>
          <w:b/>
          <w:i/>
          <w:color w:val="C45911" w:themeColor="accent2" w:themeShade="BF"/>
          <w:sz w:val="20"/>
          <w:szCs w:val="20"/>
        </w:rPr>
        <w:t>)</w:t>
      </w:r>
      <w:r w:rsidR="00C97013" w:rsidRPr="006373CF">
        <w:rPr>
          <w:rFonts w:ascii="Arial" w:hAnsi="Arial" w:cs="Arial"/>
          <w:sz w:val="20"/>
          <w:szCs w:val="20"/>
        </w:rPr>
        <w:t xml:space="preserve"> </w:t>
      </w:r>
      <w:r w:rsidRPr="006373CF">
        <w:rPr>
          <w:rFonts w:ascii="Arial" w:hAnsi="Arial" w:cs="Arial"/>
          <w:sz w:val="20"/>
          <w:szCs w:val="20"/>
        </w:rPr>
        <w:t xml:space="preserve">Include your properly labeled histogram or dot plot </w:t>
      </w:r>
      <w:r w:rsidRPr="001A0694">
        <w:rPr>
          <w:rFonts w:ascii="Arial" w:hAnsi="Arial" w:cs="Arial"/>
          <w:sz w:val="20"/>
          <w:szCs w:val="20"/>
          <w:u w:val="single"/>
        </w:rPr>
        <w:t>and</w:t>
      </w:r>
      <w:r w:rsidRPr="006373CF">
        <w:rPr>
          <w:rFonts w:ascii="Arial" w:hAnsi="Arial" w:cs="Arial"/>
          <w:sz w:val="20"/>
          <w:szCs w:val="20"/>
        </w:rPr>
        <w:t xml:space="preserve"> your normal probability plot here.</w:t>
      </w:r>
    </w:p>
    <w:p w14:paraId="052582B2" w14:textId="77777777" w:rsidR="00A441D0" w:rsidRDefault="00A441D0" w:rsidP="00A441D0">
      <w:pPr>
        <w:pStyle w:val="Compact"/>
        <w:spacing w:before="0" w:after="0"/>
        <w:rPr>
          <w:rFonts w:ascii="Arial" w:hAnsi="Arial" w:cs="Arial"/>
          <w:sz w:val="20"/>
          <w:szCs w:val="20"/>
        </w:rPr>
      </w:pPr>
    </w:p>
    <w:p w14:paraId="0B1389F5" w14:textId="77777777" w:rsidR="00A441D0" w:rsidRPr="00A441D0" w:rsidRDefault="00A441D0" w:rsidP="00A441D0">
      <w:pPr>
        <w:pStyle w:val="Compact"/>
        <w:spacing w:before="0" w:after="0"/>
        <w:ind w:left="480"/>
        <w:rPr>
          <w:rFonts w:ascii="Arial" w:hAnsi="Arial" w:cs="Arial"/>
          <w:b/>
          <w:i/>
          <w:color w:val="FF0000"/>
          <w:sz w:val="20"/>
          <w:szCs w:val="20"/>
        </w:rPr>
      </w:pPr>
      <w:r w:rsidRPr="00A441D0">
        <w:rPr>
          <w:rFonts w:ascii="Arial" w:hAnsi="Arial" w:cs="Arial"/>
          <w:b/>
          <w:i/>
          <w:color w:val="FF0000"/>
          <w:sz w:val="20"/>
          <w:szCs w:val="20"/>
        </w:rPr>
        <w:t>I just have a histogram, but students could have a dot plot instead.</w:t>
      </w:r>
    </w:p>
    <w:p w14:paraId="07A044B0" w14:textId="77777777" w:rsidR="00A441D0" w:rsidRPr="00A441D0" w:rsidRDefault="00A441D0" w:rsidP="00A441D0">
      <w:pPr>
        <w:pStyle w:val="Compact"/>
        <w:spacing w:before="0" w:after="0"/>
        <w:rPr>
          <w:rFonts w:ascii="Arial" w:hAnsi="Arial" w:cs="Arial"/>
          <w:b/>
          <w:color w:val="FF0000"/>
          <w:sz w:val="20"/>
          <w:szCs w:val="20"/>
        </w:rPr>
      </w:pPr>
    </w:p>
    <w:p w14:paraId="2A77CEC2" w14:textId="77777777" w:rsidR="00A441D0" w:rsidRDefault="00A850D5" w:rsidP="00A441D0">
      <w:pPr>
        <w:pStyle w:val="Compact"/>
        <w:spacing w:before="0" w:after="0"/>
        <w:ind w:left="480"/>
        <w:rPr>
          <w:rFonts w:ascii="Arial" w:hAnsi="Arial" w:cs="Arial"/>
          <w:sz w:val="20"/>
          <w:szCs w:val="20"/>
        </w:rPr>
      </w:pPr>
      <w:r>
        <w:rPr>
          <w:noProof/>
        </w:rPr>
        <w:drawing>
          <wp:inline distT="0" distB="0" distL="0" distR="0" wp14:anchorId="1F5A02DA" wp14:editId="5B2C16DF">
            <wp:extent cx="2345548" cy="1965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8301" cy="1976336"/>
                    </a:xfrm>
                    <a:prstGeom prst="rect">
                      <a:avLst/>
                    </a:prstGeom>
                  </pic:spPr>
                </pic:pic>
              </a:graphicData>
            </a:graphic>
          </wp:inline>
        </w:drawing>
      </w:r>
    </w:p>
    <w:p w14:paraId="5143B281" w14:textId="77777777" w:rsidR="00A441D0" w:rsidRDefault="00A441D0" w:rsidP="00A441D0">
      <w:pPr>
        <w:pStyle w:val="Compact"/>
        <w:spacing w:before="0" w:after="0"/>
        <w:ind w:left="480"/>
        <w:rPr>
          <w:rFonts w:ascii="Arial" w:hAnsi="Arial" w:cs="Arial"/>
          <w:sz w:val="20"/>
          <w:szCs w:val="20"/>
        </w:rPr>
      </w:pPr>
    </w:p>
    <w:p w14:paraId="2D23EA63" w14:textId="77777777" w:rsidR="00A441D0" w:rsidRDefault="00A850D5" w:rsidP="00A441D0">
      <w:pPr>
        <w:pStyle w:val="Compact"/>
        <w:spacing w:before="0" w:after="0"/>
        <w:ind w:left="480"/>
        <w:rPr>
          <w:rFonts w:ascii="Arial" w:hAnsi="Arial" w:cs="Arial"/>
          <w:sz w:val="20"/>
          <w:szCs w:val="20"/>
        </w:rPr>
      </w:pPr>
      <w:r>
        <w:rPr>
          <w:noProof/>
        </w:rPr>
        <w:lastRenderedPageBreak/>
        <w:drawing>
          <wp:inline distT="0" distB="0" distL="0" distR="0" wp14:anchorId="45765343" wp14:editId="6764FA8B">
            <wp:extent cx="2494000" cy="2090057"/>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494" cy="2105555"/>
                    </a:xfrm>
                    <a:prstGeom prst="rect">
                      <a:avLst/>
                    </a:prstGeom>
                  </pic:spPr>
                </pic:pic>
              </a:graphicData>
            </a:graphic>
          </wp:inline>
        </w:drawing>
      </w:r>
    </w:p>
    <w:p w14:paraId="55E3A48A" w14:textId="77777777" w:rsidR="00DE351F" w:rsidRDefault="00DE351F" w:rsidP="00A441D0">
      <w:pPr>
        <w:pStyle w:val="Compact"/>
        <w:spacing w:before="0" w:after="0"/>
        <w:ind w:left="480"/>
        <w:rPr>
          <w:rFonts w:ascii="Arial" w:hAnsi="Arial" w:cs="Arial"/>
          <w:sz w:val="20"/>
          <w:szCs w:val="20"/>
        </w:rPr>
      </w:pPr>
    </w:p>
    <w:p w14:paraId="192C3467" w14:textId="77777777" w:rsidR="00DE351F" w:rsidRDefault="00DE351F" w:rsidP="00DE351F">
      <w:pPr>
        <w:pStyle w:val="Compact"/>
        <w:spacing w:before="0" w:after="0"/>
        <w:ind w:left="480"/>
        <w:rPr>
          <w:rFonts w:ascii="Arial" w:hAnsi="Arial" w:cs="Arial"/>
          <w:b/>
          <w:i/>
          <w:color w:val="FF0000"/>
          <w:sz w:val="20"/>
          <w:szCs w:val="20"/>
        </w:rPr>
      </w:pPr>
      <w:r>
        <w:rPr>
          <w:rFonts w:ascii="Arial" w:hAnsi="Arial" w:cs="Arial"/>
          <w:b/>
          <w:i/>
          <w:color w:val="FF0000"/>
          <w:sz w:val="20"/>
          <w:szCs w:val="20"/>
        </w:rPr>
        <w:t xml:space="preserve">Only one of the dot </w:t>
      </w:r>
      <w:proofErr w:type="gramStart"/>
      <w:r>
        <w:rPr>
          <w:rFonts w:ascii="Arial" w:hAnsi="Arial" w:cs="Arial"/>
          <w:b/>
          <w:i/>
          <w:color w:val="FF0000"/>
          <w:sz w:val="20"/>
          <w:szCs w:val="20"/>
        </w:rPr>
        <w:t>plot</w:t>
      </w:r>
      <w:proofErr w:type="gramEnd"/>
      <w:r>
        <w:rPr>
          <w:rFonts w:ascii="Arial" w:hAnsi="Arial" w:cs="Arial"/>
          <w:b/>
          <w:i/>
          <w:color w:val="FF0000"/>
          <w:sz w:val="20"/>
          <w:szCs w:val="20"/>
        </w:rPr>
        <w:t xml:space="preserve"> or </w:t>
      </w:r>
      <w:proofErr w:type="gramStart"/>
      <w:r>
        <w:rPr>
          <w:rFonts w:ascii="Arial" w:hAnsi="Arial" w:cs="Arial"/>
          <w:b/>
          <w:i/>
          <w:color w:val="FF0000"/>
          <w:sz w:val="20"/>
          <w:szCs w:val="20"/>
        </w:rPr>
        <w:t>histogram</w:t>
      </w:r>
      <w:proofErr w:type="gramEnd"/>
      <w:r>
        <w:rPr>
          <w:rFonts w:ascii="Arial" w:hAnsi="Arial" w:cs="Arial"/>
          <w:b/>
          <w:i/>
          <w:color w:val="FF0000"/>
          <w:sz w:val="20"/>
          <w:szCs w:val="20"/>
        </w:rPr>
        <w:t xml:space="preserve"> needs to be included </w:t>
      </w:r>
    </w:p>
    <w:p w14:paraId="4FE306F8" w14:textId="77777777" w:rsidR="00DE351F" w:rsidRDefault="00DE351F" w:rsidP="00DE351F">
      <w:pPr>
        <w:pStyle w:val="Compact"/>
        <w:spacing w:before="0" w:after="0"/>
        <w:ind w:left="480"/>
        <w:rPr>
          <w:rFonts w:ascii="Arial" w:hAnsi="Arial" w:cs="Arial"/>
          <w:b/>
          <w:i/>
          <w:color w:val="FF0000"/>
          <w:sz w:val="20"/>
          <w:szCs w:val="20"/>
        </w:rPr>
      </w:pPr>
      <w:r>
        <w:rPr>
          <w:rFonts w:ascii="Arial" w:hAnsi="Arial" w:cs="Arial"/>
          <w:b/>
          <w:i/>
          <w:color w:val="FF0000"/>
          <w:sz w:val="20"/>
          <w:szCs w:val="20"/>
        </w:rPr>
        <w:t>+ 1 for histogram or dot plot</w:t>
      </w:r>
    </w:p>
    <w:p w14:paraId="538F30BC" w14:textId="77777777" w:rsidR="00DE351F" w:rsidRDefault="00DE351F" w:rsidP="00DE351F">
      <w:pPr>
        <w:pStyle w:val="Compact"/>
        <w:spacing w:before="0" w:after="0"/>
        <w:ind w:left="480"/>
        <w:rPr>
          <w:rFonts w:ascii="Arial" w:hAnsi="Arial" w:cs="Arial"/>
          <w:b/>
          <w:i/>
          <w:color w:val="FF0000"/>
          <w:sz w:val="20"/>
          <w:szCs w:val="20"/>
        </w:rPr>
      </w:pPr>
      <w:r>
        <w:rPr>
          <w:rFonts w:ascii="Arial" w:hAnsi="Arial" w:cs="Arial"/>
          <w:b/>
          <w:i/>
          <w:color w:val="FF0000"/>
          <w:sz w:val="20"/>
          <w:szCs w:val="20"/>
        </w:rPr>
        <w:t>+ 0.25 for proper labels of dot plot or histogram</w:t>
      </w:r>
    </w:p>
    <w:p w14:paraId="374D7191" w14:textId="77777777" w:rsidR="00DE351F" w:rsidRPr="005F5BB3" w:rsidRDefault="00DE351F" w:rsidP="00DE351F">
      <w:pPr>
        <w:pStyle w:val="Compact"/>
        <w:spacing w:before="0" w:after="0"/>
        <w:ind w:left="480"/>
        <w:rPr>
          <w:rFonts w:ascii="Arial" w:hAnsi="Arial" w:cs="Arial"/>
          <w:b/>
          <w:color w:val="FF0000"/>
          <w:sz w:val="20"/>
          <w:szCs w:val="20"/>
        </w:rPr>
      </w:pPr>
      <w:r>
        <w:rPr>
          <w:rFonts w:ascii="Arial" w:hAnsi="Arial" w:cs="Arial"/>
          <w:b/>
          <w:i/>
          <w:color w:val="FF0000"/>
          <w:sz w:val="20"/>
          <w:szCs w:val="20"/>
        </w:rPr>
        <w:t>+ 0.75 for normal probability plot</w:t>
      </w:r>
    </w:p>
    <w:p w14:paraId="310A9647" w14:textId="77777777" w:rsidR="006373CF" w:rsidRPr="006373CF" w:rsidRDefault="006373CF" w:rsidP="006373CF">
      <w:pPr>
        <w:pStyle w:val="Compact"/>
        <w:spacing w:before="0" w:after="0"/>
        <w:ind w:left="480"/>
        <w:rPr>
          <w:rFonts w:ascii="Arial" w:hAnsi="Arial" w:cs="Arial"/>
          <w:sz w:val="20"/>
          <w:szCs w:val="20"/>
        </w:rPr>
      </w:pPr>
    </w:p>
    <w:p w14:paraId="7E33EA05" w14:textId="77777777" w:rsidR="0049406A" w:rsidRDefault="006373CF" w:rsidP="006373CF">
      <w:pPr>
        <w:pStyle w:val="Compact"/>
        <w:numPr>
          <w:ilvl w:val="0"/>
          <w:numId w:val="2"/>
        </w:numPr>
        <w:spacing w:before="0" w:after="0"/>
        <w:rPr>
          <w:rFonts w:ascii="Arial" w:hAnsi="Arial" w:cs="Arial"/>
          <w:sz w:val="20"/>
          <w:szCs w:val="20"/>
        </w:rPr>
      </w:pPr>
      <w:r w:rsidRPr="00A24A86">
        <w:rPr>
          <w:rFonts w:ascii="Arial" w:hAnsi="Arial" w:cs="Arial"/>
          <w:b/>
          <w:i/>
          <w:color w:val="C45911" w:themeColor="accent2" w:themeShade="BF"/>
          <w:sz w:val="20"/>
          <w:szCs w:val="20"/>
        </w:rPr>
        <w:t>(</w:t>
      </w:r>
      <w:r>
        <w:rPr>
          <w:rFonts w:ascii="Arial" w:hAnsi="Arial" w:cs="Arial"/>
          <w:b/>
          <w:i/>
          <w:color w:val="C45911" w:themeColor="accent2" w:themeShade="BF"/>
          <w:sz w:val="20"/>
          <w:szCs w:val="20"/>
        </w:rPr>
        <w:t>2</w:t>
      </w:r>
      <w:r w:rsidRPr="00A24A86">
        <w:rPr>
          <w:rFonts w:ascii="Arial" w:hAnsi="Arial" w:cs="Arial"/>
          <w:b/>
          <w:i/>
          <w:color w:val="C45911" w:themeColor="accent2" w:themeShade="BF"/>
          <w:sz w:val="20"/>
          <w:szCs w:val="20"/>
        </w:rPr>
        <w:t xml:space="preserve"> point</w:t>
      </w:r>
      <w:r>
        <w:rPr>
          <w:rFonts w:ascii="Arial" w:hAnsi="Arial" w:cs="Arial"/>
          <w:b/>
          <w:i/>
          <w:color w:val="C45911" w:themeColor="accent2" w:themeShade="BF"/>
          <w:sz w:val="20"/>
          <w:szCs w:val="20"/>
        </w:rPr>
        <w:t>s</w:t>
      </w:r>
      <w:r w:rsidRPr="00A24A86">
        <w:rPr>
          <w:rFonts w:ascii="Arial" w:hAnsi="Arial" w:cs="Arial"/>
          <w:b/>
          <w:i/>
          <w:color w:val="C45911" w:themeColor="accent2" w:themeShade="BF"/>
          <w:sz w:val="20"/>
          <w:szCs w:val="20"/>
        </w:rPr>
        <w:t>)</w:t>
      </w:r>
      <w:r w:rsidR="00C97013" w:rsidRPr="006373CF">
        <w:rPr>
          <w:rFonts w:ascii="Arial" w:hAnsi="Arial" w:cs="Arial"/>
          <w:sz w:val="20"/>
          <w:szCs w:val="20"/>
        </w:rPr>
        <w:t xml:space="preserve"> </w:t>
      </w:r>
      <w:r w:rsidR="0049406A" w:rsidRPr="006373CF">
        <w:rPr>
          <w:rFonts w:ascii="Arial" w:hAnsi="Arial" w:cs="Arial"/>
          <w:sz w:val="20"/>
          <w:szCs w:val="20"/>
        </w:rPr>
        <w:t>Based on the normal probability plot, do you feel the t-methods can be used for inference? Briefly explain why or why not.</w:t>
      </w:r>
      <w:r w:rsidR="005C5910" w:rsidRPr="006373CF">
        <w:rPr>
          <w:rFonts w:ascii="Arial" w:hAnsi="Arial" w:cs="Arial"/>
          <w:sz w:val="20"/>
          <w:szCs w:val="20"/>
        </w:rPr>
        <w:t xml:space="preserve"> (Note: recall that the t-methods should only be used if the distribution of sample means is approximately normal. Therefore, the answer to this question should focus on whether you believe the distribution of sample means will be approximately normal and why or why not.)</w:t>
      </w:r>
    </w:p>
    <w:p w14:paraId="28A5C5EB" w14:textId="77777777" w:rsidR="006373CF" w:rsidRDefault="006373CF" w:rsidP="006373CF">
      <w:pPr>
        <w:pStyle w:val="Compact"/>
        <w:spacing w:before="0" w:after="0"/>
        <w:ind w:left="480"/>
        <w:rPr>
          <w:rFonts w:ascii="Arial" w:hAnsi="Arial" w:cs="Arial"/>
          <w:sz w:val="20"/>
          <w:szCs w:val="20"/>
        </w:rPr>
      </w:pPr>
    </w:p>
    <w:p w14:paraId="7AA684D6" w14:textId="77777777" w:rsidR="00DE351F" w:rsidRDefault="00DE351F" w:rsidP="00DE351F">
      <w:pPr>
        <w:pStyle w:val="Compact"/>
        <w:spacing w:before="0" w:after="0"/>
        <w:ind w:left="480"/>
        <w:rPr>
          <w:rFonts w:ascii="Arial" w:hAnsi="Arial" w:cs="Arial"/>
          <w:b/>
          <w:i/>
          <w:color w:val="FF0000"/>
          <w:sz w:val="20"/>
          <w:szCs w:val="20"/>
        </w:rPr>
      </w:pPr>
      <w:r w:rsidRPr="007D6BB4">
        <w:rPr>
          <w:rFonts w:ascii="Arial" w:hAnsi="Arial" w:cs="Arial"/>
          <w:b/>
          <w:i/>
          <w:color w:val="FF0000"/>
          <w:sz w:val="20"/>
          <w:szCs w:val="20"/>
        </w:rPr>
        <w:t>Answers may vary</w:t>
      </w:r>
      <w:r>
        <w:rPr>
          <w:rFonts w:ascii="Arial" w:hAnsi="Arial" w:cs="Arial"/>
          <w:b/>
          <w:i/>
          <w:color w:val="FF0000"/>
          <w:sz w:val="20"/>
          <w:szCs w:val="20"/>
        </w:rPr>
        <w:t xml:space="preserve"> somewhat. Possible answers:</w:t>
      </w:r>
    </w:p>
    <w:p w14:paraId="6142F5FC" w14:textId="77777777" w:rsidR="00DE351F" w:rsidRDefault="00DE351F" w:rsidP="00DE351F">
      <w:pPr>
        <w:pStyle w:val="Compact"/>
        <w:numPr>
          <w:ilvl w:val="0"/>
          <w:numId w:val="20"/>
        </w:numPr>
        <w:spacing w:before="0" w:after="0"/>
        <w:rPr>
          <w:rFonts w:ascii="Arial" w:hAnsi="Arial" w:cs="Arial"/>
          <w:b/>
          <w:i/>
          <w:color w:val="FF0000"/>
          <w:sz w:val="20"/>
          <w:szCs w:val="20"/>
        </w:rPr>
      </w:pPr>
      <w:r>
        <w:rPr>
          <w:rFonts w:ascii="Arial" w:hAnsi="Arial" w:cs="Arial"/>
          <w:b/>
          <w:i/>
          <w:color w:val="FF0000"/>
          <w:sz w:val="20"/>
          <w:szCs w:val="20"/>
        </w:rPr>
        <w:t>T-methods can be used since the distribution of sample means will be approximately normal due to the large sample size even though the sample data are skewed</w:t>
      </w:r>
    </w:p>
    <w:p w14:paraId="60E3A248" w14:textId="77777777" w:rsidR="00A850D5" w:rsidRDefault="00A850D5" w:rsidP="00A850D5">
      <w:pPr>
        <w:pStyle w:val="Compact"/>
        <w:numPr>
          <w:ilvl w:val="1"/>
          <w:numId w:val="20"/>
        </w:numPr>
        <w:spacing w:before="0" w:after="0"/>
        <w:rPr>
          <w:rFonts w:ascii="Arial" w:hAnsi="Arial" w:cs="Arial"/>
          <w:b/>
          <w:i/>
          <w:color w:val="FF0000"/>
          <w:sz w:val="20"/>
          <w:szCs w:val="20"/>
        </w:rPr>
      </w:pPr>
      <w:r>
        <w:rPr>
          <w:rFonts w:ascii="Arial" w:hAnsi="Arial" w:cs="Arial"/>
          <w:b/>
          <w:i/>
          <w:color w:val="FF0000"/>
          <w:sz w:val="20"/>
          <w:szCs w:val="20"/>
        </w:rPr>
        <w:t>Students must include a reference to the normal probability plot. If a student believes the t-methods can be used, they must justify why they can be used given the normal probability plot shows skewed sample data.</w:t>
      </w:r>
    </w:p>
    <w:p w14:paraId="17D586EA" w14:textId="77777777" w:rsidR="00DE351F" w:rsidRDefault="00DE351F" w:rsidP="00DE351F">
      <w:pPr>
        <w:pStyle w:val="Compact"/>
        <w:numPr>
          <w:ilvl w:val="0"/>
          <w:numId w:val="20"/>
        </w:numPr>
        <w:spacing w:before="0" w:after="0"/>
        <w:rPr>
          <w:rFonts w:ascii="Arial" w:hAnsi="Arial" w:cs="Arial"/>
          <w:b/>
          <w:i/>
          <w:color w:val="FF0000"/>
          <w:sz w:val="20"/>
          <w:szCs w:val="20"/>
        </w:rPr>
      </w:pPr>
      <w:r>
        <w:rPr>
          <w:rFonts w:ascii="Arial" w:hAnsi="Arial" w:cs="Arial"/>
          <w:b/>
          <w:i/>
          <w:color w:val="FF0000"/>
          <w:sz w:val="20"/>
          <w:szCs w:val="20"/>
        </w:rPr>
        <w:t xml:space="preserve">T-methods cannot be used. Even though the sample size is large, it may not be large </w:t>
      </w:r>
      <w:proofErr w:type="gramStart"/>
      <w:r>
        <w:rPr>
          <w:rFonts w:ascii="Arial" w:hAnsi="Arial" w:cs="Arial"/>
          <w:b/>
          <w:i/>
          <w:color w:val="FF0000"/>
          <w:sz w:val="20"/>
          <w:szCs w:val="20"/>
        </w:rPr>
        <w:t>enough  for</w:t>
      </w:r>
      <w:proofErr w:type="gramEnd"/>
      <w:r>
        <w:rPr>
          <w:rFonts w:ascii="Arial" w:hAnsi="Arial" w:cs="Arial"/>
          <w:b/>
          <w:i/>
          <w:color w:val="FF0000"/>
          <w:sz w:val="20"/>
          <w:szCs w:val="20"/>
        </w:rPr>
        <w:t xml:space="preserve"> the distribution of sample means to be normal since the sample data are heavily skewed.</w:t>
      </w:r>
    </w:p>
    <w:p w14:paraId="75A581EA" w14:textId="77777777" w:rsidR="00DE351F" w:rsidRDefault="00DE351F" w:rsidP="00DE351F">
      <w:pPr>
        <w:pStyle w:val="Compact"/>
        <w:spacing w:before="0" w:after="0"/>
        <w:rPr>
          <w:rFonts w:ascii="Arial" w:hAnsi="Arial" w:cs="Arial"/>
          <w:b/>
          <w:i/>
          <w:color w:val="FF0000"/>
          <w:sz w:val="20"/>
          <w:szCs w:val="20"/>
        </w:rPr>
      </w:pPr>
    </w:p>
    <w:p w14:paraId="6975F613" w14:textId="77777777" w:rsidR="00DE351F" w:rsidRDefault="00DE351F" w:rsidP="00DE351F">
      <w:pPr>
        <w:pStyle w:val="Compact"/>
        <w:spacing w:before="0" w:after="0"/>
        <w:ind w:left="480"/>
        <w:rPr>
          <w:rFonts w:ascii="Arial" w:hAnsi="Arial" w:cs="Arial"/>
          <w:b/>
          <w:i/>
          <w:color w:val="FF0000"/>
          <w:sz w:val="20"/>
          <w:szCs w:val="20"/>
        </w:rPr>
      </w:pPr>
      <w:r>
        <w:rPr>
          <w:rFonts w:ascii="Arial" w:hAnsi="Arial" w:cs="Arial"/>
          <w:b/>
          <w:i/>
          <w:color w:val="FF0000"/>
          <w:sz w:val="20"/>
          <w:szCs w:val="20"/>
        </w:rPr>
        <w:t>Proper support should include</w:t>
      </w:r>
    </w:p>
    <w:p w14:paraId="6D6E31B5" w14:textId="77777777" w:rsidR="00DE351F" w:rsidRDefault="00DE351F" w:rsidP="00DE351F">
      <w:pPr>
        <w:pStyle w:val="Compact"/>
        <w:numPr>
          <w:ilvl w:val="0"/>
          <w:numId w:val="22"/>
        </w:numPr>
        <w:spacing w:before="0" w:after="0"/>
        <w:rPr>
          <w:rFonts w:ascii="Arial" w:hAnsi="Arial" w:cs="Arial"/>
          <w:b/>
          <w:i/>
          <w:color w:val="FF0000"/>
          <w:sz w:val="20"/>
          <w:szCs w:val="20"/>
        </w:rPr>
      </w:pPr>
      <w:r>
        <w:rPr>
          <w:rFonts w:ascii="Arial" w:hAnsi="Arial" w:cs="Arial"/>
          <w:b/>
          <w:i/>
          <w:color w:val="FF0000"/>
          <w:sz w:val="20"/>
          <w:szCs w:val="20"/>
        </w:rPr>
        <w:t>Reference to the distribution of sample means being normal or not</w:t>
      </w:r>
    </w:p>
    <w:p w14:paraId="3775E1CB" w14:textId="77777777" w:rsidR="00DE351F" w:rsidRDefault="00DE351F" w:rsidP="00DE351F">
      <w:pPr>
        <w:pStyle w:val="Compact"/>
        <w:numPr>
          <w:ilvl w:val="0"/>
          <w:numId w:val="22"/>
        </w:numPr>
        <w:spacing w:before="0" w:after="0"/>
        <w:rPr>
          <w:rFonts w:ascii="Arial" w:hAnsi="Arial" w:cs="Arial"/>
          <w:b/>
          <w:i/>
          <w:color w:val="FF0000"/>
          <w:sz w:val="20"/>
          <w:szCs w:val="20"/>
        </w:rPr>
      </w:pPr>
      <w:r>
        <w:rPr>
          <w:rFonts w:ascii="Arial" w:hAnsi="Arial" w:cs="Arial"/>
          <w:b/>
          <w:i/>
          <w:color w:val="FF0000"/>
          <w:sz w:val="20"/>
          <w:szCs w:val="20"/>
        </w:rPr>
        <w:t>Reference to the shape of the sample data (even if they said the sample size is large enough for the distribution of sample means to be approximately normal)</w:t>
      </w:r>
    </w:p>
    <w:p w14:paraId="4063F818" w14:textId="77777777" w:rsidR="00DE351F" w:rsidRDefault="00DE351F" w:rsidP="00DE351F">
      <w:pPr>
        <w:pStyle w:val="Compact"/>
        <w:spacing w:before="0" w:after="0"/>
        <w:rPr>
          <w:rFonts w:ascii="Arial" w:hAnsi="Arial" w:cs="Arial"/>
          <w:b/>
          <w:i/>
          <w:color w:val="FF0000"/>
          <w:sz w:val="20"/>
          <w:szCs w:val="20"/>
        </w:rPr>
      </w:pPr>
    </w:p>
    <w:p w14:paraId="56319845" w14:textId="77777777" w:rsidR="00DE351F" w:rsidRDefault="00DE351F" w:rsidP="006373CF">
      <w:pPr>
        <w:pStyle w:val="Compact"/>
        <w:spacing w:before="0" w:after="0"/>
        <w:ind w:left="480"/>
        <w:rPr>
          <w:rFonts w:ascii="Arial" w:hAnsi="Arial" w:cs="Arial"/>
          <w:sz w:val="20"/>
          <w:szCs w:val="20"/>
        </w:rPr>
      </w:pPr>
      <w:r>
        <w:rPr>
          <w:rFonts w:ascii="Arial" w:hAnsi="Arial" w:cs="Arial"/>
          <w:b/>
          <w:i/>
          <w:color w:val="FF0000"/>
          <w:sz w:val="20"/>
          <w:szCs w:val="20"/>
        </w:rPr>
        <w:t>If student is missing the above in their support, deduct 1/2 to 2 points depending on the rest of their argument.</w:t>
      </w:r>
    </w:p>
    <w:p w14:paraId="47AB69F4" w14:textId="77777777" w:rsidR="00DE351F" w:rsidRDefault="00DE351F" w:rsidP="006373CF">
      <w:pPr>
        <w:pStyle w:val="Compact"/>
        <w:spacing w:before="0" w:after="0"/>
        <w:ind w:left="480"/>
        <w:rPr>
          <w:rFonts w:ascii="Arial" w:hAnsi="Arial" w:cs="Arial"/>
          <w:sz w:val="20"/>
          <w:szCs w:val="20"/>
        </w:rPr>
      </w:pPr>
    </w:p>
    <w:p w14:paraId="160C9C25" w14:textId="77777777" w:rsidR="006373CF" w:rsidRPr="00C9702C" w:rsidRDefault="006373CF" w:rsidP="0064731E">
      <w:pPr>
        <w:pStyle w:val="Compact"/>
        <w:numPr>
          <w:ilvl w:val="0"/>
          <w:numId w:val="2"/>
        </w:numPr>
        <w:spacing w:before="0" w:after="0"/>
      </w:pPr>
      <w:r w:rsidRPr="006373CF">
        <w:rPr>
          <w:rFonts w:ascii="Arial" w:hAnsi="Arial" w:cs="Arial"/>
          <w:b/>
          <w:i/>
          <w:color w:val="C45911" w:themeColor="accent2" w:themeShade="BF"/>
          <w:sz w:val="20"/>
          <w:szCs w:val="20"/>
        </w:rPr>
        <w:t xml:space="preserve">(1 point) </w:t>
      </w:r>
      <w:r w:rsidRPr="006373CF">
        <w:rPr>
          <w:rFonts w:ascii="Arial" w:hAnsi="Arial" w:cs="Arial"/>
          <w:sz w:val="20"/>
          <w:szCs w:val="20"/>
        </w:rPr>
        <w:t>Using the summary statistics and/or your histogram or dot plot, do you feel the null hypothesis will be rejected? Briefly explain.</w:t>
      </w:r>
    </w:p>
    <w:p w14:paraId="7CCEFD7F" w14:textId="77777777" w:rsidR="00C9702C" w:rsidRDefault="00C9702C" w:rsidP="00C9702C">
      <w:pPr>
        <w:pStyle w:val="Compact"/>
        <w:spacing w:before="0" w:after="0"/>
      </w:pPr>
    </w:p>
    <w:p w14:paraId="2BDFEAF9" w14:textId="77777777" w:rsidR="00C9702C" w:rsidRDefault="00C9702C" w:rsidP="00C9702C">
      <w:pPr>
        <w:pStyle w:val="Compact"/>
        <w:spacing w:before="0" w:after="0"/>
        <w:ind w:left="480"/>
        <w:rPr>
          <w:rFonts w:asciiTheme="majorHAnsi" w:eastAsiaTheme="majorEastAsia" w:hAnsiTheme="majorHAnsi" w:cstheme="majorBidi"/>
          <w:b/>
          <w:bCs/>
          <w:color w:val="FF0000"/>
          <w:sz w:val="32"/>
          <w:szCs w:val="32"/>
        </w:rPr>
      </w:pPr>
      <w:r w:rsidRPr="007D6BB4">
        <w:rPr>
          <w:rFonts w:ascii="Arial" w:hAnsi="Arial" w:cs="Arial"/>
          <w:b/>
          <w:i/>
          <w:color w:val="FF0000"/>
          <w:sz w:val="20"/>
          <w:szCs w:val="20"/>
        </w:rPr>
        <w:t>Grade based on support as this is a bit subjective. I would imagine full credit will be given with most (if not all) answers unless the student doesn’t use the summary statistics o</w:t>
      </w:r>
      <w:r w:rsidR="00A850D5">
        <w:rPr>
          <w:rFonts w:ascii="Arial" w:hAnsi="Arial" w:cs="Arial"/>
          <w:b/>
          <w:i/>
          <w:color w:val="FF0000"/>
          <w:sz w:val="20"/>
          <w:szCs w:val="20"/>
        </w:rPr>
        <w:t xml:space="preserve">r graph to support their answer. I can see some students saying “no” because </w:t>
      </w:r>
      <w:proofErr w:type="gramStart"/>
      <w:r w:rsidR="00A850D5">
        <w:rPr>
          <w:rFonts w:ascii="Arial" w:hAnsi="Arial" w:cs="Arial"/>
          <w:b/>
          <w:i/>
          <w:color w:val="FF0000"/>
          <w:sz w:val="20"/>
          <w:szCs w:val="20"/>
        </w:rPr>
        <w:t>a majority of</w:t>
      </w:r>
      <w:proofErr w:type="gramEnd"/>
      <w:r w:rsidR="00A850D5">
        <w:rPr>
          <w:rFonts w:ascii="Arial" w:hAnsi="Arial" w:cs="Arial"/>
          <w:b/>
          <w:i/>
          <w:color w:val="FF0000"/>
          <w:sz w:val="20"/>
          <w:szCs w:val="20"/>
        </w:rPr>
        <w:t xml:space="preserve"> the responses were close to 90 minutes (or the center of the histogram is close to 90 minutes). I can also see some students saying “yes” because there were </w:t>
      </w:r>
      <w:proofErr w:type="gramStart"/>
      <w:r w:rsidR="00A850D5">
        <w:rPr>
          <w:rFonts w:ascii="Arial" w:hAnsi="Arial" w:cs="Arial"/>
          <w:b/>
          <w:i/>
          <w:color w:val="FF0000"/>
          <w:sz w:val="20"/>
          <w:szCs w:val="20"/>
        </w:rPr>
        <w:t>a number of</w:t>
      </w:r>
      <w:proofErr w:type="gramEnd"/>
      <w:r w:rsidR="00A850D5">
        <w:rPr>
          <w:rFonts w:ascii="Arial" w:hAnsi="Arial" w:cs="Arial"/>
          <w:b/>
          <w:i/>
          <w:color w:val="FF0000"/>
          <w:sz w:val="20"/>
          <w:szCs w:val="20"/>
        </w:rPr>
        <w:t xml:space="preserve"> responses much larger than 90 minutes</w:t>
      </w:r>
      <w:r w:rsidR="001E12D8">
        <w:rPr>
          <w:rFonts w:ascii="Arial" w:hAnsi="Arial" w:cs="Arial"/>
          <w:b/>
          <w:i/>
          <w:color w:val="FF0000"/>
          <w:sz w:val="20"/>
          <w:szCs w:val="20"/>
        </w:rPr>
        <w:t xml:space="preserve"> resulting in a center greater than 90 minutes. Again, look for support.</w:t>
      </w:r>
    </w:p>
    <w:p w14:paraId="4846136B" w14:textId="77777777" w:rsidR="006373CF" w:rsidRPr="00CA4C91" w:rsidRDefault="006373CF" w:rsidP="006373CF">
      <w:pPr>
        <w:pStyle w:val="Heading1"/>
        <w:rPr>
          <w:rFonts w:cstheme="minorHAnsi"/>
        </w:rPr>
      </w:pPr>
      <w:r>
        <w:lastRenderedPageBreak/>
        <w:t>Determine the p-value</w:t>
      </w:r>
    </w:p>
    <w:p w14:paraId="4363DC38" w14:textId="77777777" w:rsidR="006373CF" w:rsidRPr="00CA4C91" w:rsidRDefault="006373CF" w:rsidP="006373CF">
      <w:pPr>
        <w:pStyle w:val="Compact"/>
        <w:spacing w:before="0" w:after="0"/>
      </w:pPr>
    </w:p>
    <w:p w14:paraId="69041CD8" w14:textId="77777777" w:rsidR="006F0395" w:rsidRPr="006373CF" w:rsidRDefault="00C97013" w:rsidP="006373CF">
      <w:pPr>
        <w:pStyle w:val="Compact"/>
        <w:numPr>
          <w:ilvl w:val="0"/>
          <w:numId w:val="2"/>
        </w:numPr>
        <w:spacing w:before="0" w:after="0"/>
        <w:rPr>
          <w:rFonts w:ascii="Arial" w:hAnsi="Arial" w:cs="Arial"/>
          <w:sz w:val="20"/>
          <w:szCs w:val="20"/>
        </w:rPr>
      </w:pPr>
      <w:r w:rsidRPr="006373CF">
        <w:rPr>
          <w:rFonts w:ascii="Arial" w:hAnsi="Arial" w:cs="Arial"/>
          <w:b/>
          <w:i/>
          <w:color w:val="C45911" w:themeColor="accent2" w:themeShade="BF"/>
          <w:sz w:val="20"/>
          <w:szCs w:val="20"/>
        </w:rPr>
        <w:t>(</w:t>
      </w:r>
      <w:r w:rsidR="00C07E64">
        <w:rPr>
          <w:rFonts w:ascii="Arial" w:hAnsi="Arial" w:cs="Arial"/>
          <w:b/>
          <w:i/>
          <w:color w:val="C45911" w:themeColor="accent2" w:themeShade="BF"/>
          <w:sz w:val="20"/>
          <w:szCs w:val="20"/>
        </w:rPr>
        <w:t>3</w:t>
      </w:r>
      <w:r w:rsidRPr="006373CF">
        <w:rPr>
          <w:rFonts w:ascii="Arial" w:hAnsi="Arial" w:cs="Arial"/>
          <w:b/>
          <w:i/>
          <w:color w:val="C45911" w:themeColor="accent2" w:themeShade="BF"/>
          <w:sz w:val="20"/>
          <w:szCs w:val="20"/>
        </w:rPr>
        <w:t xml:space="preserve"> points)</w:t>
      </w:r>
      <w:r w:rsidRPr="006373CF">
        <w:rPr>
          <w:rFonts w:ascii="Arial" w:hAnsi="Arial" w:cs="Arial"/>
          <w:sz w:val="20"/>
          <w:szCs w:val="20"/>
        </w:rPr>
        <w:t xml:space="preserve"> </w:t>
      </w:r>
      <w:r w:rsidR="00BA7940" w:rsidRPr="006373CF">
        <w:rPr>
          <w:rFonts w:ascii="Arial" w:hAnsi="Arial" w:cs="Arial"/>
          <w:sz w:val="20"/>
          <w:szCs w:val="20"/>
        </w:rPr>
        <w:t xml:space="preserve">State the null and alternative hypotheses in notation. Define the </w:t>
      </w:r>
      <w:r w:rsidR="006373CF" w:rsidRPr="006373CF">
        <w:rPr>
          <w:rFonts w:ascii="Arial" w:hAnsi="Arial" w:cs="Arial"/>
          <w:sz w:val="20"/>
          <w:szCs w:val="20"/>
        </w:rPr>
        <w:t>parameter used in the nota</w:t>
      </w:r>
      <w:r w:rsidR="006373CF">
        <w:rPr>
          <w:rFonts w:ascii="Arial" w:hAnsi="Arial" w:cs="Arial"/>
          <w:sz w:val="20"/>
          <w:szCs w:val="20"/>
        </w:rPr>
        <w:t>t</w:t>
      </w:r>
      <w:r w:rsidR="006373CF" w:rsidRPr="006373CF">
        <w:rPr>
          <w:rFonts w:ascii="Arial" w:hAnsi="Arial" w:cs="Arial"/>
          <w:sz w:val="20"/>
          <w:szCs w:val="20"/>
        </w:rPr>
        <w:t>ion</w:t>
      </w:r>
      <w:r w:rsidR="00BA7940" w:rsidRPr="006373CF">
        <w:rPr>
          <w:rFonts w:ascii="Arial" w:hAnsi="Arial" w:cs="Arial"/>
          <w:sz w:val="20"/>
          <w:szCs w:val="20"/>
        </w:rPr>
        <w:t xml:space="preserve"> in the context of the problem.</w:t>
      </w:r>
    </w:p>
    <w:p w14:paraId="5DD375C4" w14:textId="77777777" w:rsidR="00CA4C91" w:rsidRDefault="00CA4C91" w:rsidP="006373CF">
      <w:pPr>
        <w:pStyle w:val="Compact"/>
        <w:spacing w:before="0" w:after="0"/>
        <w:ind w:left="480"/>
        <w:rPr>
          <w:rFonts w:ascii="Franklin Gothic Medium" w:hAnsi="Franklin Gothic Medium"/>
          <w:b/>
        </w:rPr>
      </w:pPr>
    </w:p>
    <w:p w14:paraId="1459BE3E" w14:textId="77777777" w:rsidR="00C9702C" w:rsidRPr="007D6BB4" w:rsidRDefault="00C9702C" w:rsidP="00C9702C">
      <w:pPr>
        <w:pStyle w:val="Compact"/>
        <w:spacing w:before="0" w:after="0"/>
        <w:ind w:left="480"/>
        <w:rPr>
          <w:rFonts w:ascii="Arial" w:hAnsi="Arial" w:cs="Arial"/>
          <w:b/>
          <w:i/>
          <w:color w:val="FF0000"/>
          <w:sz w:val="20"/>
          <w:szCs w:val="20"/>
        </w:rPr>
      </w:pPr>
      <w:r w:rsidRPr="007D6BB4">
        <w:rPr>
          <w:rFonts w:ascii="Arial" w:hAnsi="Arial" w:cs="Arial"/>
          <w:b/>
          <w:i/>
          <w:color w:val="FF0000"/>
          <w:sz w:val="20"/>
          <w:szCs w:val="20"/>
        </w:rPr>
        <w:t>H</w:t>
      </w:r>
      <w:r w:rsidRPr="007D6BB4">
        <w:rPr>
          <w:rFonts w:ascii="Arial" w:hAnsi="Arial" w:cs="Arial"/>
          <w:b/>
          <w:i/>
          <w:color w:val="FF0000"/>
          <w:sz w:val="20"/>
          <w:szCs w:val="20"/>
          <w:vertAlign w:val="subscript"/>
        </w:rPr>
        <w:t>0</w:t>
      </w:r>
      <w:r>
        <w:rPr>
          <w:rFonts w:ascii="Arial" w:hAnsi="Arial" w:cs="Arial"/>
          <w:b/>
          <w:i/>
          <w:color w:val="FF0000"/>
          <w:sz w:val="20"/>
          <w:szCs w:val="20"/>
        </w:rPr>
        <w:t xml:space="preserve">: μ = 90 minutes </w:t>
      </w:r>
    </w:p>
    <w:p w14:paraId="51E4026D" w14:textId="77777777" w:rsidR="00C9702C" w:rsidRPr="007D6BB4" w:rsidRDefault="00C9702C" w:rsidP="00C9702C">
      <w:pPr>
        <w:pStyle w:val="Compact"/>
        <w:spacing w:before="0" w:after="0"/>
        <w:ind w:left="480"/>
        <w:rPr>
          <w:rFonts w:ascii="Arial" w:hAnsi="Arial" w:cs="Arial"/>
          <w:b/>
          <w:i/>
          <w:color w:val="FF0000"/>
          <w:sz w:val="20"/>
          <w:szCs w:val="20"/>
        </w:rPr>
      </w:pPr>
      <w:r w:rsidRPr="007D6BB4">
        <w:rPr>
          <w:rFonts w:ascii="Arial" w:hAnsi="Arial" w:cs="Arial"/>
          <w:b/>
          <w:i/>
          <w:color w:val="FF0000"/>
          <w:sz w:val="20"/>
          <w:szCs w:val="20"/>
        </w:rPr>
        <w:t>H</w:t>
      </w:r>
      <w:r w:rsidRPr="007D6BB4">
        <w:rPr>
          <w:rFonts w:ascii="Arial" w:hAnsi="Arial" w:cs="Arial"/>
          <w:b/>
          <w:i/>
          <w:color w:val="FF0000"/>
          <w:sz w:val="20"/>
          <w:szCs w:val="20"/>
          <w:vertAlign w:val="subscript"/>
        </w:rPr>
        <w:t>A</w:t>
      </w:r>
      <w:r>
        <w:rPr>
          <w:rFonts w:ascii="Arial" w:hAnsi="Arial" w:cs="Arial"/>
          <w:b/>
          <w:i/>
          <w:color w:val="FF0000"/>
          <w:sz w:val="20"/>
          <w:szCs w:val="20"/>
        </w:rPr>
        <w:t>: μ &gt; 9</w:t>
      </w:r>
      <w:r w:rsidRPr="007D6BB4">
        <w:rPr>
          <w:rFonts w:ascii="Arial" w:hAnsi="Arial" w:cs="Arial"/>
          <w:b/>
          <w:i/>
          <w:color w:val="FF0000"/>
          <w:sz w:val="20"/>
          <w:szCs w:val="20"/>
        </w:rPr>
        <w:t>0 minutes</w:t>
      </w:r>
    </w:p>
    <w:p w14:paraId="333DE864" w14:textId="77777777" w:rsidR="00C9702C" w:rsidRDefault="00C9702C" w:rsidP="00C9702C">
      <w:pPr>
        <w:pStyle w:val="Compact"/>
        <w:spacing w:before="0" w:after="0"/>
        <w:ind w:left="480"/>
        <w:rPr>
          <w:rFonts w:ascii="Arial" w:hAnsi="Arial" w:cs="Arial"/>
          <w:b/>
          <w:i/>
          <w:color w:val="FF0000"/>
          <w:sz w:val="20"/>
          <w:szCs w:val="20"/>
        </w:rPr>
      </w:pPr>
      <w:r w:rsidRPr="007D6BB4">
        <w:rPr>
          <w:rFonts w:ascii="Arial" w:hAnsi="Arial" w:cs="Arial"/>
          <w:b/>
          <w:i/>
          <w:color w:val="FF0000"/>
          <w:sz w:val="20"/>
          <w:szCs w:val="20"/>
        </w:rPr>
        <w:t>μ = mean amount of time watching TV per day among OSU students</w:t>
      </w:r>
    </w:p>
    <w:p w14:paraId="6909012B" w14:textId="77777777" w:rsidR="00C9702C" w:rsidRDefault="00C9702C" w:rsidP="00C9702C">
      <w:pPr>
        <w:pStyle w:val="Compact"/>
        <w:spacing w:before="0" w:after="0"/>
        <w:ind w:left="480"/>
        <w:rPr>
          <w:rFonts w:ascii="Arial" w:hAnsi="Arial" w:cs="Arial"/>
          <w:b/>
          <w:i/>
          <w:color w:val="FF0000"/>
          <w:sz w:val="20"/>
          <w:szCs w:val="20"/>
        </w:rPr>
      </w:pPr>
    </w:p>
    <w:p w14:paraId="197EBB58"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+ 1/2 for correct parameter</w:t>
      </w:r>
    </w:p>
    <w:p w14:paraId="2DE5E7F3"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w:t>
      </w:r>
      <w:proofErr w:type="gramStart"/>
      <w:r>
        <w:rPr>
          <w:rFonts w:ascii="Arial" w:hAnsi="Arial" w:cs="Arial"/>
          <w:b/>
          <w:i/>
          <w:color w:val="FF0000"/>
          <w:sz w:val="20"/>
          <w:szCs w:val="20"/>
        </w:rPr>
        <w:t>2  for</w:t>
      </w:r>
      <w:proofErr w:type="gramEnd"/>
      <w:r>
        <w:rPr>
          <w:rFonts w:ascii="Arial" w:hAnsi="Arial" w:cs="Arial"/>
          <w:b/>
          <w:i/>
          <w:color w:val="FF0000"/>
          <w:sz w:val="20"/>
          <w:szCs w:val="20"/>
        </w:rPr>
        <w:t xml:space="preserve"> “=” in null hypothesis</w:t>
      </w:r>
    </w:p>
    <w:p w14:paraId="68002BF8"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w:t>
      </w:r>
      <w:proofErr w:type="gramStart"/>
      <w:r>
        <w:rPr>
          <w:rFonts w:ascii="Arial" w:hAnsi="Arial" w:cs="Arial"/>
          <w:b/>
          <w:i/>
          <w:color w:val="FF0000"/>
          <w:sz w:val="20"/>
          <w:szCs w:val="20"/>
        </w:rPr>
        <w:t>2  for</w:t>
      </w:r>
      <w:proofErr w:type="gramEnd"/>
      <w:r>
        <w:rPr>
          <w:rFonts w:ascii="Arial" w:hAnsi="Arial" w:cs="Arial"/>
          <w:b/>
          <w:i/>
          <w:color w:val="FF0000"/>
          <w:sz w:val="20"/>
          <w:szCs w:val="20"/>
        </w:rPr>
        <w:t xml:space="preserve"> &gt; in alternative hypothesis</w:t>
      </w:r>
    </w:p>
    <w:p w14:paraId="69A3A900"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w:t>
      </w:r>
      <w:proofErr w:type="gramStart"/>
      <w:r>
        <w:rPr>
          <w:rFonts w:ascii="Arial" w:hAnsi="Arial" w:cs="Arial"/>
          <w:b/>
          <w:i/>
          <w:color w:val="FF0000"/>
          <w:sz w:val="20"/>
          <w:szCs w:val="20"/>
        </w:rPr>
        <w:t>2  for</w:t>
      </w:r>
      <w:proofErr w:type="gramEnd"/>
      <w:r>
        <w:rPr>
          <w:rFonts w:ascii="Arial" w:hAnsi="Arial" w:cs="Arial"/>
          <w:b/>
          <w:i/>
          <w:color w:val="FF0000"/>
          <w:sz w:val="20"/>
          <w:szCs w:val="20"/>
        </w:rPr>
        <w:t xml:space="preserve"> correct “hypothesized value”</w:t>
      </w:r>
    </w:p>
    <w:p w14:paraId="46975205"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 for defining the parameter in context (1/2 point for “mean time watching TV” and 1/2 point for population</w:t>
      </w:r>
      <w:r w:rsidR="001E12D8">
        <w:rPr>
          <w:rFonts w:ascii="Arial" w:hAnsi="Arial" w:cs="Arial"/>
          <w:b/>
          <w:i/>
          <w:color w:val="FF0000"/>
          <w:sz w:val="20"/>
          <w:szCs w:val="20"/>
        </w:rPr>
        <w:t>)</w:t>
      </w:r>
    </w:p>
    <w:p w14:paraId="36326EAC" w14:textId="77777777" w:rsidR="00C9702C" w:rsidRDefault="00C9702C" w:rsidP="006373CF">
      <w:pPr>
        <w:pStyle w:val="Compact"/>
        <w:spacing w:before="0" w:after="0"/>
        <w:ind w:left="480"/>
        <w:rPr>
          <w:rFonts w:ascii="Franklin Gothic Medium" w:hAnsi="Franklin Gothic Medium"/>
          <w:b/>
        </w:rPr>
      </w:pPr>
    </w:p>
    <w:p w14:paraId="47CC82B1" w14:textId="77777777" w:rsidR="006373CF" w:rsidRDefault="006373CF" w:rsidP="006373CF">
      <w:pPr>
        <w:pStyle w:val="Compact"/>
        <w:spacing w:before="0" w:after="0"/>
        <w:ind w:left="480"/>
        <w:rPr>
          <w:rFonts w:ascii="Arial" w:hAnsi="Arial" w:cs="Arial"/>
          <w:sz w:val="20"/>
          <w:szCs w:val="20"/>
        </w:rPr>
      </w:pPr>
      <w:r>
        <w:rPr>
          <w:rFonts w:ascii="Arial" w:hAnsi="Arial" w:cs="Arial"/>
          <w:sz w:val="20"/>
          <w:szCs w:val="20"/>
        </w:rPr>
        <w:t xml:space="preserve">In R, use the </w:t>
      </w:r>
      <w:proofErr w:type="spellStart"/>
      <w:r w:rsidRPr="006373CF">
        <w:rPr>
          <w:rFonts w:ascii="Consolas" w:hAnsi="Consolas" w:cs="Arial"/>
          <w:b/>
          <w:sz w:val="20"/>
          <w:szCs w:val="20"/>
        </w:rPr>
        <w:t>t.</w:t>
      </w:r>
      <w:proofErr w:type="gramStart"/>
      <w:r w:rsidRPr="006373CF">
        <w:rPr>
          <w:rFonts w:ascii="Consolas" w:hAnsi="Consolas" w:cs="Arial"/>
          <w:b/>
          <w:sz w:val="20"/>
          <w:szCs w:val="20"/>
        </w:rPr>
        <w:t>test</w:t>
      </w:r>
      <w:proofErr w:type="spellEnd"/>
      <w:r w:rsidRPr="006373CF">
        <w:rPr>
          <w:rFonts w:ascii="Consolas" w:hAnsi="Consolas" w:cs="Arial"/>
          <w:b/>
          <w:sz w:val="20"/>
          <w:szCs w:val="20"/>
        </w:rPr>
        <w:t>(</w:t>
      </w:r>
      <w:proofErr w:type="gramEnd"/>
      <w:r w:rsidRPr="006373CF">
        <w:rPr>
          <w:rFonts w:ascii="Consolas" w:hAnsi="Consolas" w:cs="Arial"/>
          <w:b/>
          <w:sz w:val="20"/>
          <w:szCs w:val="20"/>
        </w:rPr>
        <w:t>)</w:t>
      </w:r>
      <w:r>
        <w:rPr>
          <w:rFonts w:ascii="Arial" w:hAnsi="Arial" w:cs="Arial"/>
          <w:sz w:val="20"/>
          <w:szCs w:val="20"/>
        </w:rPr>
        <w:t xml:space="preserve"> command to obtain the t-statistic, degrees of freedom, and the p-value – see page 4 in the Lab 1 Notes.</w:t>
      </w:r>
    </w:p>
    <w:p w14:paraId="0BBEA1B6" w14:textId="77777777" w:rsidR="00C9702C" w:rsidRPr="006373CF" w:rsidRDefault="00C9702C" w:rsidP="006373CF">
      <w:pPr>
        <w:pStyle w:val="Compact"/>
        <w:spacing w:before="0" w:after="0"/>
        <w:ind w:left="480"/>
        <w:rPr>
          <w:rFonts w:ascii="Arial" w:hAnsi="Arial" w:cs="Arial"/>
          <w:sz w:val="20"/>
          <w:szCs w:val="20"/>
        </w:rPr>
      </w:pPr>
    </w:p>
    <w:p w14:paraId="2B4E7BB1" w14:textId="77777777" w:rsidR="00CA4C91" w:rsidRDefault="00C9702C" w:rsidP="00C07E64">
      <w:pPr>
        <w:pStyle w:val="Compact"/>
        <w:numPr>
          <w:ilvl w:val="0"/>
          <w:numId w:val="2"/>
        </w:numPr>
        <w:spacing w:before="0" w:after="0"/>
        <w:rPr>
          <w:rFonts w:ascii="Arial" w:hAnsi="Arial" w:cs="Arial"/>
          <w:sz w:val="20"/>
          <w:szCs w:val="20"/>
        </w:rPr>
      </w:pPr>
      <w:r w:rsidRPr="00C07E64">
        <w:rPr>
          <w:rFonts w:ascii="Arial" w:hAnsi="Arial" w:cs="Arial"/>
          <w:b/>
          <w:i/>
          <w:color w:val="C45911" w:themeColor="accent2" w:themeShade="BF"/>
          <w:sz w:val="20"/>
          <w:szCs w:val="20"/>
        </w:rPr>
        <w:t xml:space="preserve"> </w:t>
      </w:r>
      <w:r w:rsidR="00F53690" w:rsidRPr="00C07E64">
        <w:rPr>
          <w:rFonts w:ascii="Arial" w:hAnsi="Arial" w:cs="Arial"/>
          <w:b/>
          <w:i/>
          <w:color w:val="C45911" w:themeColor="accent2" w:themeShade="BF"/>
          <w:sz w:val="20"/>
          <w:szCs w:val="20"/>
        </w:rPr>
        <w:t>(</w:t>
      </w:r>
      <w:r w:rsidR="00C07E64">
        <w:rPr>
          <w:rFonts w:ascii="Arial" w:hAnsi="Arial" w:cs="Arial"/>
          <w:b/>
          <w:i/>
          <w:color w:val="C45911" w:themeColor="accent2" w:themeShade="BF"/>
          <w:sz w:val="20"/>
          <w:szCs w:val="20"/>
        </w:rPr>
        <w:t>1 point</w:t>
      </w:r>
      <w:r w:rsidR="00F53690" w:rsidRPr="00C07E64">
        <w:rPr>
          <w:rFonts w:ascii="Arial" w:hAnsi="Arial" w:cs="Arial"/>
          <w:b/>
          <w:i/>
          <w:color w:val="C45911" w:themeColor="accent2" w:themeShade="BF"/>
          <w:sz w:val="20"/>
          <w:szCs w:val="20"/>
        </w:rPr>
        <w:t>)</w:t>
      </w:r>
      <w:r w:rsidR="00F53690" w:rsidRPr="00C07E64">
        <w:rPr>
          <w:rFonts w:ascii="Arial" w:hAnsi="Arial" w:cs="Arial"/>
          <w:sz w:val="20"/>
          <w:szCs w:val="20"/>
        </w:rPr>
        <w:t xml:space="preserve"> </w:t>
      </w:r>
      <w:r w:rsidR="001A0694">
        <w:rPr>
          <w:rFonts w:ascii="Arial" w:hAnsi="Arial" w:cs="Arial"/>
          <w:sz w:val="20"/>
          <w:szCs w:val="20"/>
        </w:rPr>
        <w:t>Report the t-statistic with degrees of freedom.</w:t>
      </w:r>
      <w:r w:rsidR="00C07E64" w:rsidRPr="00C07E64">
        <w:rPr>
          <w:rFonts w:ascii="Arial" w:hAnsi="Arial" w:cs="Arial"/>
          <w:sz w:val="20"/>
          <w:szCs w:val="20"/>
        </w:rPr>
        <w:t xml:space="preserve"> </w:t>
      </w:r>
    </w:p>
    <w:p w14:paraId="7CEBEE18" w14:textId="77777777" w:rsidR="00C9702C" w:rsidRDefault="00C9702C" w:rsidP="00C9702C">
      <w:pPr>
        <w:pStyle w:val="Compact"/>
        <w:spacing w:before="0" w:after="0"/>
        <w:rPr>
          <w:rFonts w:ascii="Arial" w:hAnsi="Arial" w:cs="Arial"/>
          <w:sz w:val="20"/>
          <w:szCs w:val="20"/>
        </w:rPr>
      </w:pPr>
    </w:p>
    <w:p w14:paraId="021A02C9" w14:textId="77777777" w:rsidR="00C9702C" w:rsidRDefault="001E12D8"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t</w:t>
      </w:r>
      <w:r>
        <w:rPr>
          <w:rFonts w:ascii="Arial" w:hAnsi="Arial" w:cs="Arial"/>
          <w:b/>
          <w:i/>
          <w:color w:val="FF0000"/>
          <w:sz w:val="20"/>
          <w:szCs w:val="20"/>
          <w:vertAlign w:val="subscript"/>
        </w:rPr>
        <w:t>190</w:t>
      </w:r>
      <w:r>
        <w:rPr>
          <w:rFonts w:ascii="Arial" w:hAnsi="Arial" w:cs="Arial"/>
          <w:b/>
          <w:i/>
          <w:color w:val="FF0000"/>
          <w:sz w:val="20"/>
          <w:szCs w:val="20"/>
        </w:rPr>
        <w:t xml:space="preserve"> = 0.75932</w:t>
      </w:r>
      <w:r w:rsidR="00C9702C">
        <w:rPr>
          <w:rFonts w:ascii="Arial" w:hAnsi="Arial" w:cs="Arial"/>
          <w:b/>
          <w:i/>
          <w:color w:val="FF0000"/>
          <w:sz w:val="20"/>
          <w:szCs w:val="20"/>
        </w:rPr>
        <w:t xml:space="preserve">   </w:t>
      </w:r>
    </w:p>
    <w:p w14:paraId="3AE99A6F" w14:textId="77777777" w:rsidR="00C9702C" w:rsidRDefault="00C9702C" w:rsidP="00C9702C">
      <w:pPr>
        <w:pStyle w:val="Compact"/>
        <w:spacing w:before="0" w:after="0"/>
        <w:ind w:left="480"/>
        <w:rPr>
          <w:rFonts w:ascii="Arial" w:hAnsi="Arial" w:cs="Arial"/>
          <w:sz w:val="20"/>
          <w:szCs w:val="20"/>
        </w:rPr>
      </w:pPr>
    </w:p>
    <w:p w14:paraId="2ED65DC2" w14:textId="77777777" w:rsidR="00C9702C" w:rsidRDefault="00C9702C" w:rsidP="00C9702C">
      <w:pPr>
        <w:pStyle w:val="Compact"/>
        <w:spacing w:before="0" w:after="0"/>
        <w:ind w:left="480"/>
        <w:rPr>
          <w:rFonts w:ascii="Arial" w:hAnsi="Arial" w:cs="Arial"/>
          <w:b/>
          <w:color w:val="FF0000"/>
          <w:sz w:val="20"/>
          <w:szCs w:val="20"/>
        </w:rPr>
      </w:pPr>
      <w:r w:rsidRPr="00C9702C">
        <w:rPr>
          <w:rFonts w:ascii="Arial" w:hAnsi="Arial" w:cs="Arial"/>
          <w:b/>
          <w:color w:val="FF0000"/>
          <w:sz w:val="20"/>
          <w:szCs w:val="20"/>
        </w:rPr>
        <w:t>1/2 point for each</w:t>
      </w:r>
    </w:p>
    <w:p w14:paraId="70D7A641" w14:textId="77777777" w:rsidR="001E12D8" w:rsidRPr="00C9702C" w:rsidRDefault="001E12D8" w:rsidP="00C9702C">
      <w:pPr>
        <w:pStyle w:val="Compact"/>
        <w:spacing w:before="0" w:after="0"/>
        <w:ind w:left="480"/>
        <w:rPr>
          <w:rFonts w:ascii="Arial" w:hAnsi="Arial" w:cs="Arial"/>
          <w:b/>
          <w:color w:val="FF0000"/>
          <w:sz w:val="20"/>
          <w:szCs w:val="20"/>
        </w:rPr>
      </w:pPr>
    </w:p>
    <w:p w14:paraId="1C11F018" w14:textId="77777777" w:rsidR="00CA4C91" w:rsidRDefault="001E12D8" w:rsidP="00C07E64">
      <w:pPr>
        <w:pStyle w:val="Compact"/>
        <w:numPr>
          <w:ilvl w:val="0"/>
          <w:numId w:val="2"/>
        </w:numPr>
        <w:spacing w:before="0" w:after="0"/>
        <w:rPr>
          <w:rFonts w:ascii="Arial" w:hAnsi="Arial" w:cs="Arial"/>
          <w:sz w:val="20"/>
          <w:szCs w:val="20"/>
        </w:rPr>
      </w:pPr>
      <w:r w:rsidRPr="00C07E64">
        <w:rPr>
          <w:rFonts w:ascii="Arial" w:hAnsi="Arial" w:cs="Arial"/>
          <w:b/>
          <w:i/>
          <w:color w:val="C45911" w:themeColor="accent2" w:themeShade="BF"/>
          <w:sz w:val="20"/>
          <w:szCs w:val="20"/>
        </w:rPr>
        <w:t xml:space="preserve"> </w:t>
      </w:r>
      <w:r w:rsidR="00F53690" w:rsidRPr="00C07E64">
        <w:rPr>
          <w:rFonts w:ascii="Arial" w:hAnsi="Arial" w:cs="Arial"/>
          <w:b/>
          <w:i/>
          <w:color w:val="C45911" w:themeColor="accent2" w:themeShade="BF"/>
          <w:sz w:val="20"/>
          <w:szCs w:val="20"/>
        </w:rPr>
        <w:t>(</w:t>
      </w:r>
      <w:r w:rsidR="0034229C" w:rsidRPr="00C07E64">
        <w:rPr>
          <w:rFonts w:ascii="Arial" w:hAnsi="Arial" w:cs="Arial"/>
          <w:b/>
          <w:i/>
          <w:color w:val="C45911" w:themeColor="accent2" w:themeShade="BF"/>
          <w:sz w:val="20"/>
          <w:szCs w:val="20"/>
        </w:rPr>
        <w:t>3</w:t>
      </w:r>
      <w:r w:rsidR="00F53690" w:rsidRPr="00C07E64">
        <w:rPr>
          <w:rFonts w:ascii="Arial" w:hAnsi="Arial" w:cs="Arial"/>
          <w:b/>
          <w:i/>
          <w:color w:val="C45911" w:themeColor="accent2" w:themeShade="BF"/>
          <w:sz w:val="20"/>
          <w:szCs w:val="20"/>
        </w:rPr>
        <w:t xml:space="preserve"> points)</w:t>
      </w:r>
      <w:r w:rsidR="00F53690" w:rsidRPr="00C07E64">
        <w:rPr>
          <w:rFonts w:ascii="Arial" w:hAnsi="Arial" w:cs="Arial"/>
          <w:sz w:val="20"/>
          <w:szCs w:val="20"/>
        </w:rPr>
        <w:t xml:space="preserve"> </w:t>
      </w:r>
      <w:r w:rsidR="00CA4C91" w:rsidRPr="00C07E64">
        <w:rPr>
          <w:rFonts w:ascii="Arial" w:hAnsi="Arial" w:cs="Arial"/>
          <w:sz w:val="20"/>
          <w:szCs w:val="20"/>
        </w:rPr>
        <w:t xml:space="preserve">Based on the </w:t>
      </w:r>
      <w:r w:rsidR="00C07E64">
        <w:rPr>
          <w:rFonts w:ascii="Arial" w:hAnsi="Arial" w:cs="Arial"/>
          <w:sz w:val="20"/>
          <w:szCs w:val="20"/>
        </w:rPr>
        <w:t>p-value</w:t>
      </w:r>
      <w:r w:rsidR="00CA4C91" w:rsidRPr="00C07E64">
        <w:rPr>
          <w:rFonts w:ascii="Arial" w:hAnsi="Arial" w:cs="Arial"/>
          <w:sz w:val="20"/>
          <w:szCs w:val="20"/>
        </w:rPr>
        <w:t>, state a conclusion in the context of the problem.</w:t>
      </w:r>
      <w:r w:rsidR="00C07E64">
        <w:rPr>
          <w:rFonts w:ascii="Arial" w:hAnsi="Arial" w:cs="Arial"/>
          <w:sz w:val="20"/>
          <w:szCs w:val="20"/>
        </w:rPr>
        <w:t xml:space="preserve"> (Include the p-value in parentheses at the end of your conclusion.)</w:t>
      </w:r>
    </w:p>
    <w:p w14:paraId="77349285" w14:textId="77777777" w:rsidR="00C9702C" w:rsidRDefault="00C9702C" w:rsidP="00C9702C">
      <w:pPr>
        <w:pStyle w:val="Compact"/>
        <w:spacing w:before="0" w:after="0"/>
        <w:rPr>
          <w:rFonts w:ascii="Arial" w:hAnsi="Arial" w:cs="Arial"/>
          <w:sz w:val="20"/>
          <w:szCs w:val="20"/>
        </w:rPr>
      </w:pPr>
    </w:p>
    <w:p w14:paraId="36E5F54C" w14:textId="77777777" w:rsidR="00C9702C" w:rsidRDefault="00C9702C" w:rsidP="00C9702C">
      <w:pPr>
        <w:pStyle w:val="Compact"/>
        <w:spacing w:before="0" w:after="0"/>
        <w:ind w:left="480"/>
        <w:rPr>
          <w:rFonts w:ascii="Arial" w:hAnsi="Arial" w:cs="Arial"/>
          <w:b/>
          <w:i/>
          <w:color w:val="FF0000"/>
          <w:sz w:val="20"/>
          <w:szCs w:val="20"/>
        </w:rPr>
      </w:pPr>
      <w:r w:rsidRPr="00F703D8">
        <w:rPr>
          <w:rFonts w:ascii="Arial" w:hAnsi="Arial" w:cs="Arial"/>
          <w:b/>
          <w:i/>
          <w:color w:val="FF0000"/>
          <w:sz w:val="20"/>
          <w:szCs w:val="20"/>
        </w:rPr>
        <w:t>There is not enough evidence to indicate that the mean amount of time spent watching TV among O</w:t>
      </w:r>
      <w:r>
        <w:rPr>
          <w:rFonts w:ascii="Arial" w:hAnsi="Arial" w:cs="Arial"/>
          <w:b/>
          <w:i/>
          <w:color w:val="FF0000"/>
          <w:sz w:val="20"/>
          <w:szCs w:val="20"/>
        </w:rPr>
        <w:t xml:space="preserve">SU students is more than 90 minutes per </w:t>
      </w:r>
      <w:r w:rsidR="001E12D8">
        <w:rPr>
          <w:rFonts w:ascii="Arial" w:hAnsi="Arial" w:cs="Arial"/>
          <w:b/>
          <w:i/>
          <w:color w:val="FF0000"/>
          <w:sz w:val="20"/>
          <w:szCs w:val="20"/>
        </w:rPr>
        <w:t>day (p-value = 0.2243</w:t>
      </w:r>
      <w:r w:rsidRPr="00F703D8">
        <w:rPr>
          <w:rFonts w:ascii="Arial" w:hAnsi="Arial" w:cs="Arial"/>
          <w:b/>
          <w:i/>
          <w:color w:val="FF0000"/>
          <w:sz w:val="20"/>
          <w:szCs w:val="20"/>
        </w:rPr>
        <w:t>).</w:t>
      </w:r>
    </w:p>
    <w:p w14:paraId="2F003D8D" w14:textId="77777777" w:rsidR="00C9702C" w:rsidRDefault="00C9702C" w:rsidP="00C9702C">
      <w:pPr>
        <w:pStyle w:val="Compact"/>
        <w:spacing w:before="0" w:after="0"/>
        <w:ind w:left="480"/>
        <w:rPr>
          <w:rFonts w:ascii="Arial" w:hAnsi="Arial" w:cs="Arial"/>
          <w:b/>
          <w:i/>
          <w:color w:val="FF0000"/>
          <w:sz w:val="20"/>
          <w:szCs w:val="20"/>
        </w:rPr>
      </w:pPr>
    </w:p>
    <w:p w14:paraId="37461500" w14:textId="77777777" w:rsidR="00C9702C" w:rsidRDefault="001E12D8"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+1.</w:t>
      </w:r>
      <w:r w:rsidR="00C9702C">
        <w:rPr>
          <w:rFonts w:ascii="Arial" w:hAnsi="Arial" w:cs="Arial"/>
          <w:b/>
          <w:i/>
          <w:color w:val="FF0000"/>
          <w:sz w:val="20"/>
          <w:szCs w:val="20"/>
        </w:rPr>
        <w:t>5 for correct adjective based on student’s p-value (“not enough</w:t>
      </w:r>
      <w:r>
        <w:rPr>
          <w:rFonts w:ascii="Arial" w:hAnsi="Arial" w:cs="Arial"/>
          <w:b/>
          <w:i/>
          <w:color w:val="FF0000"/>
          <w:sz w:val="20"/>
          <w:szCs w:val="20"/>
        </w:rPr>
        <w:t>” or “no</w:t>
      </w:r>
      <w:r w:rsidR="00C9702C">
        <w:rPr>
          <w:rFonts w:ascii="Arial" w:hAnsi="Arial" w:cs="Arial"/>
          <w:b/>
          <w:i/>
          <w:color w:val="FF0000"/>
          <w:sz w:val="20"/>
          <w:szCs w:val="20"/>
        </w:rPr>
        <w:t xml:space="preserve"> evidence”)</w:t>
      </w:r>
    </w:p>
    <w:p w14:paraId="16A0857B"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+ 1/2 for “mean”</w:t>
      </w:r>
    </w:p>
    <w:p w14:paraId="272D896A" w14:textId="77777777" w:rsidR="00C9702C" w:rsidRDefault="00C9702C"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+ 1/4 for including variable</w:t>
      </w:r>
    </w:p>
    <w:p w14:paraId="18FD7729" w14:textId="77777777" w:rsidR="00C9702C" w:rsidRDefault="001E12D8" w:rsidP="00C9702C">
      <w:pPr>
        <w:pStyle w:val="Compact"/>
        <w:spacing w:before="0" w:after="0"/>
        <w:ind w:left="480"/>
        <w:rPr>
          <w:rFonts w:ascii="Arial" w:hAnsi="Arial" w:cs="Arial"/>
          <w:b/>
          <w:i/>
          <w:color w:val="FF0000"/>
          <w:sz w:val="20"/>
          <w:szCs w:val="20"/>
        </w:rPr>
      </w:pPr>
      <w:r>
        <w:rPr>
          <w:rFonts w:ascii="Arial" w:hAnsi="Arial" w:cs="Arial"/>
          <w:b/>
          <w:i/>
          <w:color w:val="FF0000"/>
          <w:sz w:val="20"/>
          <w:szCs w:val="20"/>
        </w:rPr>
        <w:t>+ 1/4</w:t>
      </w:r>
      <w:r w:rsidR="00C9702C">
        <w:rPr>
          <w:rFonts w:ascii="Arial" w:hAnsi="Arial" w:cs="Arial"/>
          <w:b/>
          <w:i/>
          <w:color w:val="FF0000"/>
          <w:sz w:val="20"/>
          <w:szCs w:val="20"/>
        </w:rPr>
        <w:t xml:space="preserve"> for including population</w:t>
      </w:r>
    </w:p>
    <w:p w14:paraId="4ED11697" w14:textId="77777777" w:rsidR="00C9702C" w:rsidRPr="008500EB" w:rsidRDefault="00C9702C" w:rsidP="00C9702C">
      <w:pPr>
        <w:pStyle w:val="Compact"/>
        <w:spacing w:before="0" w:after="0"/>
        <w:ind w:left="480"/>
        <w:rPr>
          <w:rFonts w:ascii="Arial" w:hAnsi="Arial" w:cs="Arial"/>
          <w:color w:val="FF0000"/>
          <w:sz w:val="20"/>
          <w:szCs w:val="20"/>
        </w:rPr>
      </w:pPr>
      <w:r>
        <w:rPr>
          <w:rFonts w:ascii="Arial" w:hAnsi="Arial" w:cs="Arial"/>
          <w:b/>
          <w:i/>
          <w:color w:val="FF0000"/>
          <w:sz w:val="20"/>
          <w:szCs w:val="20"/>
        </w:rPr>
        <w:t>+ 1/2 for including p-value (if incorrect p-value, take off 1/2 point)</w:t>
      </w:r>
    </w:p>
    <w:p w14:paraId="465C8F9F" w14:textId="77777777" w:rsidR="00C07E64" w:rsidRPr="00CA4C91" w:rsidRDefault="00C07E64" w:rsidP="00C07E64">
      <w:pPr>
        <w:pStyle w:val="Heading1"/>
        <w:rPr>
          <w:rFonts w:cstheme="minorHAnsi"/>
        </w:rPr>
      </w:pPr>
      <w:r>
        <w:t xml:space="preserve">Construct a confidence interval for the population </w:t>
      </w:r>
      <w:proofErr w:type="gramStart"/>
      <w:r>
        <w:t>mean</w:t>
      </w:r>
      <w:proofErr w:type="gramEnd"/>
    </w:p>
    <w:p w14:paraId="67FEAEC3" w14:textId="77777777" w:rsidR="00C07E64" w:rsidRDefault="00C07E64" w:rsidP="00C07E64">
      <w:pPr>
        <w:pStyle w:val="Compact"/>
        <w:rPr>
          <w:rFonts w:ascii="Arial" w:hAnsi="Arial" w:cs="Arial"/>
          <w:sz w:val="20"/>
          <w:szCs w:val="20"/>
        </w:rPr>
      </w:pPr>
    </w:p>
    <w:p w14:paraId="30834D2D" w14:textId="77777777" w:rsidR="00C07E64" w:rsidRDefault="00C07E64" w:rsidP="00C07E64">
      <w:pPr>
        <w:pStyle w:val="Compact"/>
        <w:rPr>
          <w:rFonts w:ascii="Arial" w:hAnsi="Arial" w:cs="Arial"/>
          <w:sz w:val="20"/>
          <w:szCs w:val="20"/>
        </w:rPr>
      </w:pPr>
      <w:r>
        <w:rPr>
          <w:rFonts w:ascii="Arial" w:hAnsi="Arial" w:cs="Arial"/>
          <w:sz w:val="20"/>
          <w:szCs w:val="20"/>
        </w:rPr>
        <w:t xml:space="preserve">Use the </w:t>
      </w:r>
      <w:proofErr w:type="spellStart"/>
      <w:r w:rsidRPr="00C07E64">
        <w:rPr>
          <w:rFonts w:ascii="Consolas" w:hAnsi="Consolas" w:cs="Arial"/>
          <w:b/>
          <w:sz w:val="20"/>
          <w:szCs w:val="20"/>
        </w:rPr>
        <w:t>t.</w:t>
      </w:r>
      <w:proofErr w:type="gramStart"/>
      <w:r w:rsidRPr="00C07E64">
        <w:rPr>
          <w:rFonts w:ascii="Consolas" w:hAnsi="Consolas" w:cs="Arial"/>
          <w:b/>
          <w:sz w:val="20"/>
          <w:szCs w:val="20"/>
        </w:rPr>
        <w:t>test</w:t>
      </w:r>
      <w:proofErr w:type="spellEnd"/>
      <w:r w:rsidRPr="00C07E64">
        <w:rPr>
          <w:rFonts w:ascii="Consolas" w:hAnsi="Consolas" w:cs="Arial"/>
          <w:b/>
          <w:sz w:val="20"/>
          <w:szCs w:val="20"/>
        </w:rPr>
        <w:t>(</w:t>
      </w:r>
      <w:proofErr w:type="gramEnd"/>
      <w:r w:rsidRPr="00C07E64">
        <w:rPr>
          <w:rFonts w:ascii="Consolas" w:hAnsi="Consolas" w:cs="Arial"/>
          <w:b/>
          <w:sz w:val="20"/>
          <w:szCs w:val="20"/>
        </w:rPr>
        <w:t>)</w:t>
      </w:r>
      <w:r>
        <w:rPr>
          <w:rFonts w:ascii="Arial" w:hAnsi="Arial" w:cs="Arial"/>
          <w:sz w:val="20"/>
          <w:szCs w:val="20"/>
        </w:rPr>
        <w:t xml:space="preserve"> command or the </w:t>
      </w:r>
      <w:proofErr w:type="spellStart"/>
      <w:r w:rsidRPr="00C07E64">
        <w:rPr>
          <w:rFonts w:ascii="Consolas" w:hAnsi="Consolas" w:cs="Arial"/>
          <w:b/>
          <w:sz w:val="20"/>
          <w:szCs w:val="20"/>
        </w:rPr>
        <w:t>confint</w:t>
      </w:r>
      <w:proofErr w:type="spellEnd"/>
      <w:r w:rsidRPr="00C07E64">
        <w:rPr>
          <w:rFonts w:ascii="Consolas" w:hAnsi="Consolas" w:cs="Arial"/>
          <w:b/>
          <w:sz w:val="20"/>
          <w:szCs w:val="20"/>
        </w:rPr>
        <w:t>()</w:t>
      </w:r>
      <w:r>
        <w:rPr>
          <w:rFonts w:ascii="Arial" w:hAnsi="Arial" w:cs="Arial"/>
          <w:sz w:val="20"/>
          <w:szCs w:val="20"/>
        </w:rPr>
        <w:t xml:space="preserve"> command in R to obtain a 90% confidence interval for μ, the mean amount of TV watched per day for all OSU students – see page 4 in the Lab 1 Notes.</w:t>
      </w:r>
    </w:p>
    <w:p w14:paraId="38348520" w14:textId="77777777" w:rsidR="00D605E2" w:rsidRDefault="00D605E2" w:rsidP="00C07E64">
      <w:pPr>
        <w:pStyle w:val="Compact"/>
        <w:rPr>
          <w:rFonts w:ascii="Arial" w:hAnsi="Arial" w:cs="Arial"/>
          <w:sz w:val="20"/>
          <w:szCs w:val="20"/>
        </w:rPr>
      </w:pPr>
    </w:p>
    <w:p w14:paraId="51E3E4EE" w14:textId="77777777" w:rsidR="00C07E64" w:rsidRDefault="00C07E64" w:rsidP="00C07E64">
      <w:pPr>
        <w:pStyle w:val="Compact"/>
        <w:tabs>
          <w:tab w:val="left" w:pos="450"/>
        </w:tabs>
        <w:rPr>
          <w:rFonts w:ascii="Arial" w:hAnsi="Arial" w:cs="Arial"/>
          <w:sz w:val="20"/>
          <w:szCs w:val="20"/>
        </w:rPr>
      </w:pPr>
      <w:r>
        <w:rPr>
          <w:rFonts w:ascii="Arial" w:hAnsi="Arial" w:cs="Arial"/>
          <w:sz w:val="20"/>
          <w:szCs w:val="20"/>
        </w:rPr>
        <w:t>1</w:t>
      </w:r>
      <w:r w:rsidR="001A0694">
        <w:rPr>
          <w:rFonts w:ascii="Arial" w:hAnsi="Arial" w:cs="Arial"/>
          <w:sz w:val="20"/>
          <w:szCs w:val="20"/>
        </w:rPr>
        <w:t>0</w:t>
      </w:r>
      <w:r>
        <w:rPr>
          <w:rFonts w:ascii="Arial" w:hAnsi="Arial" w:cs="Arial"/>
          <w:sz w:val="20"/>
          <w:szCs w:val="20"/>
        </w:rPr>
        <w:t>.</w:t>
      </w:r>
      <w:r>
        <w:rPr>
          <w:rFonts w:ascii="Arial" w:hAnsi="Arial" w:cs="Arial"/>
          <w:sz w:val="20"/>
          <w:szCs w:val="20"/>
        </w:rPr>
        <w:tab/>
      </w:r>
      <w:r w:rsidRPr="00C07E64">
        <w:rPr>
          <w:rFonts w:ascii="Arial" w:hAnsi="Arial" w:cs="Arial"/>
          <w:b/>
          <w:i/>
          <w:color w:val="C45911" w:themeColor="accent2" w:themeShade="BF"/>
          <w:sz w:val="20"/>
          <w:szCs w:val="20"/>
        </w:rPr>
        <w:t>(</w:t>
      </w:r>
      <w:r>
        <w:rPr>
          <w:rFonts w:ascii="Arial" w:hAnsi="Arial" w:cs="Arial"/>
          <w:b/>
          <w:i/>
          <w:color w:val="C45911" w:themeColor="accent2" w:themeShade="BF"/>
          <w:sz w:val="20"/>
          <w:szCs w:val="20"/>
        </w:rPr>
        <w:t>1 point</w:t>
      </w:r>
      <w:r w:rsidRPr="00C07E64">
        <w:rPr>
          <w:rFonts w:ascii="Arial" w:hAnsi="Arial" w:cs="Arial"/>
          <w:b/>
          <w:i/>
          <w:color w:val="C45911" w:themeColor="accent2" w:themeShade="BF"/>
          <w:sz w:val="20"/>
          <w:szCs w:val="20"/>
        </w:rPr>
        <w:t>)</w:t>
      </w:r>
      <w:r>
        <w:rPr>
          <w:rFonts w:ascii="Arial" w:hAnsi="Arial" w:cs="Arial"/>
          <w:b/>
          <w:i/>
          <w:color w:val="C45911" w:themeColor="accent2" w:themeShade="BF"/>
          <w:sz w:val="20"/>
          <w:szCs w:val="20"/>
        </w:rPr>
        <w:t xml:space="preserve"> </w:t>
      </w:r>
      <w:r>
        <w:rPr>
          <w:rFonts w:ascii="Arial" w:hAnsi="Arial" w:cs="Arial"/>
          <w:sz w:val="20"/>
          <w:szCs w:val="20"/>
        </w:rPr>
        <w:t>Report the 90% confidence interval for μ in proper syntax.</w:t>
      </w:r>
    </w:p>
    <w:p w14:paraId="2ED2632A" w14:textId="77777777" w:rsidR="00D605E2" w:rsidRDefault="00D605E2" w:rsidP="00C07E64">
      <w:pPr>
        <w:pStyle w:val="Compact"/>
        <w:tabs>
          <w:tab w:val="left" w:pos="450"/>
        </w:tabs>
        <w:rPr>
          <w:rFonts w:ascii="Arial" w:hAnsi="Arial" w:cs="Arial"/>
          <w:sz w:val="20"/>
          <w:szCs w:val="20"/>
        </w:rPr>
      </w:pPr>
    </w:p>
    <w:p w14:paraId="583320E4" w14:textId="77777777" w:rsidR="00D605E2" w:rsidRPr="00F703D8" w:rsidRDefault="00D605E2" w:rsidP="00D605E2">
      <w:pPr>
        <w:pStyle w:val="Compact"/>
        <w:tabs>
          <w:tab w:val="left" w:pos="450"/>
        </w:tabs>
        <w:rPr>
          <w:rFonts w:ascii="Arial" w:hAnsi="Arial" w:cs="Arial"/>
          <w:b/>
          <w:i/>
          <w:color w:val="FF0000"/>
          <w:sz w:val="20"/>
          <w:szCs w:val="20"/>
        </w:rPr>
      </w:pPr>
      <w:r>
        <w:rPr>
          <w:rFonts w:ascii="Arial" w:hAnsi="Arial" w:cs="Arial"/>
          <w:sz w:val="20"/>
          <w:szCs w:val="20"/>
        </w:rPr>
        <w:tab/>
      </w:r>
      <w:r w:rsidR="001E12D8">
        <w:rPr>
          <w:rFonts w:ascii="Arial" w:hAnsi="Arial" w:cs="Arial"/>
          <w:b/>
          <w:i/>
          <w:color w:val="FF0000"/>
          <w:sz w:val="20"/>
          <w:szCs w:val="20"/>
        </w:rPr>
        <w:t>(84.94 minutes, 103.67</w:t>
      </w:r>
      <w:r w:rsidRPr="00F703D8">
        <w:rPr>
          <w:rFonts w:ascii="Arial" w:hAnsi="Arial" w:cs="Arial"/>
          <w:b/>
          <w:i/>
          <w:color w:val="FF0000"/>
          <w:sz w:val="20"/>
          <w:szCs w:val="20"/>
        </w:rPr>
        <w:t xml:space="preserve"> minutes)</w:t>
      </w:r>
    </w:p>
    <w:p w14:paraId="3C81B47A" w14:textId="77777777" w:rsidR="00D605E2" w:rsidRPr="00F703D8" w:rsidRDefault="00D605E2" w:rsidP="00D605E2">
      <w:pPr>
        <w:pStyle w:val="Compact"/>
        <w:tabs>
          <w:tab w:val="left" w:pos="450"/>
        </w:tabs>
        <w:rPr>
          <w:rFonts w:ascii="Arial" w:hAnsi="Arial" w:cs="Arial"/>
          <w:b/>
          <w:i/>
          <w:color w:val="FF0000"/>
          <w:sz w:val="20"/>
          <w:szCs w:val="20"/>
        </w:rPr>
      </w:pPr>
    </w:p>
    <w:p w14:paraId="56F58A81" w14:textId="77777777" w:rsidR="00D605E2" w:rsidRPr="00F703D8" w:rsidRDefault="00D605E2" w:rsidP="00D605E2">
      <w:pPr>
        <w:pStyle w:val="Compact"/>
        <w:tabs>
          <w:tab w:val="left" w:pos="450"/>
        </w:tabs>
        <w:rPr>
          <w:rFonts w:ascii="Arial" w:hAnsi="Arial" w:cs="Arial"/>
          <w:b/>
          <w:i/>
          <w:color w:val="FF0000"/>
          <w:sz w:val="20"/>
          <w:szCs w:val="20"/>
        </w:rPr>
      </w:pPr>
      <w:r w:rsidRPr="00F703D8">
        <w:rPr>
          <w:rFonts w:ascii="Arial" w:hAnsi="Arial" w:cs="Arial"/>
          <w:b/>
          <w:i/>
          <w:color w:val="FF0000"/>
          <w:sz w:val="20"/>
          <w:szCs w:val="20"/>
        </w:rPr>
        <w:tab/>
        <w:t>+1/2 for correct bounds</w:t>
      </w:r>
    </w:p>
    <w:p w14:paraId="24CF5D11" w14:textId="77777777" w:rsidR="00D605E2" w:rsidRPr="00F703D8" w:rsidRDefault="00D605E2" w:rsidP="00D605E2">
      <w:pPr>
        <w:pStyle w:val="Compact"/>
        <w:tabs>
          <w:tab w:val="left" w:pos="450"/>
        </w:tabs>
        <w:ind w:left="450"/>
        <w:rPr>
          <w:rFonts w:ascii="Arial" w:hAnsi="Arial" w:cs="Arial"/>
          <w:b/>
          <w:i/>
          <w:color w:val="FF0000"/>
          <w:sz w:val="20"/>
          <w:szCs w:val="20"/>
        </w:rPr>
      </w:pPr>
      <w:r w:rsidRPr="00F703D8">
        <w:rPr>
          <w:rFonts w:ascii="Arial" w:hAnsi="Arial" w:cs="Arial"/>
          <w:b/>
          <w:i/>
          <w:color w:val="FF0000"/>
          <w:sz w:val="20"/>
          <w:szCs w:val="20"/>
        </w:rPr>
        <w:t xml:space="preserve">+1/2 for correct syntax (in parentheses, lower bound first, bounds separated by comma, and units included). If missing some of these, take off 1/4 point. </w:t>
      </w:r>
    </w:p>
    <w:p w14:paraId="423225B9" w14:textId="77777777" w:rsidR="00D605E2" w:rsidRDefault="00D605E2" w:rsidP="00C07E64">
      <w:pPr>
        <w:pStyle w:val="Compact"/>
        <w:tabs>
          <w:tab w:val="left" w:pos="450"/>
        </w:tabs>
        <w:rPr>
          <w:rFonts w:ascii="Arial" w:hAnsi="Arial" w:cs="Arial"/>
          <w:sz w:val="20"/>
          <w:szCs w:val="20"/>
        </w:rPr>
      </w:pPr>
    </w:p>
    <w:p w14:paraId="18DE0E2A" w14:textId="77777777" w:rsidR="00C07E64" w:rsidRDefault="00C07E64" w:rsidP="00C07E64">
      <w:pPr>
        <w:pStyle w:val="Compact"/>
        <w:tabs>
          <w:tab w:val="left" w:pos="450"/>
        </w:tabs>
        <w:rPr>
          <w:rFonts w:ascii="Arial" w:hAnsi="Arial" w:cs="Arial"/>
          <w:sz w:val="20"/>
          <w:szCs w:val="20"/>
        </w:rPr>
      </w:pPr>
    </w:p>
    <w:p w14:paraId="19D22093" w14:textId="77777777" w:rsidR="00C07E64" w:rsidRDefault="001A0694" w:rsidP="00C07E64">
      <w:pPr>
        <w:pStyle w:val="Compact"/>
        <w:tabs>
          <w:tab w:val="left" w:pos="450"/>
        </w:tabs>
        <w:rPr>
          <w:rFonts w:ascii="Arial" w:hAnsi="Arial" w:cs="Arial"/>
          <w:sz w:val="20"/>
          <w:szCs w:val="20"/>
        </w:rPr>
      </w:pPr>
      <w:r>
        <w:rPr>
          <w:rFonts w:ascii="Arial" w:hAnsi="Arial" w:cs="Arial"/>
          <w:sz w:val="20"/>
          <w:szCs w:val="20"/>
        </w:rPr>
        <w:lastRenderedPageBreak/>
        <w:t>11</w:t>
      </w:r>
      <w:r w:rsidR="00C07E64">
        <w:rPr>
          <w:rFonts w:ascii="Arial" w:hAnsi="Arial" w:cs="Arial"/>
          <w:sz w:val="20"/>
          <w:szCs w:val="20"/>
        </w:rPr>
        <w:t>.</w:t>
      </w:r>
      <w:r w:rsidR="00C07E64">
        <w:rPr>
          <w:rFonts w:ascii="Arial" w:hAnsi="Arial" w:cs="Arial"/>
          <w:sz w:val="20"/>
          <w:szCs w:val="20"/>
        </w:rPr>
        <w:tab/>
      </w:r>
      <w:r w:rsidR="00C07E64" w:rsidRPr="00C07E64">
        <w:rPr>
          <w:rFonts w:ascii="Arial" w:hAnsi="Arial" w:cs="Arial"/>
          <w:b/>
          <w:i/>
          <w:color w:val="C45911" w:themeColor="accent2" w:themeShade="BF"/>
          <w:sz w:val="20"/>
          <w:szCs w:val="20"/>
        </w:rPr>
        <w:t>(</w:t>
      </w:r>
      <w:r w:rsidR="00C07E64">
        <w:rPr>
          <w:rFonts w:ascii="Arial" w:hAnsi="Arial" w:cs="Arial"/>
          <w:b/>
          <w:i/>
          <w:color w:val="C45911" w:themeColor="accent2" w:themeShade="BF"/>
          <w:sz w:val="20"/>
          <w:szCs w:val="20"/>
        </w:rPr>
        <w:t>3</w:t>
      </w:r>
      <w:r w:rsidR="00C07E64" w:rsidRPr="00C07E64">
        <w:rPr>
          <w:rFonts w:ascii="Arial" w:hAnsi="Arial" w:cs="Arial"/>
          <w:b/>
          <w:i/>
          <w:color w:val="C45911" w:themeColor="accent2" w:themeShade="BF"/>
          <w:sz w:val="20"/>
          <w:szCs w:val="20"/>
        </w:rPr>
        <w:t xml:space="preserve"> points)</w:t>
      </w:r>
      <w:r w:rsidR="00C07E64">
        <w:rPr>
          <w:rFonts w:ascii="Arial" w:hAnsi="Arial" w:cs="Arial"/>
          <w:b/>
          <w:i/>
          <w:color w:val="C45911" w:themeColor="accent2" w:themeShade="BF"/>
          <w:sz w:val="20"/>
          <w:szCs w:val="20"/>
        </w:rPr>
        <w:t xml:space="preserve"> </w:t>
      </w:r>
      <w:r w:rsidR="00C07E64">
        <w:rPr>
          <w:rFonts w:ascii="Arial" w:hAnsi="Arial" w:cs="Arial"/>
          <w:sz w:val="20"/>
          <w:szCs w:val="20"/>
        </w:rPr>
        <w:t>Interpret the 90% confidence interval for μ in the context of the problem.</w:t>
      </w:r>
    </w:p>
    <w:p w14:paraId="2D386D89" w14:textId="77777777" w:rsidR="00D605E2" w:rsidRDefault="00D605E2" w:rsidP="00C07E64">
      <w:pPr>
        <w:pStyle w:val="Compact"/>
        <w:tabs>
          <w:tab w:val="left" w:pos="450"/>
        </w:tabs>
        <w:rPr>
          <w:rFonts w:ascii="Arial" w:hAnsi="Arial" w:cs="Arial"/>
          <w:sz w:val="20"/>
          <w:szCs w:val="20"/>
        </w:rPr>
      </w:pPr>
    </w:p>
    <w:p w14:paraId="68CEFB35"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We’re 90% confident the mean amount of time OSU students sp</w:t>
      </w:r>
      <w:r>
        <w:rPr>
          <w:rFonts w:ascii="Arial" w:hAnsi="Arial" w:cs="Arial"/>
          <w:b/>
          <w:i/>
          <w:color w:val="FF0000"/>
          <w:sz w:val="20"/>
          <w:szCs w:val="20"/>
        </w:rPr>
        <w:t>e</w:t>
      </w:r>
      <w:r w:rsidR="001E12D8">
        <w:rPr>
          <w:rFonts w:ascii="Arial" w:hAnsi="Arial" w:cs="Arial"/>
          <w:b/>
          <w:i/>
          <w:color w:val="FF0000"/>
          <w:sz w:val="20"/>
          <w:szCs w:val="20"/>
        </w:rPr>
        <w:t>nd watching TV is between 84.94 and 103.67</w:t>
      </w:r>
      <w:r w:rsidRPr="008500EB">
        <w:rPr>
          <w:rFonts w:ascii="Arial" w:hAnsi="Arial" w:cs="Arial"/>
          <w:b/>
          <w:i/>
          <w:color w:val="FF0000"/>
          <w:sz w:val="20"/>
          <w:szCs w:val="20"/>
        </w:rPr>
        <w:t xml:space="preserve"> minutes per day.</w:t>
      </w:r>
    </w:p>
    <w:p w14:paraId="6788034F" w14:textId="77777777" w:rsidR="00D605E2" w:rsidRPr="008500EB" w:rsidRDefault="00D605E2" w:rsidP="00D605E2">
      <w:pPr>
        <w:pStyle w:val="Compact"/>
        <w:tabs>
          <w:tab w:val="left" w:pos="450"/>
        </w:tabs>
        <w:ind w:left="450"/>
        <w:rPr>
          <w:rFonts w:ascii="Arial" w:hAnsi="Arial" w:cs="Arial"/>
          <w:b/>
          <w:i/>
          <w:color w:val="FF0000"/>
          <w:sz w:val="20"/>
          <w:szCs w:val="20"/>
        </w:rPr>
      </w:pPr>
    </w:p>
    <w:p w14:paraId="67F3CC7B"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+1/2 for “90% confident”</w:t>
      </w:r>
    </w:p>
    <w:p w14:paraId="0EF88246"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+1 for “mean”</w:t>
      </w:r>
    </w:p>
    <w:p w14:paraId="6EAA6702"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+1/2 for variable (time watching TV per day)</w:t>
      </w:r>
    </w:p>
    <w:p w14:paraId="1A3E9EAE"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+1/2 for including population (ALL OSU students)</w:t>
      </w:r>
    </w:p>
    <w:p w14:paraId="6F5A42DD" w14:textId="77777777" w:rsidR="00D605E2" w:rsidRPr="008500EB" w:rsidRDefault="00D605E2" w:rsidP="00D605E2">
      <w:pPr>
        <w:pStyle w:val="Compact"/>
        <w:tabs>
          <w:tab w:val="left" w:pos="450"/>
        </w:tabs>
        <w:ind w:left="450"/>
        <w:rPr>
          <w:rFonts w:ascii="Arial" w:hAnsi="Arial" w:cs="Arial"/>
          <w:b/>
          <w:i/>
          <w:color w:val="FF0000"/>
          <w:sz w:val="20"/>
          <w:szCs w:val="20"/>
        </w:rPr>
      </w:pPr>
      <w:r w:rsidRPr="008500EB">
        <w:rPr>
          <w:rFonts w:ascii="Arial" w:hAnsi="Arial" w:cs="Arial"/>
          <w:b/>
          <w:i/>
          <w:color w:val="FF0000"/>
          <w:sz w:val="20"/>
          <w:szCs w:val="20"/>
        </w:rPr>
        <w:t>+1/2 for including the bounds with units.</w:t>
      </w:r>
    </w:p>
    <w:p w14:paraId="74C40753" w14:textId="77777777" w:rsidR="00D605E2" w:rsidRPr="00C07E64" w:rsidRDefault="00D605E2" w:rsidP="00C07E64">
      <w:pPr>
        <w:pStyle w:val="Compact"/>
        <w:tabs>
          <w:tab w:val="left" w:pos="450"/>
        </w:tabs>
        <w:rPr>
          <w:rFonts w:ascii="Arial" w:hAnsi="Arial" w:cs="Arial"/>
          <w:sz w:val="20"/>
          <w:szCs w:val="20"/>
        </w:rPr>
      </w:pPr>
    </w:p>
    <w:sectPr w:rsidR="00D605E2" w:rsidRPr="00C07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63A3F54"/>
    <w:multiLevelType w:val="multilevel"/>
    <w:tmpl w:val="83D6271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F17062A"/>
    <w:multiLevelType w:val="multilevel"/>
    <w:tmpl w:val="34E2472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75279E5"/>
    <w:multiLevelType w:val="multilevel"/>
    <w:tmpl w:val="4E8823B2"/>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2A36522"/>
    <w:multiLevelType w:val="hybridMultilevel"/>
    <w:tmpl w:val="384C2E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36432D8"/>
    <w:multiLevelType w:val="hybridMultilevel"/>
    <w:tmpl w:val="981843E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2E8BA950"/>
    <w:multiLevelType w:val="multilevel"/>
    <w:tmpl w:val="2FEE3F0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EA52E82"/>
    <w:multiLevelType w:val="hybridMultilevel"/>
    <w:tmpl w:val="3E940144"/>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15:restartNumberingAfterBreak="0">
    <w:nsid w:val="2F7254F1"/>
    <w:multiLevelType w:val="hybridMultilevel"/>
    <w:tmpl w:val="D7C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94A35"/>
    <w:multiLevelType w:val="hybridMultilevel"/>
    <w:tmpl w:val="174C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D4EA"/>
    <w:multiLevelType w:val="multilevel"/>
    <w:tmpl w:val="BE5684B4"/>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6EB63CB"/>
    <w:multiLevelType w:val="hybridMultilevel"/>
    <w:tmpl w:val="A30E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795EF"/>
    <w:multiLevelType w:val="multilevel"/>
    <w:tmpl w:val="98A6AB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90A0C32"/>
    <w:multiLevelType w:val="hybridMultilevel"/>
    <w:tmpl w:val="FEAA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343AF"/>
    <w:multiLevelType w:val="hybridMultilevel"/>
    <w:tmpl w:val="9D08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67A9F"/>
    <w:multiLevelType w:val="hybridMultilevel"/>
    <w:tmpl w:val="D1E0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239C44"/>
    <w:multiLevelType w:val="multilevel"/>
    <w:tmpl w:val="CA6409C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44D333B"/>
    <w:multiLevelType w:val="hybridMultilevel"/>
    <w:tmpl w:val="9A1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99B2D"/>
    <w:multiLevelType w:val="multilevel"/>
    <w:tmpl w:val="A71C82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2C2248"/>
    <w:multiLevelType w:val="hybridMultilevel"/>
    <w:tmpl w:val="AE94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AC4A02"/>
    <w:multiLevelType w:val="hybridMultilevel"/>
    <w:tmpl w:val="D16E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1546E"/>
    <w:multiLevelType w:val="hybridMultilevel"/>
    <w:tmpl w:val="7658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B064AB"/>
    <w:multiLevelType w:val="hybridMultilevel"/>
    <w:tmpl w:val="198C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108192">
    <w:abstractNumId w:val="11"/>
  </w:num>
  <w:num w:numId="2" w16cid:durableId="12295391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16cid:durableId="167360776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16cid:durableId="65209948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16cid:durableId="202967856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16cid:durableId="39402452">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16cid:durableId="641274711">
    <w:abstractNumId w:val="9"/>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16cid:durableId="559480850">
    <w:abstractNumId w:val="2"/>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9" w16cid:durableId="1776435033">
    <w:abstractNumId w:val="8"/>
  </w:num>
  <w:num w:numId="10" w16cid:durableId="2095123818">
    <w:abstractNumId w:val="20"/>
  </w:num>
  <w:num w:numId="11" w16cid:durableId="2135899091">
    <w:abstractNumId w:val="19"/>
  </w:num>
  <w:num w:numId="12" w16cid:durableId="2024819590">
    <w:abstractNumId w:val="21"/>
  </w:num>
  <w:num w:numId="13" w16cid:durableId="1536187444">
    <w:abstractNumId w:val="16"/>
  </w:num>
  <w:num w:numId="14" w16cid:durableId="261643780">
    <w:abstractNumId w:val="13"/>
  </w:num>
  <w:num w:numId="15" w16cid:durableId="493113083">
    <w:abstractNumId w:val="12"/>
  </w:num>
  <w:num w:numId="16" w16cid:durableId="2084597267">
    <w:abstractNumId w:val="10"/>
  </w:num>
  <w:num w:numId="17" w16cid:durableId="290132756">
    <w:abstractNumId w:val="14"/>
  </w:num>
  <w:num w:numId="18" w16cid:durableId="1993094812">
    <w:abstractNumId w:val="7"/>
  </w:num>
  <w:num w:numId="19" w16cid:durableId="792751433">
    <w:abstractNumId w:val="18"/>
  </w:num>
  <w:num w:numId="20" w16cid:durableId="1956866793">
    <w:abstractNumId w:val="6"/>
  </w:num>
  <w:num w:numId="21" w16cid:durableId="1230458290">
    <w:abstractNumId w:val="4"/>
  </w:num>
  <w:num w:numId="22" w16cid:durableId="1947690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EE"/>
    <w:rsid w:val="000400B8"/>
    <w:rsid w:val="0014714C"/>
    <w:rsid w:val="001A0694"/>
    <w:rsid w:val="001E12D8"/>
    <w:rsid w:val="001E42B1"/>
    <w:rsid w:val="0020575D"/>
    <w:rsid w:val="002104CD"/>
    <w:rsid w:val="002241BD"/>
    <w:rsid w:val="0029144D"/>
    <w:rsid w:val="00307A31"/>
    <w:rsid w:val="003324A8"/>
    <w:rsid w:val="0034229C"/>
    <w:rsid w:val="003B6F2F"/>
    <w:rsid w:val="003E115A"/>
    <w:rsid w:val="00405B78"/>
    <w:rsid w:val="0049406A"/>
    <w:rsid w:val="0056568A"/>
    <w:rsid w:val="005B60D5"/>
    <w:rsid w:val="005C5910"/>
    <w:rsid w:val="005F6764"/>
    <w:rsid w:val="00605956"/>
    <w:rsid w:val="006373CF"/>
    <w:rsid w:val="006B45EA"/>
    <w:rsid w:val="006F0395"/>
    <w:rsid w:val="007102A6"/>
    <w:rsid w:val="007B6F27"/>
    <w:rsid w:val="007E1AF0"/>
    <w:rsid w:val="008147FA"/>
    <w:rsid w:val="008C1691"/>
    <w:rsid w:val="009000EA"/>
    <w:rsid w:val="009E45F8"/>
    <w:rsid w:val="00A2138B"/>
    <w:rsid w:val="00A24A86"/>
    <w:rsid w:val="00A441D0"/>
    <w:rsid w:val="00A850D5"/>
    <w:rsid w:val="00AB5E5E"/>
    <w:rsid w:val="00AF3A0F"/>
    <w:rsid w:val="00B630EE"/>
    <w:rsid w:val="00B828D6"/>
    <w:rsid w:val="00BA7940"/>
    <w:rsid w:val="00BE1ED4"/>
    <w:rsid w:val="00C07E64"/>
    <w:rsid w:val="00C23F59"/>
    <w:rsid w:val="00C63FD1"/>
    <w:rsid w:val="00C67E83"/>
    <w:rsid w:val="00C97013"/>
    <w:rsid w:val="00C9702C"/>
    <w:rsid w:val="00CA4C91"/>
    <w:rsid w:val="00D605E2"/>
    <w:rsid w:val="00DE351F"/>
    <w:rsid w:val="00E370D3"/>
    <w:rsid w:val="00F53690"/>
    <w:rsid w:val="00F9182E"/>
    <w:rsid w:val="00FC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D67C"/>
  <w15:chartTrackingRefBased/>
  <w15:docId w15:val="{1897B6AF-624C-46AF-86D7-D2E37B10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EE"/>
    <w:pPr>
      <w:spacing w:before="180" w:after="180" w:line="240" w:lineRule="auto"/>
    </w:pPr>
    <w:rPr>
      <w:sz w:val="24"/>
      <w:szCs w:val="24"/>
    </w:rPr>
  </w:style>
  <w:style w:type="paragraph" w:styleId="Heading1">
    <w:name w:val="heading 1"/>
    <w:basedOn w:val="Normal"/>
    <w:next w:val="Normal"/>
    <w:link w:val="Heading1Char"/>
    <w:uiPriority w:val="9"/>
    <w:qFormat/>
    <w:rsid w:val="00B630E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630EE"/>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5">
    <w:name w:val="heading 5"/>
    <w:basedOn w:val="Normal"/>
    <w:next w:val="Normal"/>
    <w:link w:val="Heading5Char"/>
    <w:uiPriority w:val="9"/>
    <w:unhideWhenUsed/>
    <w:qFormat/>
    <w:rsid w:val="00B630EE"/>
    <w:pPr>
      <w:keepNext/>
      <w:keepLines/>
      <w:spacing w:before="200" w:after="0"/>
      <w:outlineLvl w:val="4"/>
    </w:pPr>
    <w:rPr>
      <w:rFonts w:asciiTheme="majorHAnsi" w:eastAsiaTheme="majorEastAsia" w:hAnsiTheme="majorHAnsi" w:cstheme="majorBidi"/>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E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630EE"/>
    <w:rPr>
      <w:rFonts w:asciiTheme="majorHAnsi" w:eastAsiaTheme="majorEastAsia" w:hAnsiTheme="majorHAnsi" w:cstheme="majorBidi"/>
      <w:b/>
      <w:bCs/>
      <w:color w:val="5B9BD5" w:themeColor="accent1"/>
      <w:sz w:val="32"/>
      <w:szCs w:val="32"/>
    </w:rPr>
  </w:style>
  <w:style w:type="character" w:customStyle="1" w:styleId="Heading5Char">
    <w:name w:val="Heading 5 Char"/>
    <w:basedOn w:val="DefaultParagraphFont"/>
    <w:link w:val="Heading5"/>
    <w:uiPriority w:val="9"/>
    <w:rsid w:val="00B630EE"/>
    <w:rPr>
      <w:rFonts w:asciiTheme="majorHAnsi" w:eastAsiaTheme="majorEastAsia" w:hAnsiTheme="majorHAnsi" w:cstheme="majorBidi"/>
      <w:i/>
      <w:iCs/>
      <w:color w:val="5B9BD5" w:themeColor="accent1"/>
      <w:sz w:val="24"/>
      <w:szCs w:val="24"/>
    </w:rPr>
  </w:style>
  <w:style w:type="paragraph" w:customStyle="1" w:styleId="Compact">
    <w:name w:val="Compact"/>
    <w:basedOn w:val="Normal"/>
    <w:qFormat/>
    <w:rsid w:val="00B630EE"/>
    <w:pPr>
      <w:spacing w:before="36" w:after="36"/>
    </w:pPr>
  </w:style>
  <w:style w:type="character" w:customStyle="1" w:styleId="VerbatimChar">
    <w:name w:val="Verbatim Char"/>
    <w:basedOn w:val="DefaultParagraphFont"/>
    <w:link w:val="SourceCode"/>
    <w:rsid w:val="00B630EE"/>
    <w:rPr>
      <w:rFonts w:ascii="Consolas" w:hAnsi="Consolas"/>
      <w:shd w:val="clear" w:color="auto" w:fill="F8F8F8"/>
    </w:rPr>
  </w:style>
  <w:style w:type="paragraph" w:customStyle="1" w:styleId="SourceCode">
    <w:name w:val="Source Code"/>
    <w:basedOn w:val="Normal"/>
    <w:link w:val="VerbatimChar"/>
    <w:rsid w:val="00B630EE"/>
    <w:pPr>
      <w:shd w:val="clear" w:color="auto" w:fill="F8F8F8"/>
      <w:wordWrap w:val="0"/>
    </w:pPr>
    <w:rPr>
      <w:rFonts w:ascii="Consolas" w:hAnsi="Consolas"/>
      <w:sz w:val="22"/>
      <w:szCs w:val="22"/>
    </w:rPr>
  </w:style>
  <w:style w:type="character" w:customStyle="1" w:styleId="KeywordTok">
    <w:name w:val="KeywordTok"/>
    <w:basedOn w:val="VerbatimChar"/>
    <w:rsid w:val="00B630EE"/>
    <w:rPr>
      <w:rFonts w:ascii="Consolas" w:hAnsi="Consolas"/>
      <w:b/>
      <w:color w:val="204A87"/>
      <w:shd w:val="clear" w:color="auto" w:fill="F8F8F8"/>
    </w:rPr>
  </w:style>
  <w:style w:type="character" w:customStyle="1" w:styleId="DataTypeTok">
    <w:name w:val="DataTypeTok"/>
    <w:basedOn w:val="VerbatimChar"/>
    <w:rsid w:val="00B630EE"/>
    <w:rPr>
      <w:rFonts w:ascii="Consolas" w:hAnsi="Consolas"/>
      <w:color w:val="204A87"/>
      <w:shd w:val="clear" w:color="auto" w:fill="F8F8F8"/>
    </w:rPr>
  </w:style>
  <w:style w:type="character" w:customStyle="1" w:styleId="DecValTok">
    <w:name w:val="DecValTok"/>
    <w:basedOn w:val="VerbatimChar"/>
    <w:rsid w:val="00B630EE"/>
    <w:rPr>
      <w:rFonts w:ascii="Consolas" w:hAnsi="Consolas"/>
      <w:color w:val="0000CF"/>
      <w:shd w:val="clear" w:color="auto" w:fill="F8F8F8"/>
    </w:rPr>
  </w:style>
  <w:style w:type="character" w:customStyle="1" w:styleId="FloatTok">
    <w:name w:val="FloatTok"/>
    <w:basedOn w:val="VerbatimChar"/>
    <w:rsid w:val="00B630EE"/>
    <w:rPr>
      <w:rFonts w:ascii="Consolas" w:hAnsi="Consolas"/>
      <w:color w:val="0000CF"/>
      <w:shd w:val="clear" w:color="auto" w:fill="F8F8F8"/>
    </w:rPr>
  </w:style>
  <w:style w:type="character" w:customStyle="1" w:styleId="StringTok">
    <w:name w:val="StringTok"/>
    <w:basedOn w:val="VerbatimChar"/>
    <w:rsid w:val="00B630EE"/>
    <w:rPr>
      <w:rFonts w:ascii="Consolas" w:hAnsi="Consolas"/>
      <w:color w:val="4E9A06"/>
      <w:shd w:val="clear" w:color="auto" w:fill="F8F8F8"/>
    </w:rPr>
  </w:style>
  <w:style w:type="character" w:customStyle="1" w:styleId="OtherTok">
    <w:name w:val="OtherTok"/>
    <w:basedOn w:val="VerbatimChar"/>
    <w:rsid w:val="00B630EE"/>
    <w:rPr>
      <w:rFonts w:ascii="Consolas" w:hAnsi="Consolas"/>
      <w:color w:val="8F5902"/>
      <w:shd w:val="clear" w:color="auto" w:fill="F8F8F8"/>
    </w:rPr>
  </w:style>
  <w:style w:type="character" w:customStyle="1" w:styleId="NormalTok">
    <w:name w:val="NormalTok"/>
    <w:basedOn w:val="VerbatimChar"/>
    <w:rsid w:val="00B630EE"/>
    <w:rPr>
      <w:rFonts w:ascii="Consolas" w:hAnsi="Consolas"/>
      <w:shd w:val="clear" w:color="auto" w:fill="F8F8F8"/>
    </w:rPr>
  </w:style>
  <w:style w:type="paragraph" w:styleId="HTMLPreformatted">
    <w:name w:val="HTML Preformatted"/>
    <w:basedOn w:val="Normal"/>
    <w:link w:val="HTMLPreformattedChar"/>
    <w:uiPriority w:val="99"/>
    <w:semiHidden/>
    <w:unhideWhenUsed/>
    <w:rsid w:val="00B6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0EE"/>
    <w:rPr>
      <w:rFonts w:ascii="Courier New" w:eastAsia="Times New Roman" w:hAnsi="Courier New" w:cs="Courier New"/>
      <w:sz w:val="20"/>
      <w:szCs w:val="20"/>
    </w:rPr>
  </w:style>
  <w:style w:type="character" w:customStyle="1" w:styleId="gewyw5ybmdb">
    <w:name w:val="gewyw5ybmdb"/>
    <w:basedOn w:val="DefaultParagraphFont"/>
    <w:rsid w:val="00B630EE"/>
  </w:style>
  <w:style w:type="paragraph" w:styleId="NormalWeb">
    <w:name w:val="Normal (Web)"/>
    <w:basedOn w:val="Normal"/>
    <w:uiPriority w:val="99"/>
    <w:rsid w:val="00B630E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B60D5"/>
    <w:pPr>
      <w:ind w:left="720"/>
      <w:contextualSpacing/>
    </w:pPr>
  </w:style>
  <w:style w:type="table" w:styleId="ListTable7Colorful-Accent1">
    <w:name w:val="List Table 7 Colorful Accent 1"/>
    <w:basedOn w:val="TableNormal"/>
    <w:uiPriority w:val="52"/>
    <w:rsid w:val="00A2138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gghfmyibcpb">
    <w:name w:val="gghfmyibcpb"/>
    <w:basedOn w:val="DefaultParagraphFont"/>
    <w:rsid w:val="00BE1ED4"/>
  </w:style>
  <w:style w:type="character" w:customStyle="1" w:styleId="gghfmyibcob">
    <w:name w:val="gghfmyibcob"/>
    <w:basedOn w:val="DefaultParagraphFont"/>
    <w:rsid w:val="00BE1ED4"/>
  </w:style>
  <w:style w:type="paragraph" w:styleId="IntenseQuote">
    <w:name w:val="Intense Quote"/>
    <w:basedOn w:val="Normal"/>
    <w:next w:val="Normal"/>
    <w:link w:val="IntenseQuoteChar"/>
    <w:uiPriority w:val="30"/>
    <w:qFormat/>
    <w:rsid w:val="007102A6"/>
    <w:pPr>
      <w:pBdr>
        <w:top w:val="single" w:sz="4" w:space="10" w:color="5B9BD5" w:themeColor="accent1"/>
        <w:bottom w:val="single" w:sz="4" w:space="10" w:color="5B9BD5" w:themeColor="accent1"/>
      </w:pBdr>
      <w:spacing w:before="360" w:after="360"/>
      <w:ind w:left="864" w:right="864"/>
      <w:jc w:val="center"/>
    </w:pPr>
    <w:rPr>
      <w:rFonts w:ascii="Times New Roman" w:eastAsia="Times New Roman" w:hAnsi="Times New Roman" w:cs="Times New Roman"/>
      <w:i/>
      <w:iCs/>
      <w:color w:val="5B9BD5" w:themeColor="accent1"/>
    </w:rPr>
  </w:style>
  <w:style w:type="character" w:customStyle="1" w:styleId="IntenseQuoteChar">
    <w:name w:val="Intense Quote Char"/>
    <w:basedOn w:val="DefaultParagraphFont"/>
    <w:link w:val="IntenseQuote"/>
    <w:uiPriority w:val="30"/>
    <w:rsid w:val="007102A6"/>
    <w:rPr>
      <w:rFonts w:ascii="Times New Roman" w:eastAsia="Times New Roman" w:hAnsi="Times New Roman" w:cs="Times New Roman"/>
      <w:i/>
      <w:iCs/>
      <w:color w:val="5B9BD5" w:themeColor="accent1"/>
      <w:sz w:val="24"/>
      <w:szCs w:val="24"/>
    </w:rPr>
  </w:style>
  <w:style w:type="character" w:styleId="PlaceholderText">
    <w:name w:val="Placeholder Text"/>
    <w:basedOn w:val="DefaultParagraphFont"/>
    <w:uiPriority w:val="99"/>
    <w:semiHidden/>
    <w:rsid w:val="00C07E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744135">
      <w:bodyDiv w:val="1"/>
      <w:marLeft w:val="0"/>
      <w:marRight w:val="0"/>
      <w:marTop w:val="0"/>
      <w:marBottom w:val="0"/>
      <w:divBdr>
        <w:top w:val="none" w:sz="0" w:space="0" w:color="auto"/>
        <w:left w:val="none" w:sz="0" w:space="0" w:color="auto"/>
        <w:bottom w:val="none" w:sz="0" w:space="0" w:color="auto"/>
        <w:right w:val="none" w:sz="0" w:space="0" w:color="auto"/>
      </w:divBdr>
    </w:div>
    <w:div w:id="796920211">
      <w:bodyDiv w:val="1"/>
      <w:marLeft w:val="0"/>
      <w:marRight w:val="0"/>
      <w:marTop w:val="0"/>
      <w:marBottom w:val="0"/>
      <w:divBdr>
        <w:top w:val="none" w:sz="0" w:space="0" w:color="auto"/>
        <w:left w:val="none" w:sz="0" w:space="0" w:color="auto"/>
        <w:bottom w:val="none" w:sz="0" w:space="0" w:color="auto"/>
        <w:right w:val="none" w:sz="0" w:space="0" w:color="auto"/>
      </w:divBdr>
    </w:div>
    <w:div w:id="1035302908">
      <w:bodyDiv w:val="1"/>
      <w:marLeft w:val="0"/>
      <w:marRight w:val="0"/>
      <w:marTop w:val="0"/>
      <w:marBottom w:val="0"/>
      <w:divBdr>
        <w:top w:val="none" w:sz="0" w:space="0" w:color="auto"/>
        <w:left w:val="none" w:sz="0" w:space="0" w:color="auto"/>
        <w:bottom w:val="none" w:sz="0" w:space="0" w:color="auto"/>
        <w:right w:val="none" w:sz="0" w:space="0" w:color="auto"/>
      </w:divBdr>
    </w:div>
    <w:div w:id="10607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1261</Words>
  <Characters>7188</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Exploring the Sample Data</vt:lpstr>
      <vt:lpstr>Determine the p-value</vt:lpstr>
      <vt:lpstr>Construct a confidence interval for the population mean</vt:lpstr>
    </vt:vector>
  </TitlesOfParts>
  <Company>Oregon State University</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Kollath, Jeffrey Paul</dc:creator>
  <cp:keywords/>
  <dc:description/>
  <cp:lastModifiedBy>Casey Schafer</cp:lastModifiedBy>
  <cp:revision>9</cp:revision>
  <dcterms:created xsi:type="dcterms:W3CDTF">2022-01-05T17:26:00Z</dcterms:created>
  <dcterms:modified xsi:type="dcterms:W3CDTF">2024-09-26T20:38:00Z</dcterms:modified>
</cp:coreProperties>
</file>