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Final Presentation Script</w:t>
      </w:r>
    </w:p>
    <w:p>
      <w:pPr>
        <w:jc w:val="center"/>
      </w:pPr>
      <w:r>
        <w:rPr>
          <w:i/>
          <w:sz w:val="26"/>
        </w:rPr>
        <w:t>Village Clean-Heating Transition Sandbox</w:t>
      </w:r>
    </w:p>
    <w:p>
      <w:r>
        <w:t>Target length: under 10 minutes. The script uses simple spoken English. Page-turn moments are marked clearly.</w:t>
      </w:r>
    </w:p>
    <w:p/>
    <w:p>
      <w:r>
        <w:rPr>
          <w:b/>
          <w:sz w:val="28"/>
        </w:rPr>
        <w:t>Slide 1 – Cover</w:t>
      </w:r>
    </w:p>
    <w:p>
      <w:r>
        <w:rPr>
          <w:b/>
        </w:rPr>
        <w:t>[Start on Slide 1]</w:t>
      </w:r>
    </w:p>
    <w:p>
      <w:r>
        <w:t>Good morning everyone. My name is Guo Hang. Today I will present my project, Village Clean-Heating Transition Sandbox.</w:t>
      </w:r>
    </w:p>
    <w:p>
      <w:r>
        <w:t>This project is about a simple but important question. In rural clean heating, there may not be one best answer for everyone. A route that works for one family may be too expensive or not practical for another family.</w:t>
      </w:r>
    </w:p>
    <w:p>
      <w:r>
        <w:t>So I built an interactive website. It lets users enter household information, try different clean-heating choices, and see how cost, income, compliance, and emissions change. My goal is to make the trade-offs easier to understand, not only for researchers, but also for farmers and other ordinary users.</w:t>
      </w:r>
    </w:p>
    <w:p>
      <w:r>
        <w:rPr>
          <w:b/>
        </w:rPr>
        <w:t>[Click to Slide 2]</w:t>
      </w:r>
    </w:p>
    <w:p/>
    <w:p>
      <w:r>
        <w:rPr>
          <w:b/>
          <w:sz w:val="28"/>
        </w:rPr>
        <w:t>Slide 2 – Research Question</w:t>
      </w:r>
    </w:p>
    <w:p>
      <w:r>
        <w:rPr>
          <w:b/>
        </w:rPr>
        <w:t>[Slide 2]</w:t>
      </w:r>
    </w:p>
    <w:p>
      <w:r>
        <w:t>The research question starts from this tension: clean heating can reduce pollution, but it can also raise winter heating costs. So the question should not only be: is clean heating good? A better question is: which coal-to-X route fits this household?</w:t>
      </w:r>
    </w:p>
    <w:p>
      <w:r>
        <w:t>In public debate, people often talk about regional results. But households are different. They have different income, house size, heating habits, and ability to pay. Because of this, the same policy can feel very different for different families.</w:t>
      </w:r>
    </w:p>
    <w:p>
      <w:r>
        <w:t>My study focuses on converted and unconverted clean-heating farmers in North China, and also students and other public users. I tested two ideas. First, farmers can use the sandbox to find a path that fits their own household. Second, students and other users can improve their understanding after using the sandbox.</w:t>
      </w:r>
    </w:p>
    <w:p>
      <w:r>
        <w:rPr>
          <w:b/>
        </w:rPr>
        <w:t>[Click to Slide 3]</w:t>
      </w:r>
    </w:p>
    <w:p/>
    <w:p>
      <w:r>
        <w:rPr>
          <w:b/>
          <w:sz w:val="28"/>
        </w:rPr>
        <w:t>Slide 3 – Background</w:t>
      </w:r>
    </w:p>
    <w:p>
      <w:r>
        <w:rPr>
          <w:b/>
        </w:rPr>
        <w:t>[Slide 3]</w:t>
      </w:r>
    </w:p>
    <w:p>
      <w:r>
        <w:t>Clean heating is not only an environmental question. Since around 2016, many rural households in North China have moved from scattered coal to cleaner heating, such as gas, electricity, or heat pumps.</w:t>
      </w:r>
    </w:p>
    <w:p>
      <w:r>
        <w:t>This change can improve air quality. But for families, heating is also a basic need. If winter bills become too high, families may lower indoor temperature, reduce use, or even return to coal.</w:t>
      </w:r>
    </w:p>
    <w:p>
      <w:r>
        <w:t>This is why affordability matters. A clean-heating policy may look successful from the outside, but if many households cannot afford daily use, the transition is not stable. My sandbox tries to show this problem in a clear way. It connects clean air, household cost, and practical village choices.</w:t>
      </w:r>
    </w:p>
    <w:p>
      <w:r>
        <w:rPr>
          <w:b/>
        </w:rPr>
        <w:t>[Click to Slide 4]</w:t>
      </w:r>
    </w:p>
    <w:p/>
    <w:p>
      <w:r>
        <w:rPr>
          <w:b/>
          <w:sz w:val="28"/>
        </w:rPr>
        <w:t>Slide 4 – Literature Review</w:t>
      </w:r>
    </w:p>
    <w:p>
      <w:r>
        <w:rPr>
          <w:b/>
        </w:rPr>
        <w:t>[Slide 4]</w:t>
      </w:r>
    </w:p>
    <w:p>
      <w:r>
        <w:t>Previous research gives strong evidence. Many studies show that clean heating can reduce pollution and carbon emissions. Other studies also show problems, such as high cost, weak infrastructure, subsidy pressure, and coal rebound.</w:t>
      </w:r>
    </w:p>
    <w:p>
      <w:r>
        <w:t>However, many of these studies stay at the regional or policy level. They tell us the general problem, but they do not always help one household compare concrete choices.</w:t>
      </w:r>
    </w:p>
    <w:p>
      <w:r>
        <w:t>This is the gap my project tries to fill. I turn the policy problem into an interactive village-level sandbox. Users enter income, house size, and heating cost. Then they compare gas, ground-source heat pump, air-source heat pump, and saving choices. The key question becomes: which path fits this household and this village?</w:t>
      </w:r>
    </w:p>
    <w:p>
      <w:r>
        <w:rPr>
          <w:b/>
        </w:rPr>
        <w:t>[Click to Slide 5]</w:t>
      </w:r>
    </w:p>
    <w:p/>
    <w:p>
      <w:r>
        <w:rPr>
          <w:b/>
          <w:sz w:val="28"/>
        </w:rPr>
        <w:t>Slide 5 – Method</w:t>
      </w:r>
    </w:p>
    <w:p>
      <w:r>
        <w:rPr>
          <w:b/>
        </w:rPr>
        <w:t>[Slide 5]</w:t>
      </w:r>
    </w:p>
    <w:p>
      <w:r>
        <w:t>The method has three parts: a five-turn simulation, surveys, and AI analysis.</w:t>
      </w:r>
    </w:p>
    <w:p>
      <w:r>
        <w:t>First, users build a household profile. They choose an identity and enter income, heating cost, and housing area. Second, they decide whether to continue coal or prepare for transition. Third, they choose a technology route: gas, ground-source heat pump, or air-source heat pump. Fourth, they choose an income or energy-saving strategy. Fifth, they face subsidy phase-out and get a final result.</w:t>
      </w:r>
    </w:p>
    <w:p>
      <w:r>
        <w:t>The website records anonymous data in Supabase. It stores the route choices, survey answers, final outcome, and optional AI analysis. The sample included students, converted farmers, unconverted farmers, and other public users. For analysis, I mainly used descriptive statistics, pre/post comparison, identity groups, and route and outcome coding.</w:t>
      </w:r>
    </w:p>
    <w:p>
      <w:r>
        <w:rPr>
          <w:b/>
        </w:rPr>
        <w:t>[Click to Slide 6]</w:t>
      </w:r>
    </w:p>
    <w:p/>
    <w:p>
      <w:r>
        <w:rPr>
          <w:b/>
          <w:sz w:val="28"/>
        </w:rPr>
        <w:t>Slide 6 – Results</w:t>
      </w:r>
    </w:p>
    <w:p>
      <w:r>
        <w:rPr>
          <w:b/>
        </w:rPr>
        <w:t>[Slide 6]</w:t>
      </w:r>
    </w:p>
    <w:p>
      <w:r>
        <w:t>The results are early, but they show four useful signals.</w:t>
      </w:r>
    </w:p>
    <w:p>
      <w:r>
        <w:t>First, among 14 non-farmer users with both pre and post answers, the average understanding score increased from 2.07 to 3.57. That is a change of 1.50 points, and 11 out of 14 users improved.</w:t>
      </w:r>
    </w:p>
    <w:p>
      <w:r>
        <w:t>Second, among 12 farmer route choices, 6 chose gas, 3 chose air-source heat pump, and 3 chose ground-source heat pump. This does not prove one route is best. Instead, it shows that users made different choices when they saw their household conditions.</w:t>
      </w:r>
    </w:p>
    <w:p>
      <w:r>
        <w:t>Third, 17 out of 21 completed-survey users said they would recommend the sandbox. Fourth, 17 out of 21 rated the AI debrief as helpful, although some wanted clearer explanations.</w:t>
      </w:r>
    </w:p>
    <w:p>
      <w:r>
        <w:t>So the main result is: the tool improved understanding and was received positively. But the farmer-path claim is still formative, because the sample is small.</w:t>
      </w:r>
    </w:p>
    <w:p>
      <w:r>
        <w:rPr>
          <w:b/>
        </w:rPr>
        <w:t>[Click to Slide 7]</w:t>
      </w:r>
    </w:p>
    <w:p/>
    <w:p>
      <w:r>
        <w:rPr>
          <w:b/>
          <w:sz w:val="28"/>
        </w:rPr>
        <w:t>Slide 7 – Discussion</w:t>
      </w:r>
    </w:p>
    <w:p>
      <w:r>
        <w:rPr>
          <w:b/>
        </w:rPr>
        <w:t>[Slide 7]</w:t>
      </w:r>
    </w:p>
    <w:p>
      <w:r>
        <w:t>This study is different from prior work because it moves from regional evidence to household-level decisions.</w:t>
      </w:r>
    </w:p>
    <w:p>
      <w:r>
        <w:t>Earlier studies show that clean heating can reduce pollution, but they often discuss the problem from a policy or regional view. My sandbox asks users to make choices step by step. It links household inputs with route choices and final outcomes.</w:t>
      </w:r>
    </w:p>
    <w:p>
      <w:r>
        <w:t>The practical meaning is simple. Before a family switches heating systems, they can preview what may happen to cost, burden, compliance, and emissions. For village governments, many household results can later be aggregated. Then the village can choose a plan based on household evidence, not only on a single top-down target.</w:t>
      </w:r>
    </w:p>
    <w:p>
      <w:r>
        <w:rPr>
          <w:b/>
        </w:rPr>
        <w:t>[Click to Slide 8]</w:t>
      </w:r>
    </w:p>
    <w:p/>
    <w:p>
      <w:r>
        <w:rPr>
          <w:b/>
          <w:sz w:val="28"/>
        </w:rPr>
        <w:t>Slide 8 – Conclusion</w:t>
      </w:r>
    </w:p>
    <w:p>
      <w:r>
        <w:rPr>
          <w:b/>
        </w:rPr>
        <w:t>[Slide 8]</w:t>
      </w:r>
    </w:p>
    <w:p>
      <w:r>
        <w:t>The conclusion has three parts.</w:t>
      </w:r>
    </w:p>
    <w:p>
      <w:r>
        <w:t>First, the results answer the research question by showing that an interactive website can help users understand clean-heating trade-offs better than a traditional explanation alone. It also helped some farmer users think about which coal-to-X path fits their own household.</w:t>
      </w:r>
    </w:p>
    <w:p>
      <w:r>
        <w:t>Second, there are clear limits. The data are still small and exploratory: 28 valid sessions, 21 completed surveys, 12 farmer route choices, and 14 paired pre/post surveys. Users were self-selected, and simulation outcomes are not the same as real long-term adoption.</w:t>
      </w:r>
    </w:p>
    <w:p>
      <w:r>
        <w:t>Third, future research should extend this sandbox into a global heating and cooling decision tool for individual households. In many overseas settings, especially in Europe and North America, farm households often decide by themselves, not through village-level coordination. There are also cross-country technology information gaps. The next version can use regional conditions, local resources, and household data, then combine algorithm-based route scoring with AI analysis. It can return fitness scores for different heating and cooling pathways.</w:t>
      </w:r>
    </w:p>
    <w:p>
      <w:r>
        <w:rPr>
          <w:b/>
        </w:rPr>
        <w:t>[Click to Slide 9]</w:t>
      </w:r>
    </w:p>
    <w:p/>
    <w:p>
      <w:r>
        <w:rPr>
          <w:b/>
          <w:sz w:val="28"/>
        </w:rPr>
        <w:t>Slide 9 – References</w:t>
      </w:r>
    </w:p>
    <w:p>
      <w:r>
        <w:rPr>
          <w:b/>
        </w:rPr>
        <w:t>[Slide 9]</w:t>
      </w:r>
    </w:p>
    <w:p>
      <w:r>
        <w:t>This slide lists the main sources used in the study. They cover scattered coal governance, clean-heating policy, household cost pressure, carbon reduction, public policy simulation, and AI or multi-agent methods.</w:t>
      </w:r>
    </w:p>
    <w:p>
      <w:r>
        <w:t>These references support the main idea of my project: clean heating is not only a technical or environmental topic. It is also about affordability, behavior, policy design, and how users understand choices.</w:t>
      </w:r>
    </w:p>
    <w:p>
      <w:r>
        <w:rPr>
          <w:b/>
        </w:rPr>
        <w:t>[Click to Slide 10]</w:t>
      </w:r>
    </w:p>
    <w:p/>
    <w:p>
      <w:r>
        <w:rPr>
          <w:b/>
          <w:sz w:val="28"/>
        </w:rPr>
        <w:t>Slide 10 – Thank You</w:t>
      </w:r>
    </w:p>
    <w:p>
      <w:r>
        <w:rPr>
          <w:b/>
        </w:rPr>
        <w:t>[Slide 10]</w:t>
      </w:r>
    </w:p>
    <w:p>
      <w:r>
        <w:t>Thank you for listening. To summarize in one sentence: there is no single best clean-heating route. The best route depends on the household, the place, and the real cost burden.</w:t>
      </w:r>
    </w:p>
    <w:p>
      <w:r>
        <w:t>My project uses an interactive sandbox to make this visible. It helps users try choices before real adoption, and it creates household-level evidence that may support better village decisions in the future.</w:t>
      </w:r>
    </w:p>
    <w:p>
      <w:r>
        <w:t>I welcome your questions.</w:t>
      </w:r>
    </w:p>
    <w:p>
      <w:r>
        <w:rPr>
          <w:b/>
        </w:rPr>
        <w:t>[End of presentation]</w:t>
      </w:r>
    </w:p>
    <w:p/>
    <w:p>
      <w:r>
        <w:rPr>
          <w:i/>
        </w:rPr>
        <w:t>Approximate spoken word count: 1161 words. At 130 words per minute, this is about 8.9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