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4AAAD4">
      <w:pPr>
        <w:rPr>
          <w:rFonts w:hint="eastAsia"/>
          <w:lang w:val="en-US" w:eastAsia="zh-CN"/>
        </w:rPr>
      </w:pPr>
      <w:r>
        <w:rPr>
          <w:rFonts w:hint="eastAsia"/>
          <w:lang w:val="en-US" w:eastAsia="zh-CN"/>
        </w:rPr>
        <w:t>中期演讲稿</w:t>
      </w:r>
    </w:p>
    <w:p w14:paraId="31B7AF9D">
      <w:pPr>
        <w:rPr>
          <w:rFonts w:hint="eastAsia"/>
          <w:lang w:val="en-US" w:eastAsia="zh-CN"/>
        </w:rPr>
      </w:pPr>
    </w:p>
    <w:p w14:paraId="4A57C0D9">
      <w:pPr>
        <w:rPr>
          <w:rFonts w:hint="eastAsia"/>
          <w:lang w:val="en-US" w:eastAsia="zh-CN"/>
        </w:rPr>
      </w:pPr>
      <w:r>
        <w:rPr>
          <w:rFonts w:hint="eastAsia"/>
          <w:lang w:val="en-US" w:eastAsia="zh-CN"/>
        </w:rPr>
        <w:t>P3</w:t>
      </w:r>
    </w:p>
    <w:p w14:paraId="7CB41962">
      <w:pPr>
        <w:rPr>
          <w:rFonts w:hint="default"/>
          <w:lang w:val="en-US" w:eastAsia="zh-CN"/>
        </w:rPr>
      </w:pPr>
      <w:r>
        <w:rPr>
          <w:rFonts w:hint="eastAsia"/>
          <w:lang w:val="en-US" w:eastAsia="zh-CN"/>
        </w:rPr>
        <w:t>This research related to several r</w:t>
      </w:r>
      <w:r>
        <w:rPr>
          <w:rFonts w:hint="default"/>
          <w:lang w:val="en-US" w:eastAsia="zh-CN"/>
        </w:rPr>
        <w:t>esearch fields:</w:t>
      </w:r>
      <w:r>
        <w:rPr>
          <w:rFonts w:hint="eastAsia"/>
          <w:lang w:val="en-US" w:eastAsia="zh-CN"/>
        </w:rPr>
        <w:t xml:space="preserve"> like </w:t>
      </w:r>
      <w:r>
        <w:rPr>
          <w:rFonts w:hint="default"/>
          <w:lang w:val="en-US" w:eastAsia="zh-CN"/>
        </w:rPr>
        <w:t>rural energy transition</w:t>
      </w:r>
      <w:r>
        <w:rPr>
          <w:rFonts w:hint="eastAsia"/>
          <w:lang w:val="en-US" w:eastAsia="zh-CN"/>
        </w:rPr>
        <w:t xml:space="preserve"> and others</w:t>
      </w:r>
    </w:p>
    <w:p w14:paraId="614BDC69">
      <w:pPr>
        <w:rPr>
          <w:rFonts w:hint="default"/>
          <w:lang w:val="en-US" w:eastAsia="zh-CN"/>
        </w:rPr>
      </w:pPr>
      <w:r>
        <w:rPr>
          <w:rFonts w:hint="eastAsia"/>
          <w:lang w:val="en-US" w:eastAsia="zh-CN"/>
        </w:rPr>
        <w:t xml:space="preserve">The situation is </w:t>
      </w:r>
      <w:r>
        <w:rPr>
          <w:rFonts w:hint="default"/>
          <w:lang w:val="en-US" w:eastAsia="zh-CN"/>
        </w:rPr>
        <w:t>Baoding is an important coal-control area. Since 2016, many rural households have changed from coal to cleaner heating</w:t>
      </w:r>
      <w:r>
        <w:rPr>
          <w:rFonts w:hint="eastAsia"/>
          <w:lang w:val="en-US" w:eastAsia="zh-CN"/>
        </w:rPr>
        <w:t>.</w:t>
      </w:r>
      <w:r>
        <w:rPr>
          <w:rFonts w:hint="default"/>
          <w:lang w:val="en-US" w:eastAsia="zh-CN"/>
        </w:rPr>
        <w:t xml:space="preserve"> This change helps reduce air pollution, but it also creates a new problem: </w:t>
      </w:r>
      <w:r>
        <w:rPr>
          <w:rFonts w:hint="eastAsia"/>
          <w:lang w:val="en-US" w:eastAsia="zh-CN"/>
        </w:rPr>
        <w:t xml:space="preserve">like </w:t>
      </w:r>
      <w:r>
        <w:rPr>
          <w:rFonts w:hint="default"/>
          <w:lang w:val="en-US" w:eastAsia="zh-CN"/>
        </w:rPr>
        <w:t>some families</w:t>
      </w:r>
      <w:r>
        <w:rPr>
          <w:rFonts w:hint="eastAsia"/>
          <w:lang w:val="en-US" w:eastAsia="zh-CN"/>
        </w:rPr>
        <w:t xml:space="preserve"> </w:t>
      </w:r>
      <w:r>
        <w:rPr>
          <w:rFonts w:hint="default"/>
          <w:lang w:val="en-US" w:eastAsia="zh-CN"/>
        </w:rPr>
        <w:t>may not be able to afford using it every winter.</w:t>
      </w:r>
    </w:p>
    <w:p w14:paraId="429B5075">
      <w:pPr>
        <w:rPr>
          <w:rFonts w:hint="default"/>
          <w:lang w:val="en-US" w:eastAsia="zh-CN"/>
        </w:rPr>
      </w:pPr>
      <w:r>
        <w:rPr>
          <w:rFonts w:hint="default"/>
          <w:lang w:val="en-US" w:eastAsia="zh-CN"/>
        </w:rPr>
        <w:t>This research is important because In many villages, the heating pathway is chosen at the village level, but different families have different income, house size, insulation, and heating needs. If the chosen pathway does not fit most households, the transition may become unstable.</w:t>
      </w:r>
    </w:p>
    <w:p w14:paraId="0EC1D20B">
      <w:pPr>
        <w:rPr>
          <w:rFonts w:hint="default"/>
          <w:lang w:val="en-US" w:eastAsia="zh-CN"/>
        </w:rPr>
      </w:pPr>
      <w:r>
        <w:rPr>
          <w:rFonts w:hint="default"/>
          <w:lang w:val="en-US" w:eastAsia="zh-CN"/>
        </w:rPr>
        <w:t xml:space="preserve">For me, this project is a way to connect policy research and AI with real-word decisions. For local communities, it may help villages compare </w:t>
      </w:r>
      <w:r>
        <w:rPr>
          <w:rFonts w:hint="eastAsia"/>
          <w:lang w:val="en-US" w:eastAsia="zh-CN"/>
        </w:rPr>
        <w:t xml:space="preserve">different </w:t>
      </w:r>
      <w:r>
        <w:rPr>
          <w:rFonts w:hint="default"/>
          <w:lang w:val="en-US" w:eastAsia="zh-CN"/>
        </w:rPr>
        <w:t>options before making one common decision. For society, it can enable more public policies to be implemented more appropriately and enhance people's well-being.</w:t>
      </w:r>
    </w:p>
    <w:p w14:paraId="78121177">
      <w:pPr>
        <w:rPr>
          <w:rFonts w:hint="default"/>
          <w:lang w:val="en-US" w:eastAsia="zh-CN"/>
        </w:rPr>
      </w:pPr>
      <w:r>
        <w:rPr>
          <w:rFonts w:hint="default"/>
          <w:lang w:val="en-US" w:eastAsia="zh-CN"/>
        </w:rPr>
        <w:t>Ordinary readers should care because</w:t>
      </w:r>
      <w:r>
        <w:rPr>
          <w:rFonts w:hint="eastAsia"/>
          <w:lang w:val="en-US" w:eastAsia="zh-CN"/>
        </w:rPr>
        <w:t xml:space="preserve"> t</w:t>
      </w:r>
      <w:r>
        <w:rPr>
          <w:rFonts w:hint="default"/>
          <w:lang w:val="en-US" w:eastAsia="zh-CN"/>
        </w:rPr>
        <w:t>his project helps people see why some households support clean heating, while others hesitate or return to coal. It gives readers a simple way to understand the trade-off between cleaner air, household cost, and practical village-level choices.</w:t>
      </w:r>
    </w:p>
    <w:p w14:paraId="72ECA5CA">
      <w:pPr>
        <w:rPr>
          <w:rFonts w:hint="default"/>
          <w:lang w:val="en-US" w:eastAsia="zh-CN"/>
        </w:rPr>
      </w:pPr>
      <w:r>
        <w:rPr>
          <w:rFonts w:hint="default"/>
          <w:lang w:val="en-US" w:eastAsia="zh-CN"/>
        </w:rPr>
        <w:t>Also, there is a trend in China to spread Coal-to-X polices, and heating is a based need for every family, so everyone should care about it.</w:t>
      </w:r>
    </w:p>
    <w:p w14:paraId="3338CFB6">
      <w:pPr>
        <w:rPr>
          <w:rFonts w:hint="default"/>
          <w:lang w:val="en-US" w:eastAsia="zh-CN"/>
        </w:rPr>
      </w:pPr>
      <w:r>
        <w:rPr>
          <w:rFonts w:hint="eastAsia"/>
          <w:lang w:val="en-US" w:eastAsia="zh-CN"/>
        </w:rPr>
        <w:t>P6</w:t>
      </w:r>
    </w:p>
    <w:p w14:paraId="36384A18">
      <w:pPr>
        <w:pStyle w:val="2"/>
        <w:keepNext w:val="0"/>
        <w:keepLines w:val="0"/>
        <w:widowControl/>
        <w:suppressLineNumbers w:val="0"/>
        <w:spacing w:before="0" w:beforeAutospacing="0" w:after="0" w:afterAutospacing="0"/>
        <w:ind w:left="0" w:right="0"/>
        <w:rPr>
          <w:rFonts w:hint="default"/>
          <w:highlight w:val="none"/>
          <w:lang w:val="en-US" w:eastAsia="zh-CN"/>
        </w:rPr>
      </w:pPr>
      <w:r>
        <w:rPr>
          <w:rFonts w:hint="default"/>
          <w:highlight w:val="none"/>
          <w:lang w:val="en-US" w:eastAsia="zh-CN"/>
        </w:rPr>
        <w:t>Data collection</w:t>
      </w:r>
    </w:p>
    <w:p w14:paraId="4C49C7E5">
      <w:pPr>
        <w:pStyle w:val="2"/>
        <w:keepNext w:val="0"/>
        <w:keepLines w:val="0"/>
        <w:widowControl/>
        <w:suppressLineNumbers w:val="0"/>
        <w:spacing w:before="0" w:beforeAutospacing="0" w:after="0" w:afterAutospacing="0"/>
        <w:ind w:left="0" w:right="0"/>
        <w:rPr>
          <w:rFonts w:hint="default"/>
          <w:highlight w:val="none"/>
          <w:lang w:val="en-US" w:eastAsia="zh-CN"/>
        </w:rPr>
      </w:pPr>
      <w:r>
        <w:rPr>
          <w:rFonts w:hint="default"/>
          <w:highlight w:val="none"/>
          <w:lang w:val="en-US" w:eastAsia="zh-CN"/>
        </w:rPr>
        <w:t>I will use two types of data.</w:t>
      </w:r>
      <w:bookmarkStart w:id="0" w:name="_GoBack"/>
      <w:bookmarkEnd w:id="0"/>
    </w:p>
    <w:p w14:paraId="27064D38">
      <w:pPr>
        <w:pStyle w:val="2"/>
        <w:keepNext w:val="0"/>
        <w:keepLines w:val="0"/>
        <w:widowControl/>
        <w:suppressLineNumbers w:val="0"/>
        <w:spacing w:before="0" w:beforeAutospacing="0" w:after="0" w:afterAutospacing="0"/>
        <w:ind w:left="0" w:right="0"/>
        <w:rPr>
          <w:rFonts w:hint="default"/>
          <w:highlight w:val="none"/>
          <w:lang w:val="en-US" w:eastAsia="zh-CN"/>
        </w:rPr>
      </w:pPr>
      <w:r>
        <w:rPr>
          <w:rFonts w:hint="default"/>
          <w:highlight w:val="none"/>
          <w:lang w:val="en-US" w:eastAsia="zh-CN"/>
        </w:rPr>
        <w:t>First, I will collect general average data from literature</w:t>
      </w:r>
    </w:p>
    <w:p w14:paraId="59872C4D">
      <w:pPr>
        <w:pStyle w:val="2"/>
        <w:keepNext w:val="0"/>
        <w:keepLines w:val="0"/>
        <w:widowControl/>
        <w:suppressLineNumbers w:val="0"/>
        <w:spacing w:before="0" w:beforeAutospacing="0" w:after="0" w:afterAutospacing="0"/>
        <w:ind w:left="0" w:right="0"/>
        <w:rPr>
          <w:rFonts w:hint="default"/>
          <w:highlight w:val="none"/>
          <w:lang w:val="en-US" w:eastAsia="zh-CN"/>
        </w:rPr>
      </w:pPr>
      <w:r>
        <w:rPr>
          <w:rFonts w:hint="default"/>
          <w:highlight w:val="none"/>
          <w:lang w:val="en-US" w:eastAsia="zh-CN"/>
        </w:rPr>
        <w:t>This includes heating costs, gas prices, subsidy levels, household income, house size, and common coal-to-X pathways in Baoding.</w:t>
      </w:r>
    </w:p>
    <w:p w14:paraId="70F9CC40">
      <w:pPr>
        <w:pStyle w:val="2"/>
        <w:keepNext w:val="0"/>
        <w:keepLines w:val="0"/>
        <w:widowControl/>
        <w:suppressLineNumbers w:val="0"/>
        <w:spacing w:before="0" w:beforeAutospacing="0" w:after="0" w:afterAutospacing="0"/>
        <w:ind w:left="0" w:right="0"/>
        <w:rPr>
          <w:rFonts w:hint="default"/>
          <w:highlight w:val="none"/>
          <w:lang w:val="en-US" w:eastAsia="zh-CN"/>
        </w:rPr>
      </w:pPr>
      <w:r>
        <w:rPr>
          <w:rFonts w:hint="default"/>
          <w:highlight w:val="none"/>
          <w:lang w:val="en-US" w:eastAsia="zh-CN"/>
        </w:rPr>
        <w:t>Second, I will collect specific household data through user testing.</w:t>
      </w:r>
    </w:p>
    <w:p w14:paraId="3E9F2C39">
      <w:pPr>
        <w:pStyle w:val="2"/>
        <w:keepNext w:val="0"/>
        <w:keepLines w:val="0"/>
        <w:widowControl/>
        <w:suppressLineNumbers w:val="0"/>
        <w:spacing w:before="0" w:beforeAutospacing="0" w:after="0" w:afterAutospacing="0"/>
        <w:ind w:left="0" w:right="0"/>
        <w:rPr>
          <w:rFonts w:hint="default"/>
          <w:highlight w:val="none"/>
          <w:lang w:val="en-US" w:eastAsia="zh-CN"/>
        </w:rPr>
      </w:pPr>
      <w:r>
        <w:rPr>
          <w:rFonts w:hint="default"/>
          <w:highlight w:val="none"/>
          <w:lang w:val="en-US" w:eastAsia="zh-CN"/>
        </w:rPr>
        <w:t>Users will enter their real or estimated household information into the simulation sandbox</w:t>
      </w:r>
      <w:r>
        <w:rPr>
          <w:rFonts w:hint="eastAsia"/>
          <w:highlight w:val="none"/>
          <w:lang w:val="en-US" w:eastAsia="zh-CN"/>
        </w:rPr>
        <w:t>.</w:t>
      </w:r>
    </w:p>
    <w:p w14:paraId="4FA35FFC">
      <w:pPr>
        <w:pStyle w:val="2"/>
        <w:keepNext w:val="0"/>
        <w:keepLines w:val="0"/>
        <w:widowControl/>
        <w:suppressLineNumbers w:val="0"/>
        <w:spacing w:before="0" w:beforeAutospacing="0" w:after="0" w:afterAutospacing="0"/>
        <w:ind w:left="0" w:right="0"/>
        <w:rPr>
          <w:rFonts w:hint="default"/>
          <w:highlight w:val="none"/>
          <w:lang w:val="en-US" w:eastAsia="zh-CN"/>
        </w:rPr>
      </w:pPr>
      <w:r>
        <w:rPr>
          <w:rFonts w:hint="default"/>
          <w:highlight w:val="none"/>
          <w:lang w:val="en-US" w:eastAsia="zh-CN"/>
        </w:rPr>
        <w:t>Research method</w:t>
      </w:r>
    </w:p>
    <w:p w14:paraId="5C72A981">
      <w:pPr>
        <w:pStyle w:val="2"/>
        <w:keepNext w:val="0"/>
        <w:keepLines w:val="0"/>
        <w:widowControl/>
        <w:suppressLineNumbers w:val="0"/>
        <w:spacing w:before="0" w:beforeAutospacing="0" w:after="0" w:afterAutospacing="0"/>
        <w:ind w:left="0" w:right="0"/>
        <w:rPr>
          <w:rFonts w:hint="default"/>
          <w:highlight w:val="none"/>
          <w:lang w:val="en-US" w:eastAsia="zh-CN"/>
        </w:rPr>
      </w:pPr>
      <w:r>
        <w:rPr>
          <w:rFonts w:hint="default"/>
          <w:highlight w:val="none"/>
          <w:lang w:val="en-US" w:eastAsia="zh-CN"/>
        </w:rPr>
        <w:t>My method combines existing research methods with a new digital tool.</w:t>
      </w:r>
    </w:p>
    <w:p w14:paraId="5E2FC7D0">
      <w:pPr>
        <w:pStyle w:val="2"/>
        <w:keepNext w:val="0"/>
        <w:keepLines w:val="0"/>
        <w:widowControl/>
        <w:suppressLineNumbers w:val="0"/>
        <w:spacing w:before="0" w:beforeAutospacing="0" w:after="0" w:afterAutospacing="0"/>
        <w:ind w:left="0" w:right="0"/>
        <w:rPr>
          <w:rFonts w:hint="default"/>
          <w:highlight w:val="none"/>
          <w:lang w:val="en-US" w:eastAsia="zh-CN"/>
        </w:rPr>
      </w:pPr>
      <w:r>
        <w:rPr>
          <w:rFonts w:hint="default"/>
          <w:highlight w:val="none"/>
          <w:lang w:val="en-US" w:eastAsia="zh-CN"/>
        </w:rPr>
        <w:t>The existing part is literature review and case analysis.</w:t>
      </w:r>
    </w:p>
    <w:p w14:paraId="1247AD58">
      <w:pPr>
        <w:pStyle w:val="2"/>
        <w:keepNext w:val="0"/>
        <w:keepLines w:val="0"/>
        <w:widowControl/>
        <w:suppressLineNumbers w:val="0"/>
        <w:spacing w:before="0" w:beforeAutospacing="0" w:after="0" w:afterAutospacing="0"/>
        <w:ind w:left="0" w:right="0"/>
        <w:rPr>
          <w:rFonts w:hint="default"/>
          <w:highlight w:val="none"/>
          <w:lang w:val="en-US" w:eastAsia="zh-CN"/>
        </w:rPr>
      </w:pPr>
      <w:r>
        <w:rPr>
          <w:rFonts w:hint="default"/>
          <w:highlight w:val="none"/>
          <w:lang w:val="en-US" w:eastAsia="zh-CN"/>
        </w:rPr>
        <w:t>It helps me set baseline parameters and understand real problems</w:t>
      </w:r>
      <w:r>
        <w:rPr>
          <w:rFonts w:hint="eastAsia"/>
          <w:highlight w:val="none"/>
          <w:lang w:val="en-US" w:eastAsia="zh-CN"/>
        </w:rPr>
        <w:t>.</w:t>
      </w:r>
    </w:p>
    <w:p w14:paraId="5228157D">
      <w:pPr>
        <w:pStyle w:val="2"/>
        <w:keepNext w:val="0"/>
        <w:keepLines w:val="0"/>
        <w:widowControl/>
        <w:suppressLineNumbers w:val="0"/>
        <w:spacing w:before="0" w:beforeAutospacing="0" w:after="0" w:afterAutospacing="0"/>
        <w:ind w:left="0" w:right="0"/>
        <w:rPr>
          <w:rFonts w:hint="default"/>
          <w:highlight w:val="none"/>
          <w:lang w:val="en-US" w:eastAsia="zh-CN"/>
        </w:rPr>
      </w:pPr>
      <w:r>
        <w:rPr>
          <w:rFonts w:hint="default"/>
          <w:highlight w:val="none"/>
          <w:lang w:val="en-US" w:eastAsia="zh-CN"/>
        </w:rPr>
        <w:t>The new part is a simulation-based user study.</w:t>
      </w:r>
    </w:p>
    <w:p w14:paraId="1DDCF192">
      <w:pPr>
        <w:pStyle w:val="2"/>
        <w:keepNext w:val="0"/>
        <w:keepLines w:val="0"/>
        <w:widowControl/>
        <w:suppressLineNumbers w:val="0"/>
        <w:spacing w:before="0" w:beforeAutospacing="0" w:after="0" w:afterAutospacing="0"/>
        <w:ind w:left="0" w:right="0"/>
        <w:rPr>
          <w:rFonts w:hint="default"/>
          <w:highlight w:val="none"/>
          <w:lang w:val="en-US" w:eastAsia="zh-CN"/>
        </w:rPr>
      </w:pPr>
      <w:r>
        <w:rPr>
          <w:rFonts w:hint="default"/>
          <w:highlight w:val="none"/>
          <w:lang w:val="en-US" w:eastAsia="zh-CN"/>
        </w:rPr>
        <w:t>The sandbox lets users test different coal-to-X pathways and see possible outcomes for their household and village.</w:t>
      </w:r>
      <w:r>
        <w:rPr>
          <w:rFonts w:hint="eastAsia"/>
          <w:highlight w:val="none"/>
          <w:lang w:val="en-US" w:eastAsia="zh-CN"/>
        </w:rPr>
        <w:t xml:space="preserve"> Also AI will generate the conclusion and advice after each round.</w:t>
      </w:r>
    </w:p>
    <w:p w14:paraId="4D64F482">
      <w:pPr>
        <w:pStyle w:val="2"/>
        <w:keepNext w:val="0"/>
        <w:keepLines w:val="0"/>
        <w:widowControl/>
        <w:suppressLineNumbers w:val="0"/>
        <w:spacing w:before="0" w:beforeAutospacing="0" w:after="0" w:afterAutospacing="0"/>
        <w:ind w:left="0" w:right="0"/>
        <w:rPr>
          <w:rFonts w:hint="default"/>
          <w:highlight w:val="none"/>
          <w:lang w:val="en-US" w:eastAsia="zh-CN"/>
        </w:rPr>
      </w:pPr>
      <w:r>
        <w:rPr>
          <w:rFonts w:hint="default"/>
          <w:highlight w:val="none"/>
          <w:lang w:val="en-US" w:eastAsia="zh-CN"/>
        </w:rPr>
        <w:t>Data analysis</w:t>
      </w:r>
    </w:p>
    <w:p w14:paraId="7C991C7F">
      <w:pPr>
        <w:pStyle w:val="2"/>
        <w:keepNext w:val="0"/>
        <w:keepLines w:val="0"/>
        <w:widowControl/>
        <w:suppressLineNumbers w:val="0"/>
        <w:spacing w:before="0" w:beforeAutospacing="0" w:after="0" w:afterAutospacing="0"/>
        <w:ind w:left="0" w:right="0"/>
        <w:rPr>
          <w:rFonts w:hint="default"/>
          <w:highlight w:val="none"/>
          <w:lang w:val="en-US" w:eastAsia="zh-CN"/>
        </w:rPr>
      </w:pPr>
      <w:r>
        <w:rPr>
          <w:rFonts w:hint="default"/>
          <w:highlight w:val="none"/>
          <w:lang w:val="en-US" w:eastAsia="zh-CN"/>
        </w:rPr>
        <w:t>I will compare different pathways by using simple indicators:</w:t>
      </w:r>
    </w:p>
    <w:p w14:paraId="3B87D6D1">
      <w:pPr>
        <w:pStyle w:val="2"/>
        <w:keepNext w:val="0"/>
        <w:keepLines w:val="0"/>
        <w:widowControl/>
        <w:suppressLineNumbers w:val="0"/>
        <w:spacing w:before="0" w:beforeAutospacing="0" w:after="0" w:afterAutospacing="0"/>
        <w:ind w:left="0" w:right="0"/>
        <w:rPr>
          <w:rFonts w:hint="default"/>
          <w:highlight w:val="none"/>
          <w:lang w:val="en-US" w:eastAsia="zh-CN"/>
        </w:rPr>
      </w:pPr>
      <w:r>
        <w:rPr>
          <w:rFonts w:hint="default"/>
          <w:highlight w:val="none"/>
          <w:lang w:val="en-US" w:eastAsia="zh-CN"/>
        </w:rPr>
        <w:t>I will also compare results across households in the same village.</w:t>
      </w:r>
    </w:p>
    <w:p w14:paraId="0F2029E5">
      <w:pPr>
        <w:pStyle w:val="2"/>
        <w:keepNext w:val="0"/>
        <w:keepLines w:val="0"/>
        <w:widowControl/>
        <w:suppressLineNumbers w:val="0"/>
        <w:spacing w:before="0" w:beforeAutospacing="0" w:after="0" w:afterAutospacing="0"/>
        <w:ind w:left="0" w:right="0"/>
        <w:rPr>
          <w:rFonts w:hint="default"/>
          <w:highlight w:val="none"/>
          <w:lang w:val="en-US" w:eastAsia="zh-CN"/>
        </w:rPr>
      </w:pPr>
      <w:r>
        <w:rPr>
          <w:rFonts w:hint="default"/>
          <w:highlight w:val="none"/>
          <w:lang w:val="en-US" w:eastAsia="zh-CN"/>
        </w:rPr>
        <w:t>This can show which pathway works for most households, not just for one “average” family.</w:t>
      </w:r>
    </w:p>
    <w:p w14:paraId="5E206A88">
      <w:pPr>
        <w:pStyle w:val="2"/>
        <w:keepNext w:val="0"/>
        <w:keepLines w:val="0"/>
        <w:widowControl/>
        <w:suppressLineNumbers w:val="0"/>
        <w:spacing w:before="0" w:beforeAutospacing="0" w:after="0" w:afterAutospacing="0"/>
        <w:ind w:left="0" w:right="0"/>
        <w:rPr>
          <w:rFonts w:hint="default"/>
          <w:highlight w:val="none"/>
          <w:lang w:val="en-US" w:eastAsia="zh-CN"/>
        </w:rPr>
      </w:pPr>
      <w:r>
        <w:rPr>
          <w:rFonts w:hint="default"/>
          <w:highlight w:val="none"/>
          <w:lang w:val="en-US" w:eastAsia="zh-CN"/>
        </w:rPr>
        <w:t>Finally, I will analyze user feedback to improve the model and explain why some pathways feel realistic or unrealistic.</w:t>
      </w:r>
    </w:p>
    <w:p w14:paraId="3C862793">
      <w:pPr>
        <w:pStyle w:val="2"/>
        <w:keepNext w:val="0"/>
        <w:keepLines w:val="0"/>
        <w:widowControl/>
        <w:suppressLineNumbers w:val="0"/>
        <w:spacing w:before="0" w:beforeAutospacing="0" w:after="0" w:afterAutospacing="0"/>
        <w:ind w:left="0" w:right="0"/>
        <w:rPr>
          <w:rFonts w:hint="default"/>
          <w:highlight w:val="none"/>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SimSun">
    <w:altName w:val="汉仪书宋二KW"/>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SimHei">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Symbol">
    <w:altName w:val="Kingsoft Sign"/>
    <w:panose1 w:val="00000000000000000000"/>
    <w:charset w:val="00"/>
    <w:family w:val="auto"/>
    <w:pitch w:val="default"/>
    <w:sig w:usb0="00000000" w:usb1="00000000" w:usb2="00000000" w:usb3="00000000" w:csb0="00000000" w:csb1="00000000"/>
  </w:font>
  <w:font w:name="sans-serif">
    <w:altName w:val="苹方-简"/>
    <w:panose1 w:val="00000000000000000000"/>
    <w:charset w:val="00"/>
    <w:family w:val="auto"/>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4"/>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DF7D5844"/>
    <w:rsid w:val="DF7D584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paragraph" w:styleId="2">
    <w:name w:val="Normal (Web)"/>
    <w:basedOn w:val="1"/>
    <w:uiPriority w:val="0"/>
    <w:pPr>
      <w:spacing w:before="0" w:beforeAutospacing="1" w:after="0" w:afterAutospacing="1"/>
      <w:ind w:left="0" w:right="0"/>
      <w:jc w:val="left"/>
    </w:pPr>
    <w:rPr>
      <w:kern w:val="0"/>
      <w:sz w:val="24"/>
      <w:lang w:val="en-US" w:eastAsia="zh-CN" w:bidi="ar"/>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451</TotalTime>
  <ScaleCrop>false</ScaleCrop>
  <LinksUpToDate>false</LinksUpToDate>
  <CharactersWithSpaces>0</CharactersWithSpaces>
  <Application>WPS Office_12.1.22553.22553_F1E327BC-269C-435d-A152-05C5408002CA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2026-06-14T17:50:00Z</dcterms:created>
  <dc:creator>WPS_1669976498</dc:creator>
  <cp:lastModifiedBy>WPS_1669976498</cp:lastModifiedBy>
  <dcterms:modified xsi:type="dcterms:W3CDTF">2026-06-15T09:54:58Z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2052-12.1.22553.22553</vt:lpwstr>
  </property>
  <property fmtid="{D5CDD505-2E9C-101B-9397-08002B2CF9AE}" pid="3" name="ICV">
    <vt:lpwstr>B7B102930B00845E73792E6A4DA1B790_41</vt:lpwstr>
  </property>
</Properties>
</file>