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4B20" w:rsidRDefault="00176C52">
      <w:pPr>
        <w:rPr>
          <w:rFonts w:ascii="Times New Roman" w:hAnsi="Times New Roman" w:cs="Times New Roman"/>
          <w:sz w:val="24"/>
          <w:szCs w:val="24"/>
        </w:rPr>
      </w:pPr>
      <w:r>
        <w:rPr>
          <w:rFonts w:ascii="Times New Roman" w:hAnsi="Times New Roman" w:cs="Times New Roman"/>
          <w:sz w:val="24"/>
          <w:szCs w:val="24"/>
        </w:rPr>
        <w:t>The majority of the progress on the time reversal portion of the self healing project is detailed in our 2012 AIAA SDM conference extended abstract. To summarize, we have been able to use time reversal to focus acoustic wave energy at a defect location. These tests were again performed with rods. This time, however, two rod segments were used instead of just one. Furthermore, we have also performed tests using brass tubes filled with cured epoxy. These tests were in addition to experiments with steel rod segments. In both cases, albeit using slightly different algorithms, we were able to iteratively focus stress-waves at a PZT located between the two rod segments.</w:t>
      </w:r>
    </w:p>
    <w:p w:rsidR="00176C52" w:rsidRDefault="00176C52">
      <w:pPr>
        <w:rPr>
          <w:rFonts w:ascii="Times New Roman" w:hAnsi="Times New Roman" w:cs="Times New Roman"/>
          <w:sz w:val="24"/>
          <w:szCs w:val="24"/>
        </w:rPr>
      </w:pPr>
      <w:r>
        <w:rPr>
          <w:rFonts w:ascii="Times New Roman" w:hAnsi="Times New Roman" w:cs="Times New Roman"/>
          <w:sz w:val="24"/>
          <w:szCs w:val="24"/>
        </w:rPr>
        <w:t>One other development that was not mentioned in the AIAA paper deals with noise from the amplifiers used for the experiment. As it is, both the input and output line are attached to their respective PZT so that the PZT is able to both send and receive signals. It was found that even when no signal was being played on a PZT, noise would still be generated by the amplifier which would be read in by the input line on that same PZT. For the steel rod tests this was not much of a problem since the waves propagate so well through the steel. This good transmission meant that the desired signal read in was much greater than the noise produced by the amplifier. With the epoxy rods, however, we found that waves travel much more poorly through the material. As a result, the desired signal read in by the receiving PZT was overshadowed by the noise produced by the amplifier.</w:t>
      </w:r>
      <w:r w:rsidR="008F4716">
        <w:rPr>
          <w:rFonts w:ascii="Times New Roman" w:hAnsi="Times New Roman" w:cs="Times New Roman"/>
          <w:sz w:val="24"/>
          <w:szCs w:val="24"/>
        </w:rPr>
        <w:t xml:space="preserve"> This is also the reason for having to use the slightly different algorithm for each case. </w:t>
      </w:r>
      <w:r w:rsidR="008F4716">
        <w:rPr>
          <w:rFonts w:ascii="Times New Roman" w:hAnsi="Times New Roman" w:cs="Times New Roman"/>
          <w:sz w:val="24"/>
          <w:szCs w:val="24"/>
        </w:rPr>
        <w:fldChar w:fldCharType="begin"/>
      </w:r>
      <w:r w:rsidR="008F4716">
        <w:rPr>
          <w:rFonts w:ascii="Times New Roman" w:hAnsi="Times New Roman" w:cs="Times New Roman"/>
          <w:sz w:val="24"/>
          <w:szCs w:val="24"/>
        </w:rPr>
        <w:instrText xml:space="preserve"> REF _Ref301793137 \h </w:instrText>
      </w:r>
      <w:r w:rsidR="008F4716">
        <w:rPr>
          <w:rFonts w:ascii="Times New Roman" w:hAnsi="Times New Roman" w:cs="Times New Roman"/>
          <w:sz w:val="24"/>
          <w:szCs w:val="24"/>
        </w:rPr>
      </w:r>
      <w:r w:rsidR="008F4716">
        <w:rPr>
          <w:rFonts w:ascii="Times New Roman" w:hAnsi="Times New Roman" w:cs="Times New Roman"/>
          <w:sz w:val="24"/>
          <w:szCs w:val="24"/>
        </w:rPr>
        <w:fldChar w:fldCharType="separate"/>
      </w:r>
      <w:r w:rsidR="008F4716">
        <w:t xml:space="preserve">Figure </w:t>
      </w:r>
      <w:r w:rsidR="008F4716">
        <w:rPr>
          <w:noProof/>
        </w:rPr>
        <w:t>1</w:t>
      </w:r>
      <w:r w:rsidR="008F4716">
        <w:rPr>
          <w:rFonts w:ascii="Times New Roman" w:hAnsi="Times New Roman" w:cs="Times New Roman"/>
          <w:sz w:val="24"/>
          <w:szCs w:val="24"/>
        </w:rPr>
        <w:fldChar w:fldCharType="end"/>
      </w:r>
      <w:r w:rsidR="008F4716">
        <w:rPr>
          <w:rFonts w:ascii="Times New Roman" w:hAnsi="Times New Roman" w:cs="Times New Roman"/>
          <w:sz w:val="24"/>
          <w:szCs w:val="24"/>
        </w:rPr>
        <w:t xml:space="preserve"> shows the signal read in by the receiving PZT when using epoxy rods and when the input and output lines are connected. </w:t>
      </w:r>
      <w:r w:rsidR="008F4716">
        <w:rPr>
          <w:rFonts w:ascii="Times New Roman" w:hAnsi="Times New Roman" w:cs="Times New Roman"/>
          <w:sz w:val="24"/>
          <w:szCs w:val="24"/>
        </w:rPr>
        <w:fldChar w:fldCharType="begin"/>
      </w:r>
      <w:r w:rsidR="008F4716">
        <w:rPr>
          <w:rFonts w:ascii="Times New Roman" w:hAnsi="Times New Roman" w:cs="Times New Roman"/>
          <w:sz w:val="24"/>
          <w:szCs w:val="24"/>
        </w:rPr>
        <w:instrText xml:space="preserve"> REF _Ref301793311 \h </w:instrText>
      </w:r>
      <w:r w:rsidR="008F4716">
        <w:rPr>
          <w:rFonts w:ascii="Times New Roman" w:hAnsi="Times New Roman" w:cs="Times New Roman"/>
          <w:sz w:val="24"/>
          <w:szCs w:val="24"/>
        </w:rPr>
      </w:r>
      <w:r w:rsidR="008F4716">
        <w:rPr>
          <w:rFonts w:ascii="Times New Roman" w:hAnsi="Times New Roman" w:cs="Times New Roman"/>
          <w:sz w:val="24"/>
          <w:szCs w:val="24"/>
        </w:rPr>
        <w:fldChar w:fldCharType="separate"/>
      </w:r>
      <w:r w:rsidR="008F4716">
        <w:t xml:space="preserve">Figure </w:t>
      </w:r>
      <w:r w:rsidR="008F4716">
        <w:rPr>
          <w:noProof/>
        </w:rPr>
        <w:t>2</w:t>
      </w:r>
      <w:r w:rsidR="008F4716">
        <w:rPr>
          <w:rFonts w:ascii="Times New Roman" w:hAnsi="Times New Roman" w:cs="Times New Roman"/>
          <w:sz w:val="24"/>
          <w:szCs w:val="24"/>
        </w:rPr>
        <w:fldChar w:fldCharType="end"/>
      </w:r>
      <w:r w:rsidR="008F4716">
        <w:rPr>
          <w:rFonts w:ascii="Times New Roman" w:hAnsi="Times New Roman" w:cs="Times New Roman"/>
          <w:sz w:val="24"/>
          <w:szCs w:val="24"/>
        </w:rPr>
        <w:t xml:space="preserve"> shows data from the exact same experiment except with only the input line hooked up to the receiving PZT. As you will see, there is a substantial difference between the data read in.</w:t>
      </w:r>
    </w:p>
    <w:p w:rsidR="008F4716" w:rsidRDefault="008F4716">
      <w:pPr>
        <w:rPr>
          <w:rFonts w:ascii="Times New Roman" w:hAnsi="Times New Roman" w:cs="Times New Roman"/>
          <w:sz w:val="24"/>
          <w:szCs w:val="24"/>
        </w:rPr>
      </w:pPr>
    </w:p>
    <w:p w:rsidR="008F4716" w:rsidRDefault="008F4716" w:rsidP="008F4716">
      <w:pPr>
        <w:keepNext/>
        <w:jc w:val="center"/>
      </w:pPr>
      <w:r>
        <w:rPr>
          <w:rFonts w:ascii="Times New Roman" w:hAnsi="Times New Roman" w:cs="Times New Roman"/>
          <w:noProof/>
          <w:sz w:val="24"/>
          <w:szCs w:val="24"/>
        </w:rPr>
        <w:drawing>
          <wp:inline distT="0" distB="0" distL="0" distR="0">
            <wp:extent cx="4114800" cy="2276475"/>
            <wp:effectExtent l="19050" t="0" r="0" b="0"/>
            <wp:docPr id="2" name="Picture 2" descr="C:\Users\jb-office\Desktop\august 2011 quarterly\input_connect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b-office\Desktop\august 2011 quarterly\input_connected.bmp"/>
                    <pic:cNvPicPr>
                      <a:picLocks noChangeAspect="1" noChangeArrowheads="1"/>
                    </pic:cNvPicPr>
                  </pic:nvPicPr>
                  <pic:blipFill>
                    <a:blip r:embed="rId5"/>
                    <a:srcRect/>
                    <a:stretch>
                      <a:fillRect/>
                    </a:stretch>
                  </pic:blipFill>
                  <pic:spPr bwMode="auto">
                    <a:xfrm>
                      <a:off x="0" y="0"/>
                      <a:ext cx="4114800" cy="2276475"/>
                    </a:xfrm>
                    <a:prstGeom prst="rect">
                      <a:avLst/>
                    </a:prstGeom>
                    <a:noFill/>
                    <a:ln w="9525">
                      <a:noFill/>
                      <a:miter lim="800000"/>
                      <a:headEnd/>
                      <a:tailEnd/>
                    </a:ln>
                  </pic:spPr>
                </pic:pic>
              </a:graphicData>
            </a:graphic>
          </wp:inline>
        </w:drawing>
      </w:r>
    </w:p>
    <w:p w:rsidR="008F4716" w:rsidRDefault="008F4716" w:rsidP="008F4716">
      <w:pPr>
        <w:pStyle w:val="Caption"/>
        <w:jc w:val="center"/>
      </w:pPr>
      <w:bookmarkStart w:id="0" w:name="_Ref301793137"/>
      <w:r>
        <w:t xml:space="preserve">Figure </w:t>
      </w:r>
      <w:fldSimple w:instr=" SEQ Figure \* ARABIC ">
        <w:r w:rsidR="0084583B">
          <w:rPr>
            <w:noProof/>
          </w:rPr>
          <w:t>1</w:t>
        </w:r>
      </w:fldSimple>
      <w:bookmarkEnd w:id="0"/>
      <w:r>
        <w:t xml:space="preserve"> Experimental data from the epoxy rod tests which show the signal read in by the receiving PZT when the input and output lines are connected at the same time</w:t>
      </w:r>
    </w:p>
    <w:p w:rsidR="008F4716" w:rsidRDefault="008F4716" w:rsidP="008F4716"/>
    <w:p w:rsidR="008F4716" w:rsidRDefault="008F4716" w:rsidP="008F4716">
      <w:pPr>
        <w:keepNext/>
        <w:jc w:val="center"/>
      </w:pPr>
      <w:r>
        <w:rPr>
          <w:noProof/>
        </w:rPr>
        <w:lastRenderedPageBreak/>
        <w:drawing>
          <wp:inline distT="0" distB="0" distL="0" distR="0">
            <wp:extent cx="4114800" cy="2276475"/>
            <wp:effectExtent l="19050" t="0" r="0" b="0"/>
            <wp:docPr id="3" name="Picture 3" descr="C:\Users\jb-office\Desktop\august 2011 quarterly\input_disconnect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b-office\Desktop\august 2011 quarterly\input_disconnected.bmp"/>
                    <pic:cNvPicPr>
                      <a:picLocks noChangeAspect="1" noChangeArrowheads="1"/>
                    </pic:cNvPicPr>
                  </pic:nvPicPr>
                  <pic:blipFill>
                    <a:blip r:embed="rId6"/>
                    <a:srcRect/>
                    <a:stretch>
                      <a:fillRect/>
                    </a:stretch>
                  </pic:blipFill>
                  <pic:spPr bwMode="auto">
                    <a:xfrm>
                      <a:off x="0" y="0"/>
                      <a:ext cx="4114800" cy="2276475"/>
                    </a:xfrm>
                    <a:prstGeom prst="rect">
                      <a:avLst/>
                    </a:prstGeom>
                    <a:noFill/>
                    <a:ln w="9525">
                      <a:noFill/>
                      <a:miter lim="800000"/>
                      <a:headEnd/>
                      <a:tailEnd/>
                    </a:ln>
                  </pic:spPr>
                </pic:pic>
              </a:graphicData>
            </a:graphic>
          </wp:inline>
        </w:drawing>
      </w:r>
    </w:p>
    <w:p w:rsidR="006E30C2" w:rsidRDefault="008F4716" w:rsidP="00357379">
      <w:pPr>
        <w:pStyle w:val="Caption"/>
        <w:jc w:val="center"/>
      </w:pPr>
      <w:bookmarkStart w:id="1" w:name="_Ref301793311"/>
      <w:r>
        <w:t xml:space="preserve">Figure </w:t>
      </w:r>
      <w:fldSimple w:instr=" SEQ Figure \* ARABIC ">
        <w:r w:rsidR="0084583B">
          <w:rPr>
            <w:noProof/>
          </w:rPr>
          <w:t>2</w:t>
        </w:r>
      </w:fldSimple>
      <w:bookmarkEnd w:id="1"/>
      <w:r w:rsidRPr="007651CE">
        <w:t xml:space="preserve"> Experimental data from the epoxy rod tests which show the signal read in by the receiving PZT whe</w:t>
      </w:r>
      <w:r>
        <w:t>n only the input line is connected to the receiving PZT</w:t>
      </w:r>
    </w:p>
    <w:p w:rsidR="006E30C2" w:rsidRDefault="006E30C2" w:rsidP="006E30C2">
      <w:pPr>
        <w:rPr>
          <w:rFonts w:ascii="Times New Roman" w:hAnsi="Times New Roman" w:cs="Times New Roman"/>
          <w:sz w:val="24"/>
          <w:szCs w:val="24"/>
        </w:rPr>
      </w:pPr>
      <w:r w:rsidRPr="00357379">
        <w:rPr>
          <w:rFonts w:ascii="Times New Roman" w:hAnsi="Times New Roman" w:cs="Times New Roman"/>
          <w:sz w:val="24"/>
          <w:szCs w:val="24"/>
        </w:rPr>
        <w:t xml:space="preserve">A circuit was designed to help with this problem. The circuit consists of two relays for each PZT; one for the positive side line and the other for the negative side line. The PZT is wired to the data </w:t>
      </w:r>
      <w:r w:rsidR="00357379" w:rsidRPr="00357379">
        <w:rPr>
          <w:rFonts w:ascii="Times New Roman" w:hAnsi="Times New Roman" w:cs="Times New Roman"/>
          <w:sz w:val="24"/>
          <w:szCs w:val="24"/>
        </w:rPr>
        <w:t>input lines ahead of the relay. The data output lines to that PZT are connected behind the relays. When the relays are switched open, the input and output lines for that PZT will be connected and a signal is able to be played out. When the relays are switched off, only the inp</w:t>
      </w:r>
      <w:r w:rsidR="00CA751E">
        <w:rPr>
          <w:rFonts w:ascii="Times New Roman" w:hAnsi="Times New Roman" w:cs="Times New Roman"/>
          <w:sz w:val="24"/>
          <w:szCs w:val="24"/>
        </w:rPr>
        <w:t>ut line remains connected to that</w:t>
      </w:r>
      <w:r w:rsidR="00357379" w:rsidRPr="00357379">
        <w:rPr>
          <w:rFonts w:ascii="Times New Roman" w:hAnsi="Times New Roman" w:cs="Times New Roman"/>
          <w:sz w:val="24"/>
          <w:szCs w:val="24"/>
        </w:rPr>
        <w:t xml:space="preserve"> particular PZT and no noise is picked up from the amplifier. These relays are controlled via digital output</w:t>
      </w:r>
      <w:r w:rsidR="00CA751E">
        <w:rPr>
          <w:rFonts w:ascii="Times New Roman" w:hAnsi="Times New Roman" w:cs="Times New Roman"/>
          <w:sz w:val="24"/>
          <w:szCs w:val="24"/>
        </w:rPr>
        <w:t>s</w:t>
      </w:r>
      <w:r w:rsidR="00357379" w:rsidRPr="00357379">
        <w:rPr>
          <w:rFonts w:ascii="Times New Roman" w:hAnsi="Times New Roman" w:cs="Times New Roman"/>
          <w:sz w:val="24"/>
          <w:szCs w:val="24"/>
        </w:rPr>
        <w:t xml:space="preserve"> from the same program used for the time reversal. The one shortcoming of these is in the fact that the switch is a mechanical movement. As one would quickly guess, this translates to slow on/off transition when compared to the speed of purely electronic switches.  This is something that can be improved upon in future designs if needed. As of now, the algorithm for the epoxy tests was modified in such a way as to accommodate </w:t>
      </w:r>
      <w:r w:rsidR="00357379">
        <w:rPr>
          <w:rFonts w:ascii="Times New Roman" w:hAnsi="Times New Roman" w:cs="Times New Roman"/>
          <w:sz w:val="24"/>
          <w:szCs w:val="24"/>
        </w:rPr>
        <w:t xml:space="preserve">this slow transition speed. </w:t>
      </w:r>
      <w:r w:rsidR="00357379">
        <w:rPr>
          <w:rFonts w:ascii="Times New Roman" w:hAnsi="Times New Roman" w:cs="Times New Roman"/>
          <w:sz w:val="24"/>
          <w:szCs w:val="24"/>
        </w:rPr>
        <w:fldChar w:fldCharType="begin"/>
      </w:r>
      <w:r w:rsidR="00357379">
        <w:rPr>
          <w:rFonts w:ascii="Times New Roman" w:hAnsi="Times New Roman" w:cs="Times New Roman"/>
          <w:sz w:val="24"/>
          <w:szCs w:val="24"/>
        </w:rPr>
        <w:instrText xml:space="preserve"> REF _Ref301793934 \h </w:instrText>
      </w:r>
      <w:r w:rsidR="00357379">
        <w:rPr>
          <w:rFonts w:ascii="Times New Roman" w:hAnsi="Times New Roman" w:cs="Times New Roman"/>
          <w:sz w:val="24"/>
          <w:szCs w:val="24"/>
        </w:rPr>
      </w:r>
      <w:r w:rsidR="00357379">
        <w:rPr>
          <w:rFonts w:ascii="Times New Roman" w:hAnsi="Times New Roman" w:cs="Times New Roman"/>
          <w:sz w:val="24"/>
          <w:szCs w:val="24"/>
        </w:rPr>
        <w:fldChar w:fldCharType="separate"/>
      </w:r>
      <w:r w:rsidR="00357379">
        <w:t xml:space="preserve">Figure </w:t>
      </w:r>
      <w:r w:rsidR="00357379">
        <w:rPr>
          <w:noProof/>
        </w:rPr>
        <w:t>3</w:t>
      </w:r>
      <w:r w:rsidR="00357379">
        <w:rPr>
          <w:rFonts w:ascii="Times New Roman" w:hAnsi="Times New Roman" w:cs="Times New Roman"/>
          <w:sz w:val="24"/>
          <w:szCs w:val="24"/>
        </w:rPr>
        <w:fldChar w:fldCharType="end"/>
      </w:r>
      <w:r w:rsidR="00357379">
        <w:rPr>
          <w:rFonts w:ascii="Times New Roman" w:hAnsi="Times New Roman" w:cs="Times New Roman"/>
          <w:sz w:val="24"/>
          <w:szCs w:val="24"/>
        </w:rPr>
        <w:t xml:space="preserve"> shows the circuit that was built.</w:t>
      </w:r>
    </w:p>
    <w:p w:rsidR="0013362B" w:rsidRDefault="0013362B" w:rsidP="0013362B">
      <w:pPr>
        <w:rPr>
          <w:rFonts w:ascii="Times New Roman" w:hAnsi="Times New Roman" w:cs="Times New Roman"/>
          <w:sz w:val="24"/>
          <w:szCs w:val="24"/>
        </w:rPr>
      </w:pPr>
      <w:r>
        <w:rPr>
          <w:rFonts w:ascii="Times New Roman" w:hAnsi="Times New Roman" w:cs="Times New Roman"/>
          <w:sz w:val="24"/>
          <w:szCs w:val="24"/>
        </w:rPr>
        <w:t xml:space="preserve">As mentioned in our last report, we were considering a way to manually control the actuators for the mirror project. We are pleased to report that we have made substantial progress on that idea. We have both designed and built a controller in which a user could manually adjust the voltage to 24 different actuator areas by using potentiometers with screw top adjustments. There are two different pieces that go with this setup. The first piece is a potentiometer control board on which the actual adjustments are made. These potentiometers are arranged in the same pattern as </w:t>
      </w:r>
      <w:r w:rsidR="00CA751E">
        <w:rPr>
          <w:rFonts w:ascii="Times New Roman" w:hAnsi="Times New Roman" w:cs="Times New Roman"/>
          <w:sz w:val="24"/>
          <w:szCs w:val="24"/>
        </w:rPr>
        <w:t xml:space="preserve">the </w:t>
      </w:r>
      <w:r>
        <w:rPr>
          <w:rFonts w:ascii="Times New Roman" w:hAnsi="Times New Roman" w:cs="Times New Roman"/>
          <w:sz w:val="24"/>
          <w:szCs w:val="24"/>
        </w:rPr>
        <w:t xml:space="preserve">actuator areas on our 24-actuator board.  These are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_Ref301857383 \h </w:instrText>
      </w:r>
      <w:r>
        <w:rPr>
          <w:rFonts w:ascii="Times New Roman" w:hAnsi="Times New Roman" w:cs="Times New Roman"/>
          <w:sz w:val="24"/>
          <w:szCs w:val="24"/>
        </w:rPr>
      </w:r>
      <w:r>
        <w:rPr>
          <w:rFonts w:ascii="Times New Roman" w:hAnsi="Times New Roman" w:cs="Times New Roman"/>
          <w:sz w:val="24"/>
          <w:szCs w:val="24"/>
        </w:rPr>
        <w:fldChar w:fldCharType="separate"/>
      </w:r>
      <w:proofErr w:type="gramStart"/>
      <w:r>
        <w:t xml:space="preserve">Figures  </w:t>
      </w:r>
      <w:r>
        <w:rPr>
          <w:noProof/>
        </w:rPr>
        <w:t>4</w:t>
      </w:r>
      <w:proofErr w:type="gramEnd"/>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_Ref301857387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and  </w:t>
      </w:r>
      <w:r>
        <w:rPr>
          <w:noProof/>
        </w:rPr>
        <w:t>5</w:t>
      </w:r>
      <w:r>
        <w:rPr>
          <w:rFonts w:ascii="Times New Roman" w:hAnsi="Times New Roman" w:cs="Times New Roman"/>
          <w:sz w:val="24"/>
          <w:szCs w:val="24"/>
        </w:rPr>
        <w:fldChar w:fldCharType="end"/>
      </w:r>
      <w:r>
        <w:rPr>
          <w:rFonts w:ascii="Times New Roman" w:hAnsi="Times New Roman" w:cs="Times New Roman"/>
          <w:sz w:val="24"/>
          <w:szCs w:val="24"/>
        </w:rPr>
        <w:t>.</w:t>
      </w:r>
    </w:p>
    <w:p w:rsidR="0013362B" w:rsidRDefault="0013362B" w:rsidP="0013362B">
      <w:pPr>
        <w:rPr>
          <w:rFonts w:ascii="Times New Roman" w:hAnsi="Times New Roman" w:cs="Times New Roman"/>
          <w:sz w:val="24"/>
          <w:szCs w:val="24"/>
        </w:rPr>
      </w:pPr>
    </w:p>
    <w:p w:rsidR="0013362B" w:rsidRDefault="0013362B" w:rsidP="0013362B">
      <w:pPr>
        <w:rPr>
          <w:rFonts w:ascii="Times New Roman" w:hAnsi="Times New Roman" w:cs="Times New Roman"/>
          <w:sz w:val="24"/>
          <w:szCs w:val="24"/>
        </w:rPr>
      </w:pPr>
    </w:p>
    <w:p w:rsidR="00357379" w:rsidRPr="00357379" w:rsidRDefault="00357379" w:rsidP="006E30C2">
      <w:pPr>
        <w:rPr>
          <w:rFonts w:ascii="Times New Roman" w:hAnsi="Times New Roman" w:cs="Times New Roman"/>
          <w:sz w:val="24"/>
          <w:szCs w:val="24"/>
        </w:rPr>
      </w:pPr>
    </w:p>
    <w:p w:rsidR="00357379" w:rsidRDefault="00357379" w:rsidP="00357379">
      <w:pPr>
        <w:keepNext/>
        <w:jc w:val="center"/>
      </w:pPr>
      <w:r>
        <w:rPr>
          <w:noProof/>
        </w:rPr>
        <w:lastRenderedPageBreak/>
        <w:drawing>
          <wp:inline distT="0" distB="0" distL="0" distR="0">
            <wp:extent cx="4962525" cy="3308352"/>
            <wp:effectExtent l="19050" t="0" r="9525" b="0"/>
            <wp:docPr id="4" name="Picture 4" descr="C:\Users\jb-office\Desktop\august 2011 quarterly\IMAG00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b-office\Desktop\august 2011 quarterly\IMAG0088.jpg"/>
                    <pic:cNvPicPr>
                      <a:picLocks noChangeAspect="1" noChangeArrowheads="1"/>
                    </pic:cNvPicPr>
                  </pic:nvPicPr>
                  <pic:blipFill>
                    <a:blip r:embed="rId7" cstate="print"/>
                    <a:srcRect/>
                    <a:stretch>
                      <a:fillRect/>
                    </a:stretch>
                  </pic:blipFill>
                  <pic:spPr bwMode="auto">
                    <a:xfrm>
                      <a:off x="0" y="0"/>
                      <a:ext cx="4972970" cy="3315315"/>
                    </a:xfrm>
                    <a:prstGeom prst="rect">
                      <a:avLst/>
                    </a:prstGeom>
                    <a:noFill/>
                    <a:ln w="9525">
                      <a:noFill/>
                      <a:miter lim="800000"/>
                      <a:headEnd/>
                      <a:tailEnd/>
                    </a:ln>
                  </pic:spPr>
                </pic:pic>
              </a:graphicData>
            </a:graphic>
          </wp:inline>
        </w:drawing>
      </w:r>
    </w:p>
    <w:p w:rsidR="00357379" w:rsidRDefault="00357379" w:rsidP="00357379">
      <w:pPr>
        <w:pStyle w:val="Caption"/>
        <w:jc w:val="center"/>
      </w:pPr>
      <w:bookmarkStart w:id="2" w:name="_Ref301793934"/>
      <w:r>
        <w:t xml:space="preserve">Figure </w:t>
      </w:r>
      <w:fldSimple w:instr=" SEQ Figure \* ARABIC ">
        <w:r w:rsidR="0084583B">
          <w:rPr>
            <w:noProof/>
          </w:rPr>
          <w:t>3</w:t>
        </w:r>
      </w:fldSimple>
      <w:bookmarkEnd w:id="2"/>
      <w:r>
        <w:t xml:space="preserve"> Relay board used for epoxy experiments in order to disconnect the output lines from the PZT so that they do not produce noise on the input lines</w:t>
      </w:r>
    </w:p>
    <w:p w:rsidR="00357379" w:rsidRDefault="00357379" w:rsidP="00357379"/>
    <w:p w:rsidR="0013362B" w:rsidRDefault="0013362B" w:rsidP="00357379">
      <w:pPr>
        <w:rPr>
          <w:rFonts w:ascii="Times New Roman" w:hAnsi="Times New Roman" w:cs="Times New Roman"/>
          <w:sz w:val="24"/>
          <w:szCs w:val="24"/>
        </w:rPr>
      </w:pPr>
    </w:p>
    <w:p w:rsidR="0013362B" w:rsidRDefault="0013362B" w:rsidP="0013362B">
      <w:pPr>
        <w:keepNext/>
        <w:jc w:val="center"/>
      </w:pPr>
      <w:r>
        <w:rPr>
          <w:rFonts w:ascii="Times New Roman" w:hAnsi="Times New Roman" w:cs="Times New Roman"/>
          <w:noProof/>
          <w:sz w:val="24"/>
          <w:szCs w:val="24"/>
        </w:rPr>
        <w:drawing>
          <wp:inline distT="0" distB="0" distL="0" distR="0">
            <wp:extent cx="5076825" cy="3384550"/>
            <wp:effectExtent l="19050" t="0" r="0" b="0"/>
            <wp:docPr id="6" name="Picture 6" descr="C:\Users\jb-office\Desktop\august 2011 quarterly\IMAG00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b-office\Desktop\august 2011 quarterly\IMAG0089.jpg"/>
                    <pic:cNvPicPr>
                      <a:picLocks noChangeAspect="1" noChangeArrowheads="1"/>
                    </pic:cNvPicPr>
                  </pic:nvPicPr>
                  <pic:blipFill>
                    <a:blip r:embed="rId8" cstate="print"/>
                    <a:srcRect/>
                    <a:stretch>
                      <a:fillRect/>
                    </a:stretch>
                  </pic:blipFill>
                  <pic:spPr bwMode="auto">
                    <a:xfrm>
                      <a:off x="0" y="0"/>
                      <a:ext cx="5081045" cy="3387364"/>
                    </a:xfrm>
                    <a:prstGeom prst="rect">
                      <a:avLst/>
                    </a:prstGeom>
                    <a:noFill/>
                    <a:ln w="9525">
                      <a:noFill/>
                      <a:miter lim="800000"/>
                      <a:headEnd/>
                      <a:tailEnd/>
                    </a:ln>
                  </pic:spPr>
                </pic:pic>
              </a:graphicData>
            </a:graphic>
          </wp:inline>
        </w:drawing>
      </w:r>
    </w:p>
    <w:p w:rsidR="0013362B" w:rsidRDefault="0013362B" w:rsidP="0013362B">
      <w:pPr>
        <w:pStyle w:val="Caption"/>
        <w:jc w:val="center"/>
      </w:pPr>
      <w:bookmarkStart w:id="3" w:name="_Ref301857383"/>
      <w:r>
        <w:t xml:space="preserve">Figure </w:t>
      </w:r>
      <w:fldSimple w:instr=" SEQ Figure \* ARABIC ">
        <w:r w:rsidR="0084583B">
          <w:rPr>
            <w:noProof/>
          </w:rPr>
          <w:t>4</w:t>
        </w:r>
      </w:fldSimple>
      <w:bookmarkEnd w:id="3"/>
      <w:r>
        <w:t xml:space="preserve"> Top view of potentiometer control board</w:t>
      </w:r>
    </w:p>
    <w:p w:rsidR="0013362B" w:rsidRDefault="0013362B" w:rsidP="0013362B"/>
    <w:p w:rsidR="0013362B" w:rsidRDefault="0013362B" w:rsidP="0013362B">
      <w:pPr>
        <w:keepNext/>
        <w:jc w:val="center"/>
      </w:pPr>
      <w:r>
        <w:rPr>
          <w:noProof/>
        </w:rPr>
        <w:drawing>
          <wp:inline distT="0" distB="0" distL="0" distR="0">
            <wp:extent cx="5076825" cy="3384550"/>
            <wp:effectExtent l="19050" t="0" r="9525" b="0"/>
            <wp:docPr id="7" name="Picture 7" descr="C:\Users\jb-office\Desktop\august 2011 quarterly\IMAG0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b-office\Desktop\august 2011 quarterly\IMAG0095.jpg"/>
                    <pic:cNvPicPr>
                      <a:picLocks noChangeAspect="1" noChangeArrowheads="1"/>
                    </pic:cNvPicPr>
                  </pic:nvPicPr>
                  <pic:blipFill>
                    <a:blip r:embed="rId9" cstate="print"/>
                    <a:srcRect/>
                    <a:stretch>
                      <a:fillRect/>
                    </a:stretch>
                  </pic:blipFill>
                  <pic:spPr bwMode="auto">
                    <a:xfrm>
                      <a:off x="0" y="0"/>
                      <a:ext cx="5076825" cy="3384550"/>
                    </a:xfrm>
                    <a:prstGeom prst="rect">
                      <a:avLst/>
                    </a:prstGeom>
                    <a:noFill/>
                    <a:ln w="9525">
                      <a:noFill/>
                      <a:miter lim="800000"/>
                      <a:headEnd/>
                      <a:tailEnd/>
                    </a:ln>
                  </pic:spPr>
                </pic:pic>
              </a:graphicData>
            </a:graphic>
          </wp:inline>
        </w:drawing>
      </w:r>
    </w:p>
    <w:p w:rsidR="0013362B" w:rsidRPr="0013362B" w:rsidRDefault="0013362B" w:rsidP="0013362B">
      <w:pPr>
        <w:pStyle w:val="Caption"/>
        <w:jc w:val="center"/>
      </w:pPr>
      <w:bookmarkStart w:id="4" w:name="_Ref301857387"/>
      <w:r>
        <w:t xml:space="preserve">Figure </w:t>
      </w:r>
      <w:fldSimple w:instr=" SEQ Figure \* ARABIC ">
        <w:r w:rsidR="0084583B">
          <w:rPr>
            <w:noProof/>
          </w:rPr>
          <w:t>5</w:t>
        </w:r>
      </w:fldSimple>
      <w:bookmarkEnd w:id="4"/>
      <w:r>
        <w:t xml:space="preserve"> Side view of potentiometer board</w:t>
      </w:r>
    </w:p>
    <w:p w:rsidR="002B301A" w:rsidRDefault="002B301A" w:rsidP="00357379">
      <w:pPr>
        <w:rPr>
          <w:rFonts w:ascii="Times New Roman" w:hAnsi="Times New Roman" w:cs="Times New Roman"/>
          <w:sz w:val="24"/>
          <w:szCs w:val="24"/>
        </w:rPr>
      </w:pPr>
    </w:p>
    <w:p w:rsidR="006C258B" w:rsidRDefault="006C258B" w:rsidP="00357379">
      <w:pPr>
        <w:rPr>
          <w:rFonts w:ascii="Times New Roman" w:hAnsi="Times New Roman" w:cs="Times New Roman"/>
          <w:sz w:val="24"/>
          <w:szCs w:val="24"/>
        </w:rPr>
      </w:pPr>
      <w:r>
        <w:rPr>
          <w:rFonts w:ascii="Times New Roman" w:hAnsi="Times New Roman" w:cs="Times New Roman"/>
          <w:sz w:val="24"/>
          <w:szCs w:val="24"/>
        </w:rPr>
        <w:t>The second piece of the setup is a voltage amplifier board. This board has been designed for up to 400V output on each of the 24 channels. The amplifier design is a combination of a simple voltage divider circuit and common emitter amplifier circuit. The control board and voltage board interface using a 25-pin DSUB cord. For each channel, there is a potentiometer on the control board which is in series with a resistor on the amplifier; this forms a voltage divider circuit. As the potentiometer is adjusted, the voltage output from this circuit is adjusted within the range of 0-10V. This voltage output then goes to a unity-gain op amp. The op amp then drives the base current of a BJT configured as a common emitter. This, in turn, produces a voltage output for that channel in the range of 0-400V</w:t>
      </w:r>
      <w:r w:rsidR="00CA751E">
        <w:rPr>
          <w:rFonts w:ascii="Times New Roman" w:hAnsi="Times New Roman" w:cs="Times New Roman"/>
          <w:sz w:val="24"/>
          <w:szCs w:val="24"/>
        </w:rPr>
        <w:t xml:space="preserve"> (when using a 400V input supply for the BJTs)</w:t>
      </w:r>
      <w:r>
        <w:rPr>
          <w:rFonts w:ascii="Times New Roman" w:hAnsi="Times New Roman" w:cs="Times New Roman"/>
          <w:sz w:val="24"/>
          <w:szCs w:val="24"/>
        </w:rPr>
        <w:t>. So far, the board has been tested</w:t>
      </w:r>
      <w:r w:rsidR="0084583B">
        <w:rPr>
          <w:rFonts w:ascii="Times New Roman" w:hAnsi="Times New Roman" w:cs="Times New Roman"/>
          <w:sz w:val="24"/>
          <w:szCs w:val="24"/>
        </w:rPr>
        <w:t xml:space="preserve"> and found to be working with an </w:t>
      </w:r>
      <w:r>
        <w:rPr>
          <w:rFonts w:ascii="Times New Roman" w:hAnsi="Times New Roman" w:cs="Times New Roman"/>
          <w:sz w:val="24"/>
          <w:szCs w:val="24"/>
        </w:rPr>
        <w:t>18.5V supply, 50V supply, and 250V supply. We have only tested the voltage output from the board at this time. Tests in the very near future will involve controlling a mirror using this setup.</w:t>
      </w:r>
    </w:p>
    <w:p w:rsidR="0084583B" w:rsidRDefault="0084583B" w:rsidP="00357379">
      <w:pPr>
        <w:rPr>
          <w:rFonts w:ascii="Times New Roman" w:hAnsi="Times New Roman" w:cs="Times New Roman"/>
          <w:sz w:val="24"/>
          <w:szCs w:val="24"/>
        </w:rPr>
      </w:pPr>
      <w:r>
        <w:rPr>
          <w:rFonts w:ascii="Times New Roman" w:hAnsi="Times New Roman" w:cs="Times New Roman"/>
          <w:sz w:val="24"/>
          <w:szCs w:val="24"/>
        </w:rPr>
        <w:t xml:space="preserve">The project box for the voltage amplifier also contains two independently controlled fans. Each fan is controlled by a voltage divider circuit in </w:t>
      </w:r>
      <w:r w:rsidR="00CA751E">
        <w:rPr>
          <w:rFonts w:ascii="Times New Roman" w:hAnsi="Times New Roman" w:cs="Times New Roman"/>
          <w:sz w:val="24"/>
          <w:szCs w:val="24"/>
        </w:rPr>
        <w:t>which one of the resistors is replaced by a</w:t>
      </w:r>
      <w:r>
        <w:rPr>
          <w:rFonts w:ascii="Times New Roman" w:hAnsi="Times New Roman" w:cs="Times New Roman"/>
          <w:sz w:val="24"/>
          <w:szCs w:val="24"/>
        </w:rPr>
        <w:t xml:space="preserve"> </w:t>
      </w:r>
      <w:proofErr w:type="spellStart"/>
      <w:r>
        <w:rPr>
          <w:rFonts w:ascii="Times New Roman" w:hAnsi="Times New Roman" w:cs="Times New Roman"/>
          <w:sz w:val="24"/>
          <w:szCs w:val="24"/>
        </w:rPr>
        <w:t>thermistor</w:t>
      </w:r>
      <w:proofErr w:type="spellEnd"/>
      <w:r>
        <w:rPr>
          <w:rFonts w:ascii="Times New Roman" w:hAnsi="Times New Roman" w:cs="Times New Roman"/>
          <w:sz w:val="24"/>
          <w:szCs w:val="24"/>
        </w:rPr>
        <w:t xml:space="preserve">. These </w:t>
      </w:r>
      <w:proofErr w:type="spellStart"/>
      <w:r>
        <w:rPr>
          <w:rFonts w:ascii="Times New Roman" w:hAnsi="Times New Roman" w:cs="Times New Roman"/>
          <w:sz w:val="24"/>
          <w:szCs w:val="24"/>
        </w:rPr>
        <w:t>thermistors</w:t>
      </w:r>
      <w:proofErr w:type="spellEnd"/>
      <w:r>
        <w:rPr>
          <w:rFonts w:ascii="Times New Roman" w:hAnsi="Times New Roman" w:cs="Times New Roman"/>
          <w:sz w:val="24"/>
          <w:szCs w:val="24"/>
        </w:rPr>
        <w:t xml:space="preserve">, one for each fan, are attached to long wires in such a way that they can be placed at any location in the project box in order to monitor the temperature at that location. As the </w:t>
      </w:r>
      <w:proofErr w:type="spellStart"/>
      <w:r>
        <w:rPr>
          <w:rFonts w:ascii="Times New Roman" w:hAnsi="Times New Roman" w:cs="Times New Roman"/>
          <w:sz w:val="24"/>
          <w:szCs w:val="24"/>
        </w:rPr>
        <w:t>thermistor</w:t>
      </w:r>
      <w:proofErr w:type="spellEnd"/>
      <w:r>
        <w:rPr>
          <w:rFonts w:ascii="Times New Roman" w:hAnsi="Times New Roman" w:cs="Times New Roman"/>
          <w:sz w:val="24"/>
          <w:szCs w:val="24"/>
        </w:rPr>
        <w:t xml:space="preserve"> heats up, the fans will turn on and continue to speed up as the </w:t>
      </w:r>
      <w:r>
        <w:rPr>
          <w:rFonts w:ascii="Times New Roman" w:hAnsi="Times New Roman" w:cs="Times New Roman"/>
          <w:sz w:val="24"/>
          <w:szCs w:val="24"/>
        </w:rPr>
        <w:lastRenderedPageBreak/>
        <w:t>tempe</w:t>
      </w:r>
      <w:r w:rsidR="00CA751E">
        <w:rPr>
          <w:rFonts w:ascii="Times New Roman" w:hAnsi="Times New Roman" w:cs="Times New Roman"/>
          <w:sz w:val="24"/>
          <w:szCs w:val="24"/>
        </w:rPr>
        <w:t>rature rises. They are set to turn</w:t>
      </w:r>
      <w:r>
        <w:rPr>
          <w:rFonts w:ascii="Times New Roman" w:hAnsi="Times New Roman" w:cs="Times New Roman"/>
          <w:sz w:val="24"/>
          <w:szCs w:val="24"/>
        </w:rPr>
        <w:t xml:space="preserve"> off for around 25 degrees Celsius and turn on above that</w:t>
      </w:r>
      <w:r w:rsidR="00CA751E">
        <w:rPr>
          <w:rFonts w:ascii="Times New Roman" w:hAnsi="Times New Roman" w:cs="Times New Roman"/>
          <w:sz w:val="24"/>
          <w:szCs w:val="24"/>
        </w:rPr>
        <w:t xml:space="preserve"> temperature</w:t>
      </w:r>
      <w:proofErr w:type="gramStart"/>
      <w:r w:rsidR="00CA751E">
        <w:rPr>
          <w:rFonts w:ascii="Times New Roman" w:hAnsi="Times New Roman" w:cs="Times New Roman"/>
          <w:sz w:val="24"/>
          <w:szCs w:val="24"/>
        </w:rPr>
        <w:t>.</w:t>
      </w:r>
      <w:r>
        <w:rPr>
          <w:rFonts w:ascii="Times New Roman" w:hAnsi="Times New Roman" w:cs="Times New Roman"/>
          <w:sz w:val="24"/>
          <w:szCs w:val="24"/>
        </w:rPr>
        <w:t>.</w:t>
      </w:r>
      <w:proofErr w:type="gramEnd"/>
    </w:p>
    <w:p w:rsidR="0084583B" w:rsidRDefault="0084583B" w:rsidP="0084583B">
      <w:pPr>
        <w:keepNext/>
        <w:jc w:val="center"/>
      </w:pPr>
      <w:r>
        <w:rPr>
          <w:rFonts w:ascii="Times New Roman" w:hAnsi="Times New Roman" w:cs="Times New Roman"/>
          <w:noProof/>
          <w:sz w:val="24"/>
          <w:szCs w:val="24"/>
        </w:rPr>
        <w:drawing>
          <wp:inline distT="0" distB="0" distL="0" distR="0">
            <wp:extent cx="4772025" cy="3181350"/>
            <wp:effectExtent l="19050" t="0" r="9525" b="0"/>
            <wp:docPr id="8" name="Picture 8" descr="C:\Users\jb-office\Desktop\august 2011 quarterly\IMAG0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b-office\Desktop\august 2011 quarterly\IMAG0090.jpg"/>
                    <pic:cNvPicPr>
                      <a:picLocks noChangeAspect="1" noChangeArrowheads="1"/>
                    </pic:cNvPicPr>
                  </pic:nvPicPr>
                  <pic:blipFill>
                    <a:blip r:embed="rId10" cstate="print"/>
                    <a:srcRect/>
                    <a:stretch>
                      <a:fillRect/>
                    </a:stretch>
                  </pic:blipFill>
                  <pic:spPr bwMode="auto">
                    <a:xfrm>
                      <a:off x="0" y="0"/>
                      <a:ext cx="4772025" cy="3181350"/>
                    </a:xfrm>
                    <a:prstGeom prst="rect">
                      <a:avLst/>
                    </a:prstGeom>
                    <a:noFill/>
                    <a:ln w="9525">
                      <a:noFill/>
                      <a:miter lim="800000"/>
                      <a:headEnd/>
                      <a:tailEnd/>
                    </a:ln>
                  </pic:spPr>
                </pic:pic>
              </a:graphicData>
            </a:graphic>
          </wp:inline>
        </w:drawing>
      </w:r>
    </w:p>
    <w:p w:rsidR="0084583B" w:rsidRDefault="0084583B" w:rsidP="0084583B">
      <w:pPr>
        <w:pStyle w:val="Caption"/>
        <w:jc w:val="center"/>
        <w:rPr>
          <w:rFonts w:ascii="Times New Roman" w:hAnsi="Times New Roman" w:cs="Times New Roman"/>
          <w:sz w:val="24"/>
          <w:szCs w:val="24"/>
        </w:rPr>
      </w:pPr>
      <w:r>
        <w:t xml:space="preserve">Figure </w:t>
      </w:r>
      <w:fldSimple w:instr=" SEQ Figure \* ARABIC ">
        <w:r>
          <w:rPr>
            <w:noProof/>
          </w:rPr>
          <w:t>6</w:t>
        </w:r>
      </w:fldSimple>
      <w:r>
        <w:t xml:space="preserve"> Overhead view of voltage amplifier</w:t>
      </w:r>
    </w:p>
    <w:p w:rsidR="0084583B" w:rsidRDefault="0084583B" w:rsidP="0084583B">
      <w:pPr>
        <w:keepNext/>
        <w:jc w:val="center"/>
      </w:pPr>
      <w:r>
        <w:rPr>
          <w:rFonts w:ascii="Times New Roman" w:hAnsi="Times New Roman" w:cs="Times New Roman"/>
          <w:noProof/>
          <w:sz w:val="24"/>
          <w:szCs w:val="24"/>
        </w:rPr>
        <w:drawing>
          <wp:inline distT="0" distB="0" distL="0" distR="0">
            <wp:extent cx="4762500" cy="3175000"/>
            <wp:effectExtent l="19050" t="0" r="0" b="0"/>
            <wp:docPr id="9" name="Picture 9" descr="C:\Users\jb-office\Desktop\august 2011 quarterly\IMAG0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b-office\Desktop\august 2011 quarterly\IMAG0103.jpg"/>
                    <pic:cNvPicPr>
                      <a:picLocks noChangeAspect="1" noChangeArrowheads="1"/>
                    </pic:cNvPicPr>
                  </pic:nvPicPr>
                  <pic:blipFill>
                    <a:blip r:embed="rId11" cstate="print"/>
                    <a:srcRect/>
                    <a:stretch>
                      <a:fillRect/>
                    </a:stretch>
                  </pic:blipFill>
                  <pic:spPr bwMode="auto">
                    <a:xfrm>
                      <a:off x="0" y="0"/>
                      <a:ext cx="4762500" cy="3175000"/>
                    </a:xfrm>
                    <a:prstGeom prst="rect">
                      <a:avLst/>
                    </a:prstGeom>
                    <a:noFill/>
                    <a:ln w="9525">
                      <a:noFill/>
                      <a:miter lim="800000"/>
                      <a:headEnd/>
                      <a:tailEnd/>
                    </a:ln>
                  </pic:spPr>
                </pic:pic>
              </a:graphicData>
            </a:graphic>
          </wp:inline>
        </w:drawing>
      </w:r>
    </w:p>
    <w:p w:rsidR="0084583B" w:rsidRDefault="0084583B" w:rsidP="0084583B">
      <w:pPr>
        <w:pStyle w:val="Caption"/>
        <w:jc w:val="center"/>
        <w:rPr>
          <w:rFonts w:ascii="Times New Roman" w:hAnsi="Times New Roman" w:cs="Times New Roman"/>
          <w:sz w:val="24"/>
          <w:szCs w:val="24"/>
        </w:rPr>
      </w:pPr>
      <w:r>
        <w:t xml:space="preserve">Figure </w:t>
      </w:r>
      <w:fldSimple w:instr=" SEQ Figure \* ARABIC ">
        <w:r>
          <w:rPr>
            <w:noProof/>
          </w:rPr>
          <w:t>7</w:t>
        </w:r>
      </w:fldSimple>
      <w:r>
        <w:t xml:space="preserve"> Close up of the input side of the voltage amplifier</w:t>
      </w:r>
    </w:p>
    <w:p w:rsidR="0084583B" w:rsidRDefault="0084583B" w:rsidP="0084583B">
      <w:pPr>
        <w:keepNext/>
        <w:jc w:val="center"/>
      </w:pPr>
      <w:r>
        <w:rPr>
          <w:rFonts w:ascii="Times New Roman" w:hAnsi="Times New Roman" w:cs="Times New Roman"/>
          <w:noProof/>
          <w:sz w:val="24"/>
          <w:szCs w:val="24"/>
        </w:rPr>
        <w:lastRenderedPageBreak/>
        <w:drawing>
          <wp:inline distT="0" distB="0" distL="0" distR="0">
            <wp:extent cx="4772025" cy="3181350"/>
            <wp:effectExtent l="19050" t="0" r="9525" b="0"/>
            <wp:docPr id="10" name="Picture 10" descr="C:\Users\jb-office\Desktop\august 2011 quarterly\IMAG0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b-office\Desktop\august 2011 quarterly\IMAG0104.jpg"/>
                    <pic:cNvPicPr>
                      <a:picLocks noChangeAspect="1" noChangeArrowheads="1"/>
                    </pic:cNvPicPr>
                  </pic:nvPicPr>
                  <pic:blipFill>
                    <a:blip r:embed="rId12" cstate="print"/>
                    <a:srcRect/>
                    <a:stretch>
                      <a:fillRect/>
                    </a:stretch>
                  </pic:blipFill>
                  <pic:spPr bwMode="auto">
                    <a:xfrm>
                      <a:off x="0" y="0"/>
                      <a:ext cx="4776179" cy="3184119"/>
                    </a:xfrm>
                    <a:prstGeom prst="rect">
                      <a:avLst/>
                    </a:prstGeom>
                    <a:noFill/>
                    <a:ln w="9525">
                      <a:noFill/>
                      <a:miter lim="800000"/>
                      <a:headEnd/>
                      <a:tailEnd/>
                    </a:ln>
                  </pic:spPr>
                </pic:pic>
              </a:graphicData>
            </a:graphic>
          </wp:inline>
        </w:drawing>
      </w:r>
    </w:p>
    <w:p w:rsidR="0084583B" w:rsidRDefault="0084583B" w:rsidP="0084583B">
      <w:pPr>
        <w:pStyle w:val="Caption"/>
        <w:jc w:val="center"/>
        <w:rPr>
          <w:rFonts w:ascii="Times New Roman" w:hAnsi="Times New Roman" w:cs="Times New Roman"/>
          <w:sz w:val="24"/>
          <w:szCs w:val="24"/>
        </w:rPr>
      </w:pPr>
      <w:r>
        <w:t xml:space="preserve">Figure </w:t>
      </w:r>
      <w:fldSimple w:instr=" SEQ Figure \* ARABIC ">
        <w:r>
          <w:rPr>
            <w:noProof/>
          </w:rPr>
          <w:t>8</w:t>
        </w:r>
      </w:fldSimple>
      <w:r>
        <w:t xml:space="preserve"> Close up of the output side of the voltage amplifier</w:t>
      </w:r>
    </w:p>
    <w:p w:rsidR="0084583B" w:rsidRDefault="0084583B" w:rsidP="0084583B">
      <w:pPr>
        <w:keepNext/>
        <w:jc w:val="center"/>
      </w:pPr>
      <w:r>
        <w:rPr>
          <w:rFonts w:ascii="Times New Roman" w:hAnsi="Times New Roman" w:cs="Times New Roman"/>
          <w:noProof/>
          <w:sz w:val="24"/>
          <w:szCs w:val="24"/>
        </w:rPr>
        <w:drawing>
          <wp:inline distT="0" distB="0" distL="0" distR="0">
            <wp:extent cx="5000625" cy="3333750"/>
            <wp:effectExtent l="19050" t="0" r="9525" b="0"/>
            <wp:docPr id="11" name="Picture 11" descr="C:\Users\jb-office\Desktop\august 2011 quarterly\IMAG0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b-office\Desktop\august 2011 quarterly\IMAG0105.jpg"/>
                    <pic:cNvPicPr>
                      <a:picLocks noChangeAspect="1" noChangeArrowheads="1"/>
                    </pic:cNvPicPr>
                  </pic:nvPicPr>
                  <pic:blipFill>
                    <a:blip r:embed="rId13" cstate="print"/>
                    <a:srcRect/>
                    <a:stretch>
                      <a:fillRect/>
                    </a:stretch>
                  </pic:blipFill>
                  <pic:spPr bwMode="auto">
                    <a:xfrm>
                      <a:off x="0" y="0"/>
                      <a:ext cx="5005294" cy="3336863"/>
                    </a:xfrm>
                    <a:prstGeom prst="rect">
                      <a:avLst/>
                    </a:prstGeom>
                    <a:noFill/>
                    <a:ln w="9525">
                      <a:noFill/>
                      <a:miter lim="800000"/>
                      <a:headEnd/>
                      <a:tailEnd/>
                    </a:ln>
                  </pic:spPr>
                </pic:pic>
              </a:graphicData>
            </a:graphic>
          </wp:inline>
        </w:drawing>
      </w:r>
    </w:p>
    <w:p w:rsidR="0084583B" w:rsidRDefault="0084583B" w:rsidP="0084583B">
      <w:pPr>
        <w:pStyle w:val="Caption"/>
        <w:jc w:val="center"/>
        <w:rPr>
          <w:rFonts w:ascii="Times New Roman" w:hAnsi="Times New Roman" w:cs="Times New Roman"/>
          <w:sz w:val="24"/>
          <w:szCs w:val="24"/>
        </w:rPr>
      </w:pPr>
      <w:r>
        <w:t xml:space="preserve">Figure </w:t>
      </w:r>
      <w:fldSimple w:instr=" SEQ Figure \* ARABIC ">
        <w:r>
          <w:rPr>
            <w:noProof/>
          </w:rPr>
          <w:t>9</w:t>
        </w:r>
      </w:fldSimple>
      <w:r>
        <w:t xml:space="preserve"> Close up of the fan side of the voltage amplifier</w:t>
      </w:r>
    </w:p>
    <w:p w:rsidR="0084583B" w:rsidRDefault="0084583B" w:rsidP="0084583B">
      <w:pPr>
        <w:jc w:val="center"/>
        <w:rPr>
          <w:rFonts w:ascii="Times New Roman" w:hAnsi="Times New Roman" w:cs="Times New Roman"/>
          <w:sz w:val="24"/>
          <w:szCs w:val="24"/>
        </w:rPr>
      </w:pPr>
    </w:p>
    <w:p w:rsidR="0084583B" w:rsidRDefault="0084583B" w:rsidP="0084583B">
      <w:pPr>
        <w:keepNext/>
        <w:jc w:val="center"/>
      </w:pPr>
      <w:r>
        <w:rPr>
          <w:rFonts w:ascii="Times New Roman" w:hAnsi="Times New Roman" w:cs="Times New Roman"/>
          <w:noProof/>
          <w:sz w:val="24"/>
          <w:szCs w:val="24"/>
        </w:rPr>
        <w:lastRenderedPageBreak/>
        <w:drawing>
          <wp:inline distT="0" distB="0" distL="0" distR="0">
            <wp:extent cx="4772025" cy="3181350"/>
            <wp:effectExtent l="19050" t="0" r="0" b="0"/>
            <wp:docPr id="13" name="Picture 13" descr="C:\Users\jb-office\Desktop\august 2011 quarterly\IMAG01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b-office\Desktop\august 2011 quarterly\IMAG0109.jpg"/>
                    <pic:cNvPicPr>
                      <a:picLocks noChangeAspect="1" noChangeArrowheads="1"/>
                    </pic:cNvPicPr>
                  </pic:nvPicPr>
                  <pic:blipFill>
                    <a:blip r:embed="rId14" cstate="print"/>
                    <a:srcRect/>
                    <a:stretch>
                      <a:fillRect/>
                    </a:stretch>
                  </pic:blipFill>
                  <pic:spPr bwMode="auto">
                    <a:xfrm>
                      <a:off x="0" y="0"/>
                      <a:ext cx="4776980" cy="3184654"/>
                    </a:xfrm>
                    <a:prstGeom prst="rect">
                      <a:avLst/>
                    </a:prstGeom>
                    <a:noFill/>
                    <a:ln w="9525">
                      <a:noFill/>
                      <a:miter lim="800000"/>
                      <a:headEnd/>
                      <a:tailEnd/>
                    </a:ln>
                  </pic:spPr>
                </pic:pic>
              </a:graphicData>
            </a:graphic>
          </wp:inline>
        </w:drawing>
      </w:r>
    </w:p>
    <w:p w:rsidR="0084583B" w:rsidRDefault="0084583B" w:rsidP="0084583B">
      <w:pPr>
        <w:pStyle w:val="Caption"/>
        <w:jc w:val="center"/>
        <w:rPr>
          <w:rFonts w:ascii="Times New Roman" w:hAnsi="Times New Roman" w:cs="Times New Roman"/>
          <w:sz w:val="24"/>
          <w:szCs w:val="24"/>
        </w:rPr>
      </w:pPr>
      <w:r>
        <w:t xml:space="preserve">Figure </w:t>
      </w:r>
      <w:fldSimple w:instr=" SEQ Figure \* ARABIC ">
        <w:r>
          <w:rPr>
            <w:noProof/>
          </w:rPr>
          <w:t>10</w:t>
        </w:r>
      </w:fldSimple>
      <w:r>
        <w:t xml:space="preserve"> Slotted side of the voltage amplifier</w:t>
      </w:r>
    </w:p>
    <w:p w:rsidR="0084583B" w:rsidRDefault="0084583B" w:rsidP="0084583B">
      <w:pPr>
        <w:keepNext/>
        <w:jc w:val="center"/>
      </w:pPr>
      <w:r>
        <w:rPr>
          <w:rFonts w:ascii="Times New Roman" w:hAnsi="Times New Roman" w:cs="Times New Roman"/>
          <w:noProof/>
          <w:sz w:val="24"/>
          <w:szCs w:val="24"/>
        </w:rPr>
        <w:drawing>
          <wp:inline distT="0" distB="0" distL="0" distR="0">
            <wp:extent cx="4791075" cy="3194050"/>
            <wp:effectExtent l="19050" t="0" r="9525" b="0"/>
            <wp:docPr id="14" name="Picture 14" descr="C:\Users\jb-office\Desktop\august 2011 quarterly\IMAG0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b-office\Desktop\august 2011 quarterly\IMAG0125.jpg"/>
                    <pic:cNvPicPr>
                      <a:picLocks noChangeAspect="1" noChangeArrowheads="1"/>
                    </pic:cNvPicPr>
                  </pic:nvPicPr>
                  <pic:blipFill>
                    <a:blip r:embed="rId15" cstate="print"/>
                    <a:srcRect/>
                    <a:stretch>
                      <a:fillRect/>
                    </a:stretch>
                  </pic:blipFill>
                  <pic:spPr bwMode="auto">
                    <a:xfrm>
                      <a:off x="0" y="0"/>
                      <a:ext cx="4791075" cy="3194050"/>
                    </a:xfrm>
                    <a:prstGeom prst="rect">
                      <a:avLst/>
                    </a:prstGeom>
                    <a:noFill/>
                    <a:ln w="9525">
                      <a:noFill/>
                      <a:miter lim="800000"/>
                      <a:headEnd/>
                      <a:tailEnd/>
                    </a:ln>
                  </pic:spPr>
                </pic:pic>
              </a:graphicData>
            </a:graphic>
          </wp:inline>
        </w:drawing>
      </w:r>
    </w:p>
    <w:p w:rsidR="0084583B" w:rsidRPr="00357379" w:rsidRDefault="0084583B" w:rsidP="0084583B">
      <w:pPr>
        <w:pStyle w:val="Caption"/>
        <w:jc w:val="center"/>
        <w:rPr>
          <w:rFonts w:ascii="Times New Roman" w:hAnsi="Times New Roman" w:cs="Times New Roman"/>
          <w:sz w:val="24"/>
          <w:szCs w:val="24"/>
        </w:rPr>
      </w:pPr>
      <w:r>
        <w:t xml:space="preserve">Figure </w:t>
      </w:r>
      <w:fldSimple w:instr=" SEQ Figure \* ARABIC ">
        <w:r>
          <w:rPr>
            <w:noProof/>
          </w:rPr>
          <w:t>11</w:t>
        </w:r>
      </w:fldSimple>
      <w:r>
        <w:t xml:space="preserve"> Potentiometer control board connected to the voltage amplifier with a 25-pin DSUB cord</w:t>
      </w:r>
    </w:p>
    <w:sectPr w:rsidR="0084583B" w:rsidRPr="00357379" w:rsidSect="0075738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176C52"/>
    <w:rsid w:val="0013362B"/>
    <w:rsid w:val="00176C52"/>
    <w:rsid w:val="002B301A"/>
    <w:rsid w:val="00342605"/>
    <w:rsid w:val="00357379"/>
    <w:rsid w:val="006210FF"/>
    <w:rsid w:val="006C258B"/>
    <w:rsid w:val="006E30C2"/>
    <w:rsid w:val="00757389"/>
    <w:rsid w:val="0084583B"/>
    <w:rsid w:val="008F4716"/>
    <w:rsid w:val="00CA751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738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47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4716"/>
    <w:rPr>
      <w:rFonts w:ascii="Tahoma" w:hAnsi="Tahoma" w:cs="Tahoma"/>
      <w:sz w:val="16"/>
      <w:szCs w:val="16"/>
    </w:rPr>
  </w:style>
  <w:style w:type="paragraph" w:styleId="Caption">
    <w:name w:val="caption"/>
    <w:basedOn w:val="Normal"/>
    <w:next w:val="Normal"/>
    <w:uiPriority w:val="35"/>
    <w:unhideWhenUsed/>
    <w:qFormat/>
    <w:rsid w:val="008F4716"/>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ED7360-4B20-4519-9468-3F4E734B6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1115</TotalTime>
  <Pages>7</Pages>
  <Words>1017</Words>
  <Characters>5799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6803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jb-office</dc:creator>
  <cp:lastModifiedBy>jb-office</cp:lastModifiedBy>
  <cp:revision>3</cp:revision>
  <dcterms:created xsi:type="dcterms:W3CDTF">2011-08-22T22:00:00Z</dcterms:created>
  <dcterms:modified xsi:type="dcterms:W3CDTF">2011-08-23T16:35:00Z</dcterms:modified>
</cp:coreProperties>
</file>