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28ED" w14:textId="77777777" w:rsidR="00CB100A" w:rsidRPr="0015485B" w:rsidRDefault="00CB100A" w:rsidP="00CB100A">
      <w:pPr>
        <w:spacing w:before="120" w:after="120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38485DE" wp14:editId="6E10745B">
            <wp:extent cx="6219191" cy="119380"/>
            <wp:effectExtent l="0" t="0" r="0" b="0"/>
            <wp:docPr id="2014634288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1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CD23" w14:textId="63631D99" w:rsidR="00CB100A" w:rsidRPr="008B1DD7" w:rsidRDefault="00CB100A" w:rsidP="00CB100A">
      <w:pPr>
        <w:tabs>
          <w:tab w:val="left" w:pos="1980"/>
        </w:tabs>
        <w:spacing w:before="120" w:line="259" w:lineRule="auto"/>
        <w:rPr>
          <w:rFonts w:eastAsiaTheme="minorBidi" w:cstheme="minorBidi"/>
          <w:sz w:val="22"/>
          <w:szCs w:val="22"/>
        </w:rPr>
      </w:pPr>
      <w:r w:rsidRPr="008B1DD7">
        <w:rPr>
          <w:rFonts w:eastAsiaTheme="minorBidi" w:cstheme="minorBidi"/>
          <w:bCs/>
          <w:sz w:val="22"/>
          <w:szCs w:val="22"/>
        </w:rPr>
        <w:t>Version Number:</w:t>
      </w:r>
      <w:r w:rsidRPr="008B1DD7">
        <w:rPr>
          <w:rFonts w:eastAsiaTheme="minorBidi" w:cstheme="minorBidi"/>
          <w:sz w:val="22"/>
          <w:szCs w:val="22"/>
        </w:rPr>
        <w:t xml:space="preserve"> </w:t>
      </w:r>
      <w:r w:rsidRPr="008B1DD7">
        <w:rPr>
          <w:rFonts w:eastAsiaTheme="minorBidi" w:cstheme="minorBidi"/>
          <w:sz w:val="22"/>
          <w:szCs w:val="22"/>
        </w:rPr>
        <w:tab/>
      </w:r>
      <w:r w:rsidR="00791948">
        <w:rPr>
          <w:rFonts w:eastAsiaTheme="minorBidi" w:cstheme="minorBidi"/>
          <w:sz w:val="22"/>
          <w:szCs w:val="22"/>
        </w:rPr>
        <w:t>1.</w:t>
      </w:r>
      <w:r w:rsidR="00B30DD3">
        <w:rPr>
          <w:rFonts w:eastAsiaTheme="minorBidi" w:cstheme="minorBidi"/>
          <w:sz w:val="22"/>
          <w:szCs w:val="22"/>
        </w:rPr>
        <w:t>2</w:t>
      </w:r>
      <w:r w:rsidRPr="008B1DD7">
        <w:rPr>
          <w:rFonts w:cstheme="minorHAnsi"/>
          <w:sz w:val="22"/>
          <w:szCs w:val="22"/>
        </w:rPr>
        <w:tab/>
      </w:r>
    </w:p>
    <w:p w14:paraId="79F484AA" w14:textId="535F2479" w:rsidR="00CB100A" w:rsidRPr="008B1DD7" w:rsidRDefault="00CB100A" w:rsidP="00CB100A">
      <w:pPr>
        <w:tabs>
          <w:tab w:val="left" w:pos="1980"/>
          <w:tab w:val="left" w:pos="3240"/>
        </w:tabs>
        <w:spacing w:before="120"/>
        <w:rPr>
          <w:rFonts w:eastAsiaTheme="minorBidi" w:cstheme="minorBidi"/>
          <w:bCs/>
          <w:sz w:val="22"/>
          <w:szCs w:val="22"/>
        </w:rPr>
      </w:pPr>
      <w:r w:rsidRPr="008B1DD7">
        <w:rPr>
          <w:rFonts w:eastAsiaTheme="minorBidi" w:cstheme="minorBidi"/>
          <w:bCs/>
          <w:sz w:val="22"/>
          <w:szCs w:val="22"/>
        </w:rPr>
        <w:t>Version Date:</w:t>
      </w:r>
      <w:r>
        <w:rPr>
          <w:rFonts w:cstheme="minorHAnsi"/>
          <w:sz w:val="22"/>
          <w:szCs w:val="22"/>
        </w:rPr>
        <w:t xml:space="preserve">  </w:t>
      </w:r>
      <w:r w:rsidR="00B30DD3" w:rsidRPr="00B30DD3">
        <w:rPr>
          <w:rFonts w:eastAsiaTheme="minorEastAsia" w:cstheme="minorHAnsi"/>
          <w:sz w:val="22"/>
          <w:szCs w:val="22"/>
        </w:rPr>
        <w:t>2019-05-07</w:t>
      </w:r>
    </w:p>
    <w:p w14:paraId="34925C81" w14:textId="77777777" w:rsidR="00CB100A" w:rsidRPr="0015485B" w:rsidRDefault="00CB100A" w:rsidP="00CB100A">
      <w:pPr>
        <w:spacing w:before="120" w:after="120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84CB7AE" wp14:editId="022F41FE">
            <wp:extent cx="6219191" cy="119380"/>
            <wp:effectExtent l="0" t="0" r="0" b="0"/>
            <wp:docPr id="517879289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1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8652" w14:textId="77777777" w:rsidR="00CB100A" w:rsidRPr="008B1DD7" w:rsidRDefault="00CB100A" w:rsidP="00CB100A">
      <w:pPr>
        <w:pStyle w:val="BodyText"/>
        <w:spacing w:before="240"/>
        <w:ind w:left="0"/>
        <w:rPr>
          <w:rFonts w:asciiTheme="minorHAnsi" w:eastAsiaTheme="minorEastAsia" w:hAnsiTheme="minorHAnsi" w:cstheme="minorBidi"/>
          <w:bCs/>
          <w:sz w:val="22"/>
          <w:szCs w:val="22"/>
        </w:rPr>
      </w:pPr>
      <w:r w:rsidRPr="008B1DD7">
        <w:rPr>
          <w:rFonts w:asciiTheme="minorHAnsi" w:eastAsiaTheme="minorEastAsia" w:hAnsiTheme="minorHAnsi" w:cstheme="minorBidi"/>
          <w:bCs/>
          <w:sz w:val="22"/>
          <w:szCs w:val="22"/>
        </w:rPr>
        <w:t>Revision Log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80"/>
        <w:gridCol w:w="1501"/>
        <w:gridCol w:w="2235"/>
        <w:gridCol w:w="3824"/>
      </w:tblGrid>
      <w:tr w:rsidR="00CB100A" w:rsidRPr="008B1DD7" w14:paraId="01C7E781" w14:textId="77777777" w:rsidTr="00B96C14">
        <w:tc>
          <w:tcPr>
            <w:tcW w:w="1080" w:type="dxa"/>
            <w:shd w:val="clear" w:color="auto" w:fill="D9D9D9" w:themeFill="background1" w:themeFillShade="D9"/>
            <w:tcMar>
              <w:top w:w="43" w:type="dxa"/>
              <w:bottom w:w="43" w:type="dxa"/>
            </w:tcMar>
            <w:vAlign w:val="center"/>
          </w:tcPr>
          <w:p w14:paraId="3274E03E" w14:textId="77777777" w:rsidR="00CB100A" w:rsidRPr="008B1DD7" w:rsidRDefault="00CB100A" w:rsidP="00B96C14">
            <w:pPr>
              <w:tabs>
                <w:tab w:val="left" w:pos="6120"/>
              </w:tabs>
              <w:rPr>
                <w:rFonts w:eastAsiaTheme="minorBidi" w:cstheme="minorBidi"/>
                <w:bCs/>
                <w:sz w:val="22"/>
                <w:szCs w:val="22"/>
              </w:rPr>
            </w:pPr>
            <w:r w:rsidRPr="008B1DD7">
              <w:rPr>
                <w:rFonts w:eastAsiaTheme="minorBidi" w:cstheme="minorBidi"/>
                <w:bCs/>
                <w:sz w:val="22"/>
                <w:szCs w:val="22"/>
              </w:rPr>
              <w:t>Version</w:t>
            </w:r>
          </w:p>
        </w:tc>
        <w:tc>
          <w:tcPr>
            <w:tcW w:w="1501" w:type="dxa"/>
            <w:shd w:val="clear" w:color="auto" w:fill="D9D9D9" w:themeFill="background1" w:themeFillShade="D9"/>
            <w:tcMar>
              <w:top w:w="43" w:type="dxa"/>
              <w:bottom w:w="43" w:type="dxa"/>
            </w:tcMar>
            <w:vAlign w:val="center"/>
          </w:tcPr>
          <w:p w14:paraId="48CB6617" w14:textId="77777777" w:rsidR="00CB100A" w:rsidRPr="008B1DD7" w:rsidRDefault="00CB100A" w:rsidP="00B96C14">
            <w:pPr>
              <w:tabs>
                <w:tab w:val="left" w:pos="6120"/>
              </w:tabs>
              <w:rPr>
                <w:rFonts w:eastAsiaTheme="minorBidi" w:cstheme="minorBidi"/>
                <w:bCs/>
                <w:sz w:val="22"/>
                <w:szCs w:val="22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8B1DD7">
              <w:rPr>
                <w:rFonts w:eastAsiaTheme="minorBidi" w:cstheme="minorBidi"/>
                <w:bCs/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235" w:type="dxa"/>
            <w:shd w:val="clear" w:color="auto" w:fill="D9D9D9" w:themeFill="background1" w:themeFillShade="D9"/>
            <w:tcMar>
              <w:top w:w="43" w:type="dxa"/>
              <w:bottom w:w="43" w:type="dxa"/>
            </w:tcMar>
            <w:vAlign w:val="center"/>
          </w:tcPr>
          <w:p w14:paraId="3E1869B5" w14:textId="77777777" w:rsidR="00CB100A" w:rsidRPr="008B1DD7" w:rsidRDefault="00CB100A" w:rsidP="00B96C14">
            <w:pPr>
              <w:tabs>
                <w:tab w:val="left" w:pos="6120"/>
              </w:tabs>
              <w:rPr>
                <w:rFonts w:eastAsiaTheme="minorBidi" w:cstheme="minorBidi"/>
                <w:bCs/>
                <w:sz w:val="22"/>
                <w:szCs w:val="22"/>
              </w:rPr>
            </w:pPr>
            <w:r w:rsidRPr="008B1DD7">
              <w:rPr>
                <w:rFonts w:eastAsiaTheme="minorBidi" w:cstheme="minorBidi"/>
                <w:bCs/>
                <w:sz w:val="22"/>
                <w:szCs w:val="22"/>
              </w:rPr>
              <w:t>Author</w:t>
            </w:r>
          </w:p>
        </w:tc>
        <w:tc>
          <w:tcPr>
            <w:tcW w:w="3824" w:type="dxa"/>
            <w:shd w:val="clear" w:color="auto" w:fill="D9D9D9" w:themeFill="background1" w:themeFillShade="D9"/>
            <w:tcMar>
              <w:top w:w="43" w:type="dxa"/>
              <w:bottom w:w="43" w:type="dxa"/>
            </w:tcMar>
            <w:vAlign w:val="center"/>
          </w:tcPr>
          <w:p w14:paraId="499C0711" w14:textId="77777777" w:rsidR="00CB100A" w:rsidRPr="008B1DD7" w:rsidRDefault="00CB100A" w:rsidP="00B96C14">
            <w:pPr>
              <w:tabs>
                <w:tab w:val="left" w:pos="6120"/>
              </w:tabs>
              <w:rPr>
                <w:rFonts w:eastAsiaTheme="minorBidi" w:cstheme="minorBidi"/>
                <w:bCs/>
                <w:sz w:val="22"/>
                <w:szCs w:val="22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8B1DD7">
              <w:rPr>
                <w:rFonts w:eastAsiaTheme="minorBidi" w:cstheme="minorBidi"/>
                <w:bCs/>
                <w:sz w:val="22"/>
                <w:szCs w:val="22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CB100A" w:rsidRPr="008B1DD7" w14:paraId="6F293AE9" w14:textId="77777777" w:rsidTr="00B96C14">
        <w:trPr>
          <w:trHeight w:val="272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6D08E88C" w14:textId="0E339DDB" w:rsidR="00CB100A" w:rsidRPr="00B30DD3" w:rsidRDefault="00791948" w:rsidP="00B96C14">
            <w:pPr>
              <w:pStyle w:val="TableText"/>
              <w:spacing w:before="20" w:after="6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B30DD3">
              <w:rPr>
                <w:rFonts w:asciiTheme="minorHAnsi" w:eastAsiaTheme="minorEastAsia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1501" w:type="dxa"/>
            <w:tcMar>
              <w:top w:w="43" w:type="dxa"/>
              <w:bottom w:w="43" w:type="dxa"/>
            </w:tcMar>
          </w:tcPr>
          <w:p w14:paraId="09CE34E8" w14:textId="23A22D55" w:rsidR="00CB100A" w:rsidRPr="00B30DD3" w:rsidRDefault="00F71486" w:rsidP="00B96C14">
            <w:pPr>
              <w:pStyle w:val="TableText"/>
              <w:spacing w:before="20" w:after="6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B30DD3">
              <w:rPr>
                <w:rFonts w:asciiTheme="minorHAnsi" w:eastAsiaTheme="minorEastAsia" w:hAnsiTheme="minorHAnsi" w:cstheme="minorHAnsi"/>
                <w:sz w:val="22"/>
                <w:szCs w:val="22"/>
              </w:rPr>
              <w:t>2019-05-0</w:t>
            </w:r>
            <w:r w:rsidR="00CE276D" w:rsidRPr="00B30DD3">
              <w:rPr>
                <w:rFonts w:asciiTheme="minorHAnsi" w:eastAsiaTheme="minorEastAsia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235" w:type="dxa"/>
            <w:tcMar>
              <w:top w:w="43" w:type="dxa"/>
              <w:bottom w:w="43" w:type="dxa"/>
            </w:tcMar>
          </w:tcPr>
          <w:p w14:paraId="46D05E01" w14:textId="4EA1802F" w:rsidR="00CB100A" w:rsidRPr="00B30DD3" w:rsidRDefault="002121B3" w:rsidP="00B96C14">
            <w:pPr>
              <w:rPr>
                <w:rFonts w:eastAsiaTheme="minorBidi" w:cstheme="minorHAnsi"/>
                <w:sz w:val="22"/>
                <w:szCs w:val="22"/>
              </w:rPr>
            </w:pPr>
            <w:r w:rsidRPr="00B30DD3">
              <w:rPr>
                <w:rFonts w:eastAsiaTheme="minorBidi" w:cstheme="minorHAnsi"/>
                <w:sz w:val="22"/>
                <w:szCs w:val="22"/>
              </w:rPr>
              <w:t>Luke Thompson</w:t>
            </w:r>
          </w:p>
        </w:tc>
        <w:tc>
          <w:tcPr>
            <w:tcW w:w="3824" w:type="dxa"/>
            <w:tcMar>
              <w:top w:w="43" w:type="dxa"/>
              <w:bottom w:w="43" w:type="dxa"/>
            </w:tcMar>
          </w:tcPr>
          <w:p w14:paraId="42B32F45" w14:textId="77777777" w:rsidR="00CB100A" w:rsidRPr="00B30DD3" w:rsidRDefault="00CB100A" w:rsidP="00B96C14">
            <w:pPr>
              <w:rPr>
                <w:rFonts w:eastAsiaTheme="minorBidi" w:cstheme="minorHAnsi"/>
                <w:sz w:val="22"/>
                <w:szCs w:val="22"/>
              </w:rPr>
            </w:pPr>
            <w:r w:rsidRPr="00B30DD3">
              <w:rPr>
                <w:rFonts w:eastAsiaTheme="minorBidi" w:cstheme="minorHAnsi"/>
                <w:sz w:val="22"/>
                <w:szCs w:val="22"/>
              </w:rPr>
              <w:t>Initial creation</w:t>
            </w:r>
          </w:p>
        </w:tc>
      </w:tr>
      <w:tr w:rsidR="00CB100A" w:rsidRPr="0015485B" w14:paraId="3AC7766B" w14:textId="77777777" w:rsidTr="00B96C14">
        <w:trPr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1BC5FC7A" w14:textId="21A294D6" w:rsidR="00CB100A" w:rsidRPr="00B30DD3" w:rsidRDefault="00B30DD3" w:rsidP="00B96C14">
            <w:pPr>
              <w:pStyle w:val="TableText"/>
              <w:spacing w:before="20" w:after="6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B30DD3">
              <w:rPr>
                <w:rFonts w:asciiTheme="minorHAnsi" w:eastAsiaTheme="minorEastAsia" w:hAnsiTheme="minorHAnsi" w:cstheme="minorHAnsi"/>
                <w:sz w:val="22"/>
                <w:szCs w:val="22"/>
              </w:rPr>
              <w:t>1.1</w:t>
            </w:r>
          </w:p>
        </w:tc>
        <w:tc>
          <w:tcPr>
            <w:tcW w:w="1501" w:type="dxa"/>
            <w:tcMar>
              <w:top w:w="43" w:type="dxa"/>
              <w:bottom w:w="43" w:type="dxa"/>
            </w:tcMar>
          </w:tcPr>
          <w:p w14:paraId="1573834E" w14:textId="4BCC2F96" w:rsidR="00CB100A" w:rsidRPr="00B30DD3" w:rsidRDefault="00B30DD3" w:rsidP="00B96C14">
            <w:pPr>
              <w:pStyle w:val="TableText"/>
              <w:spacing w:before="20" w:after="6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B30DD3">
              <w:rPr>
                <w:rFonts w:asciiTheme="minorHAnsi" w:eastAsiaTheme="minorEastAsia" w:hAnsiTheme="minorHAnsi" w:cstheme="minorHAnsi"/>
                <w:sz w:val="22"/>
                <w:szCs w:val="22"/>
              </w:rPr>
              <w:t>2019-05-05</w:t>
            </w:r>
          </w:p>
        </w:tc>
        <w:tc>
          <w:tcPr>
            <w:tcW w:w="2235" w:type="dxa"/>
            <w:tcMar>
              <w:top w:w="43" w:type="dxa"/>
              <w:bottom w:w="43" w:type="dxa"/>
            </w:tcMar>
          </w:tcPr>
          <w:p w14:paraId="0B80F68B" w14:textId="20E30C66" w:rsidR="00CB100A" w:rsidRPr="00B30DD3" w:rsidRDefault="00B30DD3" w:rsidP="00B96C14">
            <w:pPr>
              <w:rPr>
                <w:rFonts w:eastAsiaTheme="minorEastAsia" w:cstheme="minorHAnsi"/>
                <w:sz w:val="22"/>
                <w:szCs w:val="22"/>
              </w:rPr>
            </w:pPr>
            <w:r w:rsidRPr="00B30DD3">
              <w:rPr>
                <w:rFonts w:eastAsiaTheme="minorEastAsia" w:cstheme="minorHAnsi"/>
                <w:sz w:val="22"/>
                <w:szCs w:val="22"/>
              </w:rPr>
              <w:t>Luke Thompson</w:t>
            </w:r>
          </w:p>
        </w:tc>
        <w:tc>
          <w:tcPr>
            <w:tcW w:w="3824" w:type="dxa"/>
            <w:tcMar>
              <w:top w:w="43" w:type="dxa"/>
              <w:bottom w:w="43" w:type="dxa"/>
            </w:tcMar>
          </w:tcPr>
          <w:p w14:paraId="6D7EF69A" w14:textId="6F545426" w:rsidR="00CB100A" w:rsidRPr="00B30DD3" w:rsidRDefault="00B30DD3" w:rsidP="00B96C14">
            <w:pPr>
              <w:rPr>
                <w:rFonts w:eastAsiaTheme="minorBidi" w:cstheme="minorHAnsi"/>
                <w:sz w:val="22"/>
                <w:szCs w:val="22"/>
              </w:rPr>
            </w:pPr>
            <w:r w:rsidRPr="00B30DD3">
              <w:rPr>
                <w:rFonts w:eastAsiaTheme="minorBidi" w:cstheme="minorHAnsi"/>
                <w:sz w:val="22"/>
                <w:szCs w:val="22"/>
              </w:rPr>
              <w:t>SLAs Added</w:t>
            </w:r>
          </w:p>
        </w:tc>
      </w:tr>
      <w:tr w:rsidR="00CB100A" w:rsidRPr="0015485B" w14:paraId="1A6D6FDB" w14:textId="77777777" w:rsidTr="00B96C14">
        <w:trPr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1116C61C" w14:textId="5A1603ED" w:rsidR="00CB100A" w:rsidRPr="00B30DD3" w:rsidRDefault="00B30DD3" w:rsidP="00B96C14">
            <w:pPr>
              <w:pStyle w:val="TableText"/>
              <w:spacing w:before="2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B30DD3">
              <w:rPr>
                <w:rFonts w:asciiTheme="minorHAnsi" w:hAnsiTheme="minorHAnsi" w:cstheme="minorHAnsi"/>
                <w:sz w:val="22"/>
                <w:szCs w:val="22"/>
              </w:rPr>
              <w:t>1.2</w:t>
            </w:r>
          </w:p>
        </w:tc>
        <w:tc>
          <w:tcPr>
            <w:tcW w:w="1501" w:type="dxa"/>
            <w:tcMar>
              <w:top w:w="43" w:type="dxa"/>
              <w:bottom w:w="43" w:type="dxa"/>
            </w:tcMar>
          </w:tcPr>
          <w:p w14:paraId="31BACE7B" w14:textId="1468C70E" w:rsidR="00CB100A" w:rsidRPr="00B30DD3" w:rsidRDefault="00B30DD3" w:rsidP="00B96C14">
            <w:pPr>
              <w:pStyle w:val="TableText"/>
              <w:spacing w:before="2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B30DD3">
              <w:rPr>
                <w:rFonts w:asciiTheme="minorHAnsi" w:eastAsiaTheme="minorEastAsia" w:hAnsiTheme="minorHAnsi" w:cstheme="minorHAnsi"/>
                <w:sz w:val="22"/>
                <w:szCs w:val="22"/>
              </w:rPr>
              <w:t>2019-05-0</w:t>
            </w:r>
            <w:r w:rsidRPr="00B30DD3">
              <w:rPr>
                <w:rFonts w:asciiTheme="minorHAnsi" w:eastAsiaTheme="minorEastAsia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2235" w:type="dxa"/>
            <w:tcMar>
              <w:top w:w="43" w:type="dxa"/>
              <w:bottom w:w="43" w:type="dxa"/>
            </w:tcMar>
          </w:tcPr>
          <w:p w14:paraId="669001E6" w14:textId="5D7AA58E" w:rsidR="00CB100A" w:rsidRPr="00B30DD3" w:rsidRDefault="00B30DD3" w:rsidP="00B96C14">
            <w:pPr>
              <w:rPr>
                <w:rFonts w:cstheme="minorHAnsi"/>
                <w:sz w:val="22"/>
                <w:szCs w:val="22"/>
              </w:rPr>
            </w:pPr>
            <w:r w:rsidRPr="00B30DD3">
              <w:rPr>
                <w:rFonts w:eastAsiaTheme="minorEastAsia" w:cstheme="minorHAnsi"/>
                <w:sz w:val="22"/>
                <w:szCs w:val="22"/>
              </w:rPr>
              <w:t>Luke Thompson</w:t>
            </w:r>
          </w:p>
        </w:tc>
        <w:tc>
          <w:tcPr>
            <w:tcW w:w="3824" w:type="dxa"/>
            <w:tcMar>
              <w:top w:w="43" w:type="dxa"/>
              <w:bottom w:w="43" w:type="dxa"/>
            </w:tcMar>
          </w:tcPr>
          <w:p w14:paraId="3DA5BDC1" w14:textId="0C6CF486" w:rsidR="00CB100A" w:rsidRPr="00B30DD3" w:rsidRDefault="00B30DD3" w:rsidP="00B96C14">
            <w:pPr>
              <w:rPr>
                <w:rFonts w:cstheme="minorHAnsi"/>
                <w:sz w:val="22"/>
                <w:szCs w:val="22"/>
              </w:rPr>
            </w:pPr>
            <w:r w:rsidRPr="00B30DD3">
              <w:rPr>
                <w:rFonts w:cstheme="minorHAnsi"/>
                <w:sz w:val="22"/>
                <w:szCs w:val="22"/>
              </w:rPr>
              <w:t>Completion</w:t>
            </w:r>
          </w:p>
        </w:tc>
      </w:tr>
      <w:tr w:rsidR="00CB100A" w:rsidRPr="0015485B" w14:paraId="631069A9" w14:textId="77777777" w:rsidTr="00B96C14">
        <w:trPr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7368D6C2" w14:textId="77777777" w:rsidR="00CB100A" w:rsidRPr="0015485B" w:rsidRDefault="00CB100A" w:rsidP="00B96C14">
            <w:pPr>
              <w:pStyle w:val="TableText"/>
              <w:spacing w:before="20"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1" w:type="dxa"/>
            <w:tcMar>
              <w:top w:w="43" w:type="dxa"/>
              <w:bottom w:w="43" w:type="dxa"/>
            </w:tcMar>
          </w:tcPr>
          <w:p w14:paraId="1803C525" w14:textId="77777777" w:rsidR="00CB100A" w:rsidRPr="0015485B" w:rsidRDefault="00CB100A" w:rsidP="00B96C14">
            <w:pPr>
              <w:pStyle w:val="TableText"/>
              <w:spacing w:before="20"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5" w:type="dxa"/>
            <w:tcMar>
              <w:top w:w="43" w:type="dxa"/>
              <w:bottom w:w="43" w:type="dxa"/>
            </w:tcMar>
          </w:tcPr>
          <w:p w14:paraId="63AEC8DF" w14:textId="77777777" w:rsidR="00CB100A" w:rsidRPr="0015485B" w:rsidRDefault="00CB100A" w:rsidP="00B96C1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824" w:type="dxa"/>
            <w:tcMar>
              <w:top w:w="43" w:type="dxa"/>
              <w:bottom w:w="43" w:type="dxa"/>
            </w:tcMar>
          </w:tcPr>
          <w:p w14:paraId="435D0833" w14:textId="77777777" w:rsidR="00CB100A" w:rsidRPr="0015485B" w:rsidRDefault="00CB100A" w:rsidP="00B96C14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7B27022" w14:textId="77777777" w:rsidR="00CB100A" w:rsidRDefault="00CB100A" w:rsidP="00CB100A">
      <w:pPr>
        <w:spacing w:line="259" w:lineRule="auto"/>
        <w:rPr>
          <w:rFonts w:cstheme="minorBidi"/>
          <w:sz w:val="22"/>
          <w:szCs w:val="22"/>
        </w:rPr>
      </w:pPr>
    </w:p>
    <w:p w14:paraId="495DF112" w14:textId="6E744669" w:rsidR="005A44C6" w:rsidRDefault="005A44C6">
      <w:pPr>
        <w:spacing w:after="160" w:line="259" w:lineRule="auto"/>
      </w:pPr>
      <w:r>
        <w:br w:type="page"/>
      </w:r>
    </w:p>
    <w:p w14:paraId="7DBE1716" w14:textId="77777777" w:rsidR="007305BA" w:rsidRDefault="007305BA"/>
    <w:sdt>
      <w:sdtPr>
        <w:rPr>
          <w:rFonts w:asciiTheme="minorHAnsi" w:eastAsiaTheme="minorHAnsi" w:hAnsiTheme="minorHAnsi" w:cs="Times New Roman"/>
          <w:color w:val="auto"/>
          <w:sz w:val="24"/>
          <w:szCs w:val="24"/>
        </w:rPr>
        <w:id w:val="1459602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D4DA8B" w14:textId="612D8CCF" w:rsidR="005A44C6" w:rsidRDefault="005A44C6">
          <w:pPr>
            <w:pStyle w:val="TOCHeading"/>
          </w:pPr>
          <w:r>
            <w:t>Contents</w:t>
          </w:r>
        </w:p>
        <w:p w14:paraId="680F1D32" w14:textId="7B5672BC" w:rsidR="00592693" w:rsidRDefault="005A44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2017" w:history="1">
            <w:r w:rsidR="00592693" w:rsidRPr="00DE0562">
              <w:rPr>
                <w:rStyle w:val="Hyperlink"/>
                <w:noProof/>
              </w:rPr>
              <w:t>1.</w:t>
            </w:r>
            <w:r w:rsidR="00592693"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="00592693" w:rsidRPr="00DE0562">
              <w:rPr>
                <w:rStyle w:val="Hyperlink"/>
                <w:noProof/>
              </w:rPr>
              <w:t>Overview</w:t>
            </w:r>
            <w:r w:rsidR="00592693">
              <w:rPr>
                <w:noProof/>
                <w:webHidden/>
              </w:rPr>
              <w:tab/>
            </w:r>
            <w:r w:rsidR="00592693">
              <w:rPr>
                <w:noProof/>
                <w:webHidden/>
              </w:rPr>
              <w:fldChar w:fldCharType="begin"/>
            </w:r>
            <w:r w:rsidR="00592693">
              <w:rPr>
                <w:noProof/>
                <w:webHidden/>
              </w:rPr>
              <w:instrText xml:space="preserve"> PAGEREF _Toc8142017 \h </w:instrText>
            </w:r>
            <w:r w:rsidR="00592693">
              <w:rPr>
                <w:noProof/>
                <w:webHidden/>
              </w:rPr>
            </w:r>
            <w:r w:rsidR="00592693">
              <w:rPr>
                <w:noProof/>
                <w:webHidden/>
              </w:rPr>
              <w:fldChar w:fldCharType="separate"/>
            </w:r>
            <w:r w:rsidR="00592693">
              <w:rPr>
                <w:noProof/>
                <w:webHidden/>
              </w:rPr>
              <w:t>3</w:t>
            </w:r>
            <w:r w:rsidR="00592693">
              <w:rPr>
                <w:noProof/>
                <w:webHidden/>
              </w:rPr>
              <w:fldChar w:fldCharType="end"/>
            </w:r>
          </w:hyperlink>
        </w:p>
        <w:p w14:paraId="26DFEF17" w14:textId="0EFE6BBA" w:rsidR="00592693" w:rsidRDefault="005926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8142018" w:history="1">
            <w:r w:rsidRPr="00DE0562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DE0562">
              <w:rPr>
                <w:rStyle w:val="Hyperlink"/>
                <w:noProof/>
              </w:rPr>
              <w:t>SLAs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41CB8" w14:textId="12CD6E42" w:rsidR="00592693" w:rsidRDefault="005926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8142019" w:history="1">
            <w:r w:rsidRPr="00DE0562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DE0562">
              <w:rPr>
                <w:rStyle w:val="Hyperlink"/>
                <w:noProof/>
              </w:rPr>
              <w:t>Logic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EB71C" w14:textId="6EDD51C2" w:rsidR="00592693" w:rsidRDefault="005926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8142020" w:history="1">
            <w:r w:rsidRPr="00DE0562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DE0562">
              <w:rPr>
                <w:rStyle w:val="Hyperlink"/>
                <w:noProof/>
              </w:rPr>
              <w:t>SLA - In Progress Letter Sent Date (10 days)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34ED0" w14:textId="3F46E5D6" w:rsidR="00592693" w:rsidRDefault="005926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8142021" w:history="1">
            <w:r w:rsidRPr="00DE0562">
              <w:rPr>
                <w:rStyle w:val="Hyperlink"/>
                <w:noProof/>
              </w:rPr>
              <w:t>2.3.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DE0562">
              <w:rPr>
                <w:rStyle w:val="Hyperlink"/>
                <w:noProof/>
              </w:rPr>
              <w:t>Install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70C3" w14:textId="2DFDC9C7" w:rsidR="00592693" w:rsidRDefault="005926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8142022" w:history="1">
            <w:r w:rsidRPr="00DE0562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DE0562">
              <w:rPr>
                <w:rStyle w:val="Hyperlink"/>
                <w:noProof/>
              </w:rPr>
              <w:t>Business Pro</w:t>
            </w:r>
            <w:r w:rsidRPr="00DE0562">
              <w:rPr>
                <w:rStyle w:val="Hyperlink"/>
                <w:noProof/>
              </w:rPr>
              <w:t>c</w:t>
            </w:r>
            <w:r w:rsidRPr="00DE0562">
              <w:rPr>
                <w:rStyle w:val="Hyperlink"/>
                <w:noProof/>
              </w:rPr>
              <w:t>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98B3C" w14:textId="4C108877" w:rsidR="00592693" w:rsidRDefault="005926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8142023" w:history="1">
            <w:r w:rsidRPr="00DE0562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DE0562">
              <w:rPr>
                <w:rStyle w:val="Hyperlink"/>
                <w:noProof/>
              </w:rPr>
              <w:t>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F3E95" w14:textId="5E46CCE6" w:rsidR="00592693" w:rsidRDefault="005926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8142024" w:history="1">
            <w:r w:rsidRPr="00DE0562">
              <w:rPr>
                <w:rStyle w:val="Hyperlink"/>
                <w:noProof/>
              </w:rPr>
              <w:t>4.1.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DE0562">
              <w:rPr>
                <w:rStyle w:val="Hyperlink"/>
                <w:noProof/>
              </w:rPr>
              <w:t>Order Type – Installation Date and Form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0C666" w14:textId="45747DFA" w:rsidR="00592693" w:rsidRDefault="005926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8142025" w:history="1">
            <w:r w:rsidRPr="00DE0562">
              <w:rPr>
                <w:rStyle w:val="Hyperlink"/>
                <w:noProof/>
              </w:rPr>
              <w:t>4.2.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DE0562">
              <w:rPr>
                <w:rStyle w:val="Hyperlink"/>
                <w:noProof/>
              </w:rPr>
              <w:t>Approval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2307" w14:textId="73FC5B4D" w:rsidR="00592693" w:rsidRDefault="005926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8142026" w:history="1">
            <w:r w:rsidRPr="00DE0562">
              <w:rPr>
                <w:rStyle w:val="Hyperlink"/>
                <w:noProof/>
              </w:rPr>
              <w:t>4.3.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DE0562">
              <w:rPr>
                <w:rStyle w:val="Hyperlink"/>
                <w:noProof/>
              </w:rPr>
              <w:t>Create TELUS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493A5" w14:textId="41B7E4B2" w:rsidR="00592693" w:rsidRDefault="005926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8142027" w:history="1">
            <w:r w:rsidRPr="00DE0562">
              <w:rPr>
                <w:rStyle w:val="Hyperlink"/>
                <w:noProof/>
              </w:rPr>
              <w:t>4.4.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DE0562">
              <w:rPr>
                <w:rStyle w:val="Hyperlink"/>
                <w:noProof/>
              </w:rPr>
              <w:t>Revised Scheduled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0DB16" w14:textId="16334661" w:rsidR="00592693" w:rsidRDefault="005926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8142028" w:history="1">
            <w:r w:rsidRPr="00DE0562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DE0562">
              <w:rPr>
                <w:rStyle w:val="Hyperlink"/>
                <w:noProof/>
              </w:rPr>
              <w:t>Business Process Flow – Order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10C65" w14:textId="26F38A58" w:rsidR="005A44C6" w:rsidRDefault="005A44C6">
          <w:r>
            <w:rPr>
              <w:b/>
              <w:bCs/>
              <w:noProof/>
            </w:rPr>
            <w:fldChar w:fldCharType="end"/>
          </w:r>
        </w:p>
      </w:sdtContent>
    </w:sdt>
    <w:p w14:paraId="76659C8E" w14:textId="77777777" w:rsidR="005A44C6" w:rsidRDefault="005A44C6"/>
    <w:p w14:paraId="5CA98586" w14:textId="77777777" w:rsidR="005A44C6" w:rsidRDefault="005A44C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9AB31F" w14:textId="48E38D1E" w:rsidR="00EE1BEC" w:rsidRDefault="00EE1BEC" w:rsidP="005A44C6">
      <w:pPr>
        <w:pStyle w:val="Heading1"/>
      </w:pPr>
      <w:bookmarkStart w:id="16" w:name="_Toc8142017"/>
      <w:r w:rsidRPr="005A44C6">
        <w:lastRenderedPageBreak/>
        <w:t>Overvi</w:t>
      </w:r>
      <w:r>
        <w:t>ew</w:t>
      </w:r>
      <w:bookmarkEnd w:id="16"/>
    </w:p>
    <w:p w14:paraId="76E6304A" w14:textId="77777777" w:rsidR="00B30DD3" w:rsidRDefault="00B30DD3"/>
    <w:p w14:paraId="5114E883" w14:textId="5F0D31B7" w:rsidR="00EE1BEC" w:rsidRDefault="00EE1BEC">
      <w:r>
        <w:t>The purpose of t</w:t>
      </w:r>
      <w:r w:rsidR="00B30DD3">
        <w:t xml:space="preserve">his document is co clearly outline the purpose of the Order entity, and to </w:t>
      </w:r>
      <w:r w:rsidR="009839AD">
        <w:t>highlight the logic driving the system. The</w:t>
      </w:r>
      <w:r>
        <w:t xml:space="preserve"> </w:t>
      </w:r>
      <w:r w:rsidR="008A3529">
        <w:t>Order</w:t>
      </w:r>
      <w:r>
        <w:t xml:space="preserve"> component in NGN’s Dynamics 365 instance is</w:t>
      </w:r>
      <w:r w:rsidR="009839AD">
        <w:t xml:space="preserve"> built</w:t>
      </w:r>
      <w:r>
        <w:t xml:space="preserve"> to </w:t>
      </w:r>
      <w:r w:rsidR="008A3529">
        <w:t xml:space="preserve">handle and track requests for service changes </w:t>
      </w:r>
      <w:r w:rsidR="009839AD">
        <w:t>between School Districts and</w:t>
      </w:r>
      <w:r w:rsidR="008A3529">
        <w:t xml:space="preserve"> Vendors.</w:t>
      </w:r>
    </w:p>
    <w:p w14:paraId="1452E949" w14:textId="77777777" w:rsidR="00EE1BEC" w:rsidRDefault="00EE1BEC"/>
    <w:p w14:paraId="7C69E224" w14:textId="7B0D6E68" w:rsidR="00782758" w:rsidRDefault="002121B3" w:rsidP="00782758">
      <w:r>
        <w:t>A</w:t>
      </w:r>
      <w:r w:rsidR="009839AD">
        <w:t>n Order will normally be created automatically following on form a completed Case. This will pull data from that case into the Order</w:t>
      </w:r>
    </w:p>
    <w:p w14:paraId="316A585E" w14:textId="3CE92138" w:rsidR="00765A85" w:rsidRDefault="00765A85" w:rsidP="00765A85"/>
    <w:p w14:paraId="56AC48BE" w14:textId="4B3C6DD2" w:rsidR="0070401D" w:rsidRDefault="009839AD" w:rsidP="00765A85">
      <w:r>
        <w:t>An order has multiple Order Types, a Business Process flow, a Dashboard, SLAs and notifications.</w:t>
      </w:r>
    </w:p>
    <w:p w14:paraId="1632FB8E" w14:textId="77777777" w:rsidR="0070401D" w:rsidRDefault="0070401D" w:rsidP="00765A85">
      <w:bookmarkStart w:id="17" w:name="_Hlk8142087"/>
    </w:p>
    <w:p w14:paraId="7880A6B1" w14:textId="0A463252" w:rsidR="00B30DD3" w:rsidRDefault="00830779" w:rsidP="00B30DD3">
      <w:pPr>
        <w:pStyle w:val="Heading1"/>
      </w:pPr>
      <w:bookmarkStart w:id="18" w:name="_Toc8142018"/>
      <w:r>
        <w:t>SLAs</w:t>
      </w:r>
      <w:bookmarkEnd w:id="18"/>
    </w:p>
    <w:p w14:paraId="44A5F094" w14:textId="6F2268AC" w:rsidR="00B30DD3" w:rsidRPr="00B30DD3" w:rsidRDefault="00B30DD3" w:rsidP="00B30DD3">
      <w:pPr>
        <w:pStyle w:val="Heading2"/>
      </w:pPr>
      <w:bookmarkStart w:id="19" w:name="_Toc8142019"/>
      <w:r>
        <w:t>Logic Overview</w:t>
      </w:r>
      <w:bookmarkEnd w:id="19"/>
    </w:p>
    <w:p w14:paraId="46E0CAE3" w14:textId="38D44DF1" w:rsidR="00830779" w:rsidRDefault="00830779" w:rsidP="00765A85"/>
    <w:p w14:paraId="43BEEA78" w14:textId="5CBC9470" w:rsidR="00830779" w:rsidRDefault="00B30DD3" w:rsidP="00765A85">
      <w:r>
        <w:rPr>
          <w:noProof/>
        </w:rPr>
        <w:drawing>
          <wp:anchor distT="0" distB="0" distL="114300" distR="114300" simplePos="0" relativeHeight="251661312" behindDoc="0" locked="0" layoutInCell="1" allowOverlap="1" wp14:anchorId="135BF379" wp14:editId="65C48D68">
            <wp:simplePos x="0" y="0"/>
            <wp:positionH relativeFrom="column">
              <wp:posOffset>-320923</wp:posOffset>
            </wp:positionH>
            <wp:positionV relativeFrom="paragraph">
              <wp:posOffset>396240</wp:posOffset>
            </wp:positionV>
            <wp:extent cx="6732905" cy="41732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905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779">
        <w:t>There are two SLAs on the Order which this sect</w:t>
      </w:r>
      <w:r>
        <w:t>ion. They follow the following logic</w:t>
      </w:r>
    </w:p>
    <w:p w14:paraId="025C3BBC" w14:textId="26C488B0" w:rsidR="00B30DD3" w:rsidRDefault="00B30DD3" w:rsidP="00765A85"/>
    <w:p w14:paraId="2D537865" w14:textId="4EE76185" w:rsidR="00B30DD3" w:rsidRPr="00B30DD3" w:rsidRDefault="00B30DD3" w:rsidP="00B30DD3">
      <w:pPr>
        <w:pStyle w:val="Heading2"/>
      </w:pPr>
      <w:bookmarkStart w:id="20" w:name="_Toc8142020"/>
      <w:r>
        <w:lastRenderedPageBreak/>
        <w:t xml:space="preserve">SLA - </w:t>
      </w:r>
      <w:r w:rsidR="00830779" w:rsidRPr="00830779">
        <w:t>In Progress Letter Sent Date</w:t>
      </w:r>
      <w:r>
        <w:t xml:space="preserve"> (10 days)</w:t>
      </w:r>
      <w:bookmarkEnd w:id="20"/>
    </w:p>
    <w:p w14:paraId="721DAC3C" w14:textId="1712FFAE" w:rsidR="00830779" w:rsidRDefault="00830779" w:rsidP="00765A85"/>
    <w:p w14:paraId="4B7CBD0D" w14:textId="06AEA467" w:rsidR="00830779" w:rsidRDefault="00830779" w:rsidP="00765A85">
      <w:r>
        <w:t xml:space="preserve">This Tracks the SLA Days and status between the </w:t>
      </w:r>
      <w:r w:rsidRPr="00F83698">
        <w:rPr>
          <w:b/>
        </w:rPr>
        <w:t>Approval Date</w:t>
      </w:r>
      <w:r>
        <w:t xml:space="preserve"> and the </w:t>
      </w:r>
      <w:r w:rsidRPr="00F83698">
        <w:rPr>
          <w:b/>
        </w:rPr>
        <w:t>Sent date</w:t>
      </w:r>
      <w:r>
        <w:t>.</w:t>
      </w:r>
    </w:p>
    <w:p w14:paraId="02942E31" w14:textId="77777777" w:rsidR="00B30DD3" w:rsidRDefault="00830779" w:rsidP="00765A85">
      <w:r>
        <w:t>Multiple workflows are used to calculate this.</w:t>
      </w:r>
      <w:r w:rsidR="00B30DD3">
        <w:t xml:space="preserve"> </w:t>
      </w:r>
    </w:p>
    <w:p w14:paraId="74E5C55A" w14:textId="3D82C546" w:rsidR="00830779" w:rsidRDefault="00B30DD3" w:rsidP="00765A85">
      <w:r>
        <w:t xml:space="preserve">Note: All day and date </w:t>
      </w:r>
      <w:r w:rsidR="00F83698">
        <w:t xml:space="preserve">calculations </w:t>
      </w:r>
      <w:r>
        <w:t xml:space="preserve">are </w:t>
      </w:r>
      <w:r w:rsidR="00F83698">
        <w:t>made</w:t>
      </w:r>
      <w:r>
        <w:t xml:space="preserve"> with respect to the NGN business calendar.</w:t>
      </w:r>
    </w:p>
    <w:p w14:paraId="61529DC3" w14:textId="159EC9BD" w:rsidR="00830779" w:rsidRDefault="00B30DD3" w:rsidP="00830779">
      <w:pPr>
        <w:pStyle w:val="ListParagraph"/>
        <w:numPr>
          <w:ilvl w:val="0"/>
          <w:numId w:val="11"/>
        </w:numPr>
      </w:pPr>
      <w:r>
        <w:t>On</w:t>
      </w:r>
      <w:r w:rsidR="00830779">
        <w:t xml:space="preserve"> </w:t>
      </w:r>
      <w:r w:rsidR="00830779" w:rsidRPr="00830779">
        <w:rPr>
          <w:b/>
        </w:rPr>
        <w:t>Approval date</w:t>
      </w:r>
      <w:r w:rsidR="00830779">
        <w:t xml:space="preserve"> being set will fire a workflow to calculate and set the </w:t>
      </w:r>
      <w:r w:rsidR="00830779" w:rsidRPr="00830779">
        <w:rPr>
          <w:b/>
        </w:rPr>
        <w:t>Target Date</w:t>
      </w:r>
    </w:p>
    <w:p w14:paraId="032E66F2" w14:textId="502F90ED" w:rsidR="00830779" w:rsidRDefault="00B30DD3" w:rsidP="00830779">
      <w:pPr>
        <w:pStyle w:val="ListParagraph"/>
        <w:numPr>
          <w:ilvl w:val="0"/>
          <w:numId w:val="11"/>
        </w:numPr>
      </w:pPr>
      <w:r>
        <w:t>On</w:t>
      </w:r>
      <w:r w:rsidR="00830779">
        <w:t xml:space="preserve"> </w:t>
      </w:r>
      <w:r w:rsidR="00830779" w:rsidRPr="00830779">
        <w:rPr>
          <w:b/>
        </w:rPr>
        <w:t>Target Date</w:t>
      </w:r>
      <w:r w:rsidR="00830779">
        <w:t xml:space="preserve"> is set, a workflow runs and waits until that </w:t>
      </w:r>
      <w:r w:rsidR="00830779" w:rsidRPr="00830779">
        <w:rPr>
          <w:b/>
        </w:rPr>
        <w:t>Target Date</w:t>
      </w:r>
      <w:r w:rsidR="00830779">
        <w:t>.</w:t>
      </w:r>
    </w:p>
    <w:p w14:paraId="4F38763A" w14:textId="3883EA2B" w:rsidR="00830779" w:rsidRDefault="00B30DD3" w:rsidP="00830779">
      <w:pPr>
        <w:pStyle w:val="ListParagraph"/>
        <w:numPr>
          <w:ilvl w:val="0"/>
          <w:numId w:val="11"/>
        </w:numPr>
      </w:pPr>
      <w:r>
        <w:t>On</w:t>
      </w:r>
      <w:r w:rsidR="00830779">
        <w:t xml:space="preserve"> </w:t>
      </w:r>
      <w:r w:rsidR="00830779" w:rsidRPr="00830779">
        <w:rPr>
          <w:b/>
        </w:rPr>
        <w:t>Target Date</w:t>
      </w:r>
      <w:r w:rsidR="00830779">
        <w:t xml:space="preserve"> is reached, if the </w:t>
      </w:r>
      <w:proofErr w:type="gramStart"/>
      <w:r w:rsidR="00830779" w:rsidRPr="00830779">
        <w:rPr>
          <w:b/>
        </w:rPr>
        <w:t>In Progress</w:t>
      </w:r>
      <w:proofErr w:type="gramEnd"/>
      <w:r w:rsidR="00830779" w:rsidRPr="00830779">
        <w:rPr>
          <w:b/>
        </w:rPr>
        <w:t xml:space="preserve"> letter </w:t>
      </w:r>
      <w:r>
        <w:rPr>
          <w:b/>
        </w:rPr>
        <w:t xml:space="preserve">Sent </w:t>
      </w:r>
      <w:r w:rsidR="00830779" w:rsidRPr="00830779">
        <w:rPr>
          <w:b/>
        </w:rPr>
        <w:t>Date</w:t>
      </w:r>
      <w:r w:rsidR="00830779">
        <w:t xml:space="preserve"> is not set, the exception flag</w:t>
      </w:r>
      <w:r>
        <w:t xml:space="preserve"> (hidden field)</w:t>
      </w:r>
      <w:r w:rsidR="00830779">
        <w:t xml:space="preserve"> is set, as we do not know if the SLA has passed or failed</w:t>
      </w:r>
      <w:r>
        <w:t>.</w:t>
      </w:r>
    </w:p>
    <w:p w14:paraId="11DEEE45" w14:textId="0C59B851" w:rsidR="00B30DD3" w:rsidRPr="00B30DD3" w:rsidRDefault="00B30DD3" w:rsidP="00830779">
      <w:pPr>
        <w:pStyle w:val="ListParagraph"/>
        <w:numPr>
          <w:ilvl w:val="0"/>
          <w:numId w:val="11"/>
        </w:numPr>
      </w:pPr>
      <w:r>
        <w:t xml:space="preserve">On </w:t>
      </w:r>
      <w:proofErr w:type="gramStart"/>
      <w:r w:rsidRPr="00830779">
        <w:rPr>
          <w:b/>
        </w:rPr>
        <w:t>In</w:t>
      </w:r>
      <w:proofErr w:type="gramEnd"/>
      <w:r w:rsidRPr="00830779">
        <w:rPr>
          <w:b/>
        </w:rPr>
        <w:t xml:space="preserve"> Progress letter </w:t>
      </w:r>
      <w:r>
        <w:rPr>
          <w:b/>
        </w:rPr>
        <w:t xml:space="preserve">Sent </w:t>
      </w:r>
      <w:r w:rsidRPr="00830779">
        <w:rPr>
          <w:b/>
        </w:rPr>
        <w:t>Date</w:t>
      </w:r>
      <w:r>
        <w:rPr>
          <w:b/>
        </w:rPr>
        <w:t xml:space="preserve"> </w:t>
      </w:r>
      <w:r w:rsidRPr="00B30DD3">
        <w:t xml:space="preserve">is </w:t>
      </w:r>
      <w:r>
        <w:t xml:space="preserve">set, a workflow calculates the </w:t>
      </w:r>
      <w:r w:rsidR="00F83698">
        <w:t xml:space="preserve">SLA </w:t>
      </w:r>
      <w:bookmarkStart w:id="21" w:name="_GoBack"/>
      <w:bookmarkEnd w:id="21"/>
      <w:r>
        <w:t xml:space="preserve">business days between the </w:t>
      </w:r>
      <w:r w:rsidRPr="00B30DD3">
        <w:rPr>
          <w:b/>
        </w:rPr>
        <w:t>Approval Date</w:t>
      </w:r>
      <w:r>
        <w:t xml:space="preserve"> and </w:t>
      </w:r>
      <w:r w:rsidRPr="00830779">
        <w:rPr>
          <w:b/>
        </w:rPr>
        <w:t xml:space="preserve">In Progress letter </w:t>
      </w:r>
      <w:r>
        <w:rPr>
          <w:b/>
        </w:rPr>
        <w:t xml:space="preserve">Sent </w:t>
      </w:r>
      <w:r w:rsidRPr="00830779">
        <w:rPr>
          <w:b/>
        </w:rPr>
        <w:t>Date</w:t>
      </w:r>
    </w:p>
    <w:bookmarkEnd w:id="17"/>
    <w:p w14:paraId="7C7BA8A6" w14:textId="77777777" w:rsidR="00B30DD3" w:rsidRPr="00B30DD3" w:rsidRDefault="00B30DD3" w:rsidP="00B30DD3">
      <w:pPr>
        <w:pStyle w:val="ListParagraph"/>
      </w:pPr>
    </w:p>
    <w:p w14:paraId="1FD5A5F0" w14:textId="4CDA404C" w:rsidR="00B30DD3" w:rsidRDefault="00B30DD3" w:rsidP="00B30DD3">
      <w:r>
        <w:rPr>
          <w:noProof/>
        </w:rPr>
        <w:drawing>
          <wp:anchor distT="0" distB="0" distL="114300" distR="114300" simplePos="0" relativeHeight="251662336" behindDoc="0" locked="0" layoutInCell="1" allowOverlap="1" wp14:anchorId="760F8806" wp14:editId="6E4BB82E">
            <wp:simplePos x="0" y="0"/>
            <wp:positionH relativeFrom="column">
              <wp:posOffset>962025</wp:posOffset>
            </wp:positionH>
            <wp:positionV relativeFrom="paragraph">
              <wp:posOffset>189601</wp:posOffset>
            </wp:positionV>
            <wp:extent cx="3873988" cy="294322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988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78E82" w14:textId="4CBB69E4" w:rsidR="00B30DD3" w:rsidRDefault="00B30DD3" w:rsidP="00B30DD3"/>
    <w:p w14:paraId="11402C7A" w14:textId="77777777" w:rsidR="00B30DD3" w:rsidRDefault="00B30DD3" w:rsidP="00B30DD3"/>
    <w:p w14:paraId="017D4795" w14:textId="1408E3D2" w:rsidR="00B30DD3" w:rsidRDefault="00B30DD3" w:rsidP="00B30DD3">
      <w:r>
        <w:t xml:space="preserve">Finally, </w:t>
      </w:r>
      <w:r w:rsidRPr="00B30DD3">
        <w:rPr>
          <w:b/>
        </w:rPr>
        <w:t>The SLA Progress Letter Result</w:t>
      </w:r>
      <w:r>
        <w:t xml:space="preserve"> is a Calculated field which compares the values of Each field along with the exception flag to give one of the following outcomes:</w:t>
      </w:r>
    </w:p>
    <w:p w14:paraId="3418A05E" w14:textId="77777777" w:rsidR="00B30DD3" w:rsidRDefault="00B30DD3" w:rsidP="00B30DD3"/>
    <w:p w14:paraId="0A45BCDF" w14:textId="07D382F2" w:rsidR="00B30DD3" w:rsidRDefault="00B30DD3" w:rsidP="00B30DD3">
      <w:pPr>
        <w:pStyle w:val="ListParagraph"/>
        <w:numPr>
          <w:ilvl w:val="0"/>
          <w:numId w:val="14"/>
        </w:numPr>
      </w:pPr>
      <w:r>
        <w:t>No Applicable SLA</w:t>
      </w:r>
    </w:p>
    <w:p w14:paraId="78BC9F2A" w14:textId="3BEC63D7" w:rsidR="00B30DD3" w:rsidRDefault="00B30DD3" w:rsidP="00B30DD3">
      <w:pPr>
        <w:pStyle w:val="ListParagraph"/>
        <w:numPr>
          <w:ilvl w:val="1"/>
          <w:numId w:val="14"/>
        </w:numPr>
      </w:pPr>
      <w:r>
        <w:t>Date 1 No Date</w:t>
      </w:r>
    </w:p>
    <w:p w14:paraId="25F1F74A" w14:textId="4165C829" w:rsidR="00B30DD3" w:rsidRDefault="00B30DD3" w:rsidP="00B30DD3">
      <w:pPr>
        <w:pStyle w:val="ListParagraph"/>
        <w:numPr>
          <w:ilvl w:val="0"/>
          <w:numId w:val="14"/>
        </w:numPr>
      </w:pPr>
      <w:r>
        <w:t>In Progress</w:t>
      </w:r>
    </w:p>
    <w:p w14:paraId="4EA88DE6" w14:textId="1F5FC222" w:rsidR="00B30DD3" w:rsidRDefault="00B30DD3" w:rsidP="00B30DD3">
      <w:pPr>
        <w:pStyle w:val="ListParagraph"/>
        <w:numPr>
          <w:ilvl w:val="1"/>
          <w:numId w:val="14"/>
        </w:numPr>
      </w:pPr>
      <w:r>
        <w:t>Date 1 Contains Date</w:t>
      </w:r>
    </w:p>
    <w:p w14:paraId="33589D5A" w14:textId="6401BAE6" w:rsidR="00B30DD3" w:rsidRDefault="00B30DD3" w:rsidP="00B30DD3">
      <w:pPr>
        <w:pStyle w:val="ListParagraph"/>
        <w:numPr>
          <w:ilvl w:val="1"/>
          <w:numId w:val="14"/>
        </w:numPr>
      </w:pPr>
      <w:r>
        <w:t xml:space="preserve">Date 2 </w:t>
      </w:r>
      <w:r>
        <w:t>doesn’t contain date</w:t>
      </w:r>
    </w:p>
    <w:p w14:paraId="699955A4" w14:textId="4071A683" w:rsidR="00B30DD3" w:rsidRDefault="00B30DD3" w:rsidP="00B30DD3">
      <w:pPr>
        <w:pStyle w:val="ListParagraph"/>
        <w:numPr>
          <w:ilvl w:val="1"/>
          <w:numId w:val="14"/>
        </w:numPr>
      </w:pPr>
      <w:r>
        <w:t>Target Missed Flag = false</w:t>
      </w:r>
    </w:p>
    <w:p w14:paraId="3A776D83" w14:textId="03FA98BE" w:rsidR="00B30DD3" w:rsidRDefault="00B30DD3" w:rsidP="00B30DD3">
      <w:pPr>
        <w:pStyle w:val="ListParagraph"/>
        <w:numPr>
          <w:ilvl w:val="0"/>
          <w:numId w:val="14"/>
        </w:numPr>
      </w:pPr>
      <w:r>
        <w:t>SLA Met</w:t>
      </w:r>
    </w:p>
    <w:p w14:paraId="12B11AE0" w14:textId="4C252572" w:rsidR="00B30DD3" w:rsidRDefault="00B30DD3" w:rsidP="00B30DD3">
      <w:pPr>
        <w:pStyle w:val="ListParagraph"/>
        <w:numPr>
          <w:ilvl w:val="1"/>
          <w:numId w:val="14"/>
        </w:numPr>
      </w:pPr>
      <w:r>
        <w:t>Date 2 &lt;= Target Date</w:t>
      </w:r>
    </w:p>
    <w:p w14:paraId="2F60C683" w14:textId="1667D278" w:rsidR="00B30DD3" w:rsidRDefault="00B30DD3" w:rsidP="00B30DD3">
      <w:pPr>
        <w:pStyle w:val="ListParagraph"/>
        <w:numPr>
          <w:ilvl w:val="0"/>
          <w:numId w:val="14"/>
        </w:numPr>
      </w:pPr>
      <w:r>
        <w:lastRenderedPageBreak/>
        <w:t>SLA Failed</w:t>
      </w:r>
    </w:p>
    <w:p w14:paraId="2EAC5FD7" w14:textId="0A658284" w:rsidR="00B30DD3" w:rsidRDefault="00B30DD3" w:rsidP="00B30DD3">
      <w:pPr>
        <w:pStyle w:val="ListParagraph"/>
        <w:numPr>
          <w:ilvl w:val="1"/>
          <w:numId w:val="14"/>
        </w:numPr>
      </w:pPr>
      <w:r>
        <w:t>Date 2 &gt; Target Date</w:t>
      </w:r>
    </w:p>
    <w:p w14:paraId="25E58330" w14:textId="21226271" w:rsidR="00B30DD3" w:rsidRDefault="00B30DD3" w:rsidP="00B30DD3">
      <w:pPr>
        <w:pStyle w:val="ListParagraph"/>
        <w:numPr>
          <w:ilvl w:val="0"/>
          <w:numId w:val="14"/>
        </w:numPr>
      </w:pPr>
      <w:r>
        <w:t>SLA Exception - Unknown</w:t>
      </w:r>
    </w:p>
    <w:p w14:paraId="70E6983C" w14:textId="39653781" w:rsidR="00B30DD3" w:rsidRDefault="00B30DD3" w:rsidP="00B30DD3">
      <w:pPr>
        <w:pStyle w:val="ListParagraph"/>
        <w:numPr>
          <w:ilvl w:val="1"/>
          <w:numId w:val="14"/>
        </w:numPr>
      </w:pPr>
      <w:r>
        <w:t>Date 1 Contains</w:t>
      </w:r>
    </w:p>
    <w:p w14:paraId="596B20CB" w14:textId="063A4094" w:rsidR="00B30DD3" w:rsidRDefault="00B30DD3" w:rsidP="00B30DD3">
      <w:pPr>
        <w:pStyle w:val="ListParagraph"/>
        <w:numPr>
          <w:ilvl w:val="1"/>
          <w:numId w:val="14"/>
        </w:numPr>
      </w:pPr>
      <w:r>
        <w:t xml:space="preserve">Date 2 </w:t>
      </w:r>
      <w:r>
        <w:t>Doesn’t</w:t>
      </w:r>
      <w:r>
        <w:t xml:space="preserve"> Contain</w:t>
      </w:r>
    </w:p>
    <w:p w14:paraId="6EBFD963" w14:textId="630DCBAD" w:rsidR="00B30DD3" w:rsidRDefault="00B30DD3" w:rsidP="00B30DD3">
      <w:pPr>
        <w:pStyle w:val="ListParagraph"/>
        <w:numPr>
          <w:ilvl w:val="1"/>
          <w:numId w:val="14"/>
        </w:numPr>
      </w:pPr>
      <w:r>
        <w:t>Target Missed Flag = true</w:t>
      </w:r>
    </w:p>
    <w:p w14:paraId="416A5458" w14:textId="7A4A9E03" w:rsidR="00830779" w:rsidRDefault="00830779" w:rsidP="00765A85"/>
    <w:p w14:paraId="5A2F0798" w14:textId="0C6CA170" w:rsidR="00830779" w:rsidRDefault="00830779" w:rsidP="00830779">
      <w:pPr>
        <w:pStyle w:val="Heading2"/>
      </w:pPr>
      <w:bookmarkStart w:id="22" w:name="_Toc8142021"/>
      <w:r w:rsidRPr="00830779">
        <w:t>Install Date</w:t>
      </w:r>
      <w:bookmarkEnd w:id="22"/>
    </w:p>
    <w:p w14:paraId="3E79F3EB" w14:textId="678F5AFB" w:rsidR="00B30DD3" w:rsidRDefault="00B30DD3" w:rsidP="00B30DD3"/>
    <w:p w14:paraId="01A23C82" w14:textId="6A0ACE10" w:rsidR="00B30DD3" w:rsidRDefault="00B30DD3" w:rsidP="00B30DD3">
      <w:r>
        <w:t>This is Identical to the SLA above, except the fields used are:</w:t>
      </w:r>
    </w:p>
    <w:p w14:paraId="4E159DA9" w14:textId="2D3E91EA" w:rsidR="00B30DD3" w:rsidRDefault="00B30DD3" w:rsidP="00B30DD3">
      <w:r>
        <w:rPr>
          <w:noProof/>
        </w:rPr>
        <w:drawing>
          <wp:anchor distT="0" distB="0" distL="114300" distR="114300" simplePos="0" relativeHeight="251664384" behindDoc="0" locked="0" layoutInCell="1" allowOverlap="1" wp14:anchorId="235B2CE7" wp14:editId="1552806B">
            <wp:simplePos x="0" y="0"/>
            <wp:positionH relativeFrom="column">
              <wp:posOffset>723900</wp:posOffset>
            </wp:positionH>
            <wp:positionV relativeFrom="paragraph">
              <wp:posOffset>347980</wp:posOffset>
            </wp:positionV>
            <wp:extent cx="4371975" cy="328612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FFBA7" w14:textId="29B8AFD7" w:rsidR="00830779" w:rsidRDefault="00830779" w:rsidP="00765A85"/>
    <w:p w14:paraId="62078CD7" w14:textId="77777777" w:rsidR="00B30DD3" w:rsidRDefault="00B30DD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E250C0" w14:textId="7D4102BF" w:rsidR="00592693" w:rsidRDefault="002121B3" w:rsidP="00592693">
      <w:pPr>
        <w:pStyle w:val="Heading1"/>
      </w:pPr>
      <w:bookmarkStart w:id="23" w:name="_Toc8142022"/>
      <w:r>
        <w:lastRenderedPageBreak/>
        <w:t>Business Process</w:t>
      </w:r>
      <w:bookmarkEnd w:id="23"/>
    </w:p>
    <w:p w14:paraId="6864F37F" w14:textId="77777777" w:rsidR="00592693" w:rsidRPr="00592693" w:rsidRDefault="00592693" w:rsidP="00592693"/>
    <w:p w14:paraId="3DE7D0E1" w14:textId="399916EA" w:rsidR="008A3529" w:rsidRDefault="008A3529">
      <w:r>
        <w:t>The system has been designed to support the business process below.</w:t>
      </w:r>
    </w:p>
    <w:p w14:paraId="37DFA5BB" w14:textId="4110DCEF" w:rsidR="008A3529" w:rsidRDefault="00592693">
      <w:r>
        <w:rPr>
          <w:noProof/>
        </w:rPr>
        <w:drawing>
          <wp:anchor distT="0" distB="0" distL="114300" distR="114300" simplePos="0" relativeHeight="251663360" behindDoc="0" locked="0" layoutInCell="1" allowOverlap="1" wp14:anchorId="16AAD3FD" wp14:editId="2E93280E">
            <wp:simplePos x="0" y="0"/>
            <wp:positionH relativeFrom="column">
              <wp:posOffset>392381</wp:posOffset>
            </wp:positionH>
            <wp:positionV relativeFrom="paragraph">
              <wp:posOffset>193040</wp:posOffset>
            </wp:positionV>
            <wp:extent cx="5334000" cy="66897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15F7EF" w14:textId="43901D12" w:rsidR="00594175" w:rsidRDefault="00594175"/>
    <w:p w14:paraId="4D08E800" w14:textId="67CD3298" w:rsidR="008A3529" w:rsidRDefault="008A3529" w:rsidP="008A3529">
      <w:pPr>
        <w:pStyle w:val="Heading1"/>
      </w:pPr>
      <w:bookmarkStart w:id="24" w:name="_Toc8142023"/>
      <w:r>
        <w:lastRenderedPageBreak/>
        <w:t>Automation</w:t>
      </w:r>
      <w:bookmarkEnd w:id="24"/>
    </w:p>
    <w:p w14:paraId="6A175775" w14:textId="5ED1929D" w:rsidR="00791948" w:rsidRDefault="008A3529" w:rsidP="006D6983">
      <w:pPr>
        <w:pStyle w:val="Heading2"/>
      </w:pPr>
      <w:bookmarkStart w:id="25" w:name="_Toc8142024"/>
      <w:r>
        <w:t>Order Type</w:t>
      </w:r>
      <w:r w:rsidR="006D6983">
        <w:t xml:space="preserve"> – Installation Date and Form Logic</w:t>
      </w:r>
      <w:bookmarkEnd w:id="25"/>
    </w:p>
    <w:p w14:paraId="420155CB" w14:textId="4845241D" w:rsidR="008A3529" w:rsidRDefault="008A3529" w:rsidP="008A3529"/>
    <w:p w14:paraId="7D5467C6" w14:textId="77777777" w:rsidR="008A3529" w:rsidRDefault="008A3529" w:rsidP="008A3529">
      <w:r>
        <w:t>The Order Type controls both the form logic and, when an installation date is entered, a workflow will fire, wait until the installation date, and then depending on the ORDER TYPE, Site services will be created/edited/deactivated.</w:t>
      </w:r>
    </w:p>
    <w:p w14:paraId="5F9E02C5" w14:textId="77777777" w:rsidR="008A3529" w:rsidRDefault="008A3529" w:rsidP="008A3529"/>
    <w:p w14:paraId="0168780A" w14:textId="77777777" w:rsidR="008A3529" w:rsidRDefault="008A3529" w:rsidP="008A3529">
      <w:r>
        <w:t>This logic is defined below:</w:t>
      </w:r>
    </w:p>
    <w:p w14:paraId="4BBDA1A0" w14:textId="77777777" w:rsidR="008A3529" w:rsidRDefault="008A3529" w:rsidP="008A3529"/>
    <w:p w14:paraId="1CD47354" w14:textId="7662331E" w:rsidR="008A3529" w:rsidRPr="008A3529" w:rsidRDefault="006D6983" w:rsidP="008A352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O</w:t>
      </w:r>
      <w:r w:rsidRPr="008A3529">
        <w:rPr>
          <w:b/>
        </w:rPr>
        <w:t xml:space="preserve">rder </w:t>
      </w:r>
      <w:r>
        <w:rPr>
          <w:b/>
        </w:rPr>
        <w:t>T</w:t>
      </w:r>
      <w:r w:rsidR="008A3529" w:rsidRPr="008A3529">
        <w:rPr>
          <w:b/>
        </w:rPr>
        <w:t>ype: 'new internet' || 'new wan'</w:t>
      </w:r>
    </w:p>
    <w:p w14:paraId="1A83739E" w14:textId="0B1A2783" w:rsidR="008A3529" w:rsidRPr="008A3529" w:rsidRDefault="008A3529" w:rsidP="008A3529">
      <w:pPr>
        <w:pStyle w:val="ListParagraph"/>
        <w:numPr>
          <w:ilvl w:val="1"/>
          <w:numId w:val="7"/>
        </w:numPr>
        <w:rPr>
          <w:b/>
        </w:rPr>
      </w:pPr>
      <w:r>
        <w:t xml:space="preserve">Form Logic: </w:t>
      </w:r>
      <w:r>
        <w:t xml:space="preserve">Requested Service </w:t>
      </w:r>
      <w:r>
        <w:t>–</w:t>
      </w:r>
      <w:r>
        <w:t xml:space="preserve"> mandatory</w:t>
      </w:r>
    </w:p>
    <w:p w14:paraId="51CABAB0" w14:textId="7CCB337E" w:rsidR="008A3529" w:rsidRPr="008A3529" w:rsidRDefault="008A3529" w:rsidP="008A3529">
      <w:pPr>
        <w:pStyle w:val="ListParagraph"/>
        <w:numPr>
          <w:ilvl w:val="1"/>
          <w:numId w:val="7"/>
        </w:numPr>
        <w:rPr>
          <w:b/>
        </w:rPr>
      </w:pPr>
      <w:r>
        <w:t>Action</w:t>
      </w:r>
      <w:r>
        <w:t>: CREATES A NEW SITE SERVICE</w:t>
      </w:r>
    </w:p>
    <w:p w14:paraId="6968CF85" w14:textId="77777777" w:rsidR="008A3529" w:rsidRDefault="008A3529" w:rsidP="008A3529"/>
    <w:p w14:paraId="74EE1C7F" w14:textId="49620396" w:rsidR="008A3529" w:rsidRPr="006D6983" w:rsidRDefault="006D6983" w:rsidP="008A3529">
      <w:pPr>
        <w:pStyle w:val="ListParagraph"/>
        <w:numPr>
          <w:ilvl w:val="0"/>
          <w:numId w:val="7"/>
        </w:numPr>
        <w:rPr>
          <w:b/>
        </w:rPr>
      </w:pPr>
      <w:r w:rsidRPr="006D6983">
        <w:rPr>
          <w:b/>
        </w:rPr>
        <w:t>Order Type</w:t>
      </w:r>
      <w:r w:rsidR="008A3529" w:rsidRPr="006D6983">
        <w:rPr>
          <w:b/>
        </w:rPr>
        <w:t>: 'upgrade wan' || 'upgrade internet' || 'downgrade wan' || 'upgrade internet'</w:t>
      </w:r>
    </w:p>
    <w:p w14:paraId="6DC825A7" w14:textId="4A4A07C0" w:rsidR="008A3529" w:rsidRDefault="008A3529" w:rsidP="008A3529">
      <w:pPr>
        <w:pStyle w:val="ListParagraph"/>
        <w:numPr>
          <w:ilvl w:val="1"/>
          <w:numId w:val="7"/>
        </w:numPr>
      </w:pPr>
      <w:r>
        <w:t>Form Logic: Regarding Site Service - mandatory</w:t>
      </w:r>
    </w:p>
    <w:p w14:paraId="325958B4" w14:textId="15181FE1" w:rsidR="008A3529" w:rsidRDefault="008A3529" w:rsidP="008A3529">
      <w:pPr>
        <w:pStyle w:val="ListParagraph"/>
        <w:numPr>
          <w:ilvl w:val="1"/>
          <w:numId w:val="7"/>
        </w:numPr>
      </w:pPr>
      <w:r>
        <w:t>Form Logic: Requested Service - mandatory</w:t>
      </w:r>
    </w:p>
    <w:p w14:paraId="28ACAD8F" w14:textId="3F18F522" w:rsidR="008A3529" w:rsidRDefault="008A3529" w:rsidP="008A3529">
      <w:pPr>
        <w:pStyle w:val="ListParagraph"/>
        <w:numPr>
          <w:ilvl w:val="1"/>
          <w:numId w:val="7"/>
        </w:numPr>
      </w:pPr>
      <w:r>
        <w:t>Action: EDITS THE SITE SERVICE</w:t>
      </w:r>
    </w:p>
    <w:p w14:paraId="038B1B53" w14:textId="77777777" w:rsidR="008A3529" w:rsidRDefault="008A3529" w:rsidP="008A3529"/>
    <w:p w14:paraId="0AA3E080" w14:textId="6B9866A9" w:rsidR="008A3529" w:rsidRPr="008A3529" w:rsidRDefault="006D6983" w:rsidP="008A352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O</w:t>
      </w:r>
      <w:r w:rsidRPr="008A3529">
        <w:rPr>
          <w:b/>
        </w:rPr>
        <w:t xml:space="preserve">rder </w:t>
      </w:r>
      <w:r>
        <w:rPr>
          <w:b/>
        </w:rPr>
        <w:t>T</w:t>
      </w:r>
      <w:r w:rsidRPr="008A3529">
        <w:rPr>
          <w:b/>
        </w:rPr>
        <w:t>ype</w:t>
      </w:r>
      <w:r w:rsidR="008A3529" w:rsidRPr="008A3529">
        <w:rPr>
          <w:b/>
        </w:rPr>
        <w:t>: 'remove port'</w:t>
      </w:r>
    </w:p>
    <w:p w14:paraId="4BE83B75" w14:textId="598BA705" w:rsidR="008A3529" w:rsidRDefault="008A3529" w:rsidP="008A3529">
      <w:pPr>
        <w:pStyle w:val="ListParagraph"/>
        <w:numPr>
          <w:ilvl w:val="1"/>
          <w:numId w:val="7"/>
        </w:numPr>
      </w:pPr>
      <w:r>
        <w:t>Form Logic: Regarding Site Service - mandatory</w:t>
      </w:r>
    </w:p>
    <w:p w14:paraId="273DD0BF" w14:textId="1084D515" w:rsidR="008A3529" w:rsidRDefault="008A3529" w:rsidP="008A3529">
      <w:pPr>
        <w:pStyle w:val="ListParagraph"/>
        <w:numPr>
          <w:ilvl w:val="1"/>
          <w:numId w:val="7"/>
        </w:numPr>
      </w:pPr>
      <w:r>
        <w:t>Action: DEACTIVATES SITE SERVICE</w:t>
      </w:r>
    </w:p>
    <w:p w14:paraId="097DEFAE" w14:textId="77777777" w:rsidR="008A3529" w:rsidRDefault="008A3529" w:rsidP="008A3529"/>
    <w:p w14:paraId="3F6093D8" w14:textId="3FFC0078" w:rsidR="008A3529" w:rsidRPr="008A3529" w:rsidRDefault="006D6983" w:rsidP="008A352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O</w:t>
      </w:r>
      <w:r w:rsidRPr="008A3529">
        <w:rPr>
          <w:b/>
        </w:rPr>
        <w:t xml:space="preserve">rder </w:t>
      </w:r>
      <w:r>
        <w:rPr>
          <w:b/>
        </w:rPr>
        <w:t>T</w:t>
      </w:r>
      <w:r w:rsidRPr="008A3529">
        <w:rPr>
          <w:b/>
        </w:rPr>
        <w:t>ype</w:t>
      </w:r>
      <w:r w:rsidR="008A3529" w:rsidRPr="008A3529">
        <w:rPr>
          <w:b/>
        </w:rPr>
        <w:t xml:space="preserve">: 'other' </w:t>
      </w:r>
    </w:p>
    <w:p w14:paraId="771490B2" w14:textId="34E2E0A0" w:rsidR="008A3529" w:rsidRDefault="008A3529" w:rsidP="008A3529">
      <w:pPr>
        <w:pStyle w:val="ListParagraph"/>
        <w:numPr>
          <w:ilvl w:val="1"/>
          <w:numId w:val="7"/>
        </w:numPr>
      </w:pPr>
      <w:r>
        <w:t xml:space="preserve">e.g. server move - </w:t>
      </w:r>
      <w:proofErr w:type="spellStart"/>
      <w:r>
        <w:t>fibre</w:t>
      </w:r>
      <w:proofErr w:type="spellEnd"/>
      <w:r>
        <w:t xml:space="preserve"> move, </w:t>
      </w:r>
      <w:r w:rsidR="006D6983">
        <w:t>IP</w:t>
      </w:r>
      <w:r>
        <w:t xml:space="preserve"> addresses, etc.</w:t>
      </w:r>
    </w:p>
    <w:p w14:paraId="6AFFE496" w14:textId="3F1369CA" w:rsidR="008A3529" w:rsidRDefault="008A3529" w:rsidP="008A3529">
      <w:pPr>
        <w:pStyle w:val="ListParagraph"/>
        <w:numPr>
          <w:ilvl w:val="1"/>
          <w:numId w:val="7"/>
        </w:numPr>
      </w:pPr>
      <w:r>
        <w:t>Action: DOES NOTHING</w:t>
      </w:r>
    </w:p>
    <w:p w14:paraId="75F14C4B" w14:textId="77777777" w:rsidR="008A3529" w:rsidRDefault="008A3529" w:rsidP="008A3529"/>
    <w:p w14:paraId="4508D88D" w14:textId="4F890EFD" w:rsidR="008A3529" w:rsidRPr="008A3529" w:rsidRDefault="006D6983" w:rsidP="008A352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O</w:t>
      </w:r>
      <w:r w:rsidR="008A3529" w:rsidRPr="008A3529">
        <w:rPr>
          <w:b/>
        </w:rPr>
        <w:t xml:space="preserve">rder </w:t>
      </w:r>
      <w:r>
        <w:rPr>
          <w:b/>
        </w:rPr>
        <w:t>T</w:t>
      </w:r>
      <w:r w:rsidRPr="008A3529">
        <w:rPr>
          <w:b/>
        </w:rPr>
        <w:t>ype</w:t>
      </w:r>
      <w:r w:rsidR="008A3529" w:rsidRPr="008A3529">
        <w:rPr>
          <w:b/>
        </w:rPr>
        <w:t>: 'closure of service'</w:t>
      </w:r>
    </w:p>
    <w:p w14:paraId="7F686413" w14:textId="5D935211" w:rsidR="008A3529" w:rsidRDefault="008A3529" w:rsidP="008A3529">
      <w:pPr>
        <w:pStyle w:val="ListParagraph"/>
        <w:numPr>
          <w:ilvl w:val="1"/>
          <w:numId w:val="7"/>
        </w:numPr>
      </w:pPr>
      <w:r>
        <w:t>Form Logic: Regarding Site Service - mandatory</w:t>
      </w:r>
    </w:p>
    <w:p w14:paraId="62D41859" w14:textId="139D3F0D" w:rsidR="008A3529" w:rsidRDefault="008A3529" w:rsidP="008A3529">
      <w:pPr>
        <w:pStyle w:val="ListParagraph"/>
        <w:numPr>
          <w:ilvl w:val="1"/>
          <w:numId w:val="7"/>
        </w:numPr>
      </w:pPr>
      <w:r>
        <w:t>Action: DEACTIVATES SITE SERVICE</w:t>
      </w:r>
    </w:p>
    <w:p w14:paraId="7DB6FA73" w14:textId="77777777" w:rsidR="008A3529" w:rsidRDefault="008A3529" w:rsidP="008A3529"/>
    <w:p w14:paraId="6FB31219" w14:textId="1CD42604" w:rsidR="008A3529" w:rsidRPr="008A3529" w:rsidRDefault="006D6983" w:rsidP="008A352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O</w:t>
      </w:r>
      <w:r w:rsidR="008A3529" w:rsidRPr="008A3529">
        <w:rPr>
          <w:b/>
        </w:rPr>
        <w:t xml:space="preserve">rder </w:t>
      </w:r>
      <w:r>
        <w:rPr>
          <w:b/>
        </w:rPr>
        <w:t>T</w:t>
      </w:r>
      <w:r w:rsidRPr="008A3529">
        <w:rPr>
          <w:b/>
        </w:rPr>
        <w:t>ype</w:t>
      </w:r>
      <w:r w:rsidR="008A3529" w:rsidRPr="008A3529">
        <w:rPr>
          <w:b/>
        </w:rPr>
        <w:t>: 'closure of site'</w:t>
      </w:r>
    </w:p>
    <w:p w14:paraId="43CA40E4" w14:textId="1E6E13E3" w:rsidR="008A3529" w:rsidRDefault="008A3529" w:rsidP="008A3529">
      <w:pPr>
        <w:pStyle w:val="ListParagraph"/>
        <w:numPr>
          <w:ilvl w:val="1"/>
          <w:numId w:val="7"/>
        </w:numPr>
      </w:pPr>
      <w:r>
        <w:t>Action: DEACTIVATES SITE</w:t>
      </w:r>
    </w:p>
    <w:p w14:paraId="412855C0" w14:textId="77777777" w:rsidR="008A3529" w:rsidRDefault="008A3529" w:rsidP="008A3529"/>
    <w:p w14:paraId="436E884F" w14:textId="05688893" w:rsidR="008A3529" w:rsidRPr="008A3529" w:rsidRDefault="006D6983" w:rsidP="008A352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O</w:t>
      </w:r>
      <w:r w:rsidRPr="008A3529">
        <w:rPr>
          <w:b/>
        </w:rPr>
        <w:t xml:space="preserve">rder </w:t>
      </w:r>
      <w:r>
        <w:rPr>
          <w:b/>
        </w:rPr>
        <w:t>T</w:t>
      </w:r>
      <w:r w:rsidRPr="008A3529">
        <w:rPr>
          <w:b/>
        </w:rPr>
        <w:t>ype</w:t>
      </w:r>
      <w:r w:rsidR="008A3529" w:rsidRPr="008A3529">
        <w:rPr>
          <w:b/>
        </w:rPr>
        <w:t>: 'add port'</w:t>
      </w:r>
    </w:p>
    <w:p w14:paraId="02700536" w14:textId="77C03B8D" w:rsidR="008A3529" w:rsidRDefault="008A3529" w:rsidP="008A3529">
      <w:pPr>
        <w:pStyle w:val="ListParagraph"/>
        <w:numPr>
          <w:ilvl w:val="1"/>
          <w:numId w:val="7"/>
        </w:numPr>
      </w:pPr>
      <w:r>
        <w:t>Form Logic: Regarding Site Service - optional</w:t>
      </w:r>
    </w:p>
    <w:p w14:paraId="1E84992C" w14:textId="24B98736" w:rsidR="008A3529" w:rsidRDefault="008A3529" w:rsidP="008A3529">
      <w:pPr>
        <w:pStyle w:val="ListParagraph"/>
        <w:numPr>
          <w:ilvl w:val="1"/>
          <w:numId w:val="7"/>
        </w:numPr>
      </w:pPr>
      <w:r>
        <w:t>Form Logic: Requested Service - default to 'port'</w:t>
      </w:r>
    </w:p>
    <w:p w14:paraId="1F873E6F" w14:textId="41AFFF3D" w:rsidR="008A3529" w:rsidRPr="008A3529" w:rsidRDefault="008A3529" w:rsidP="008A3529">
      <w:pPr>
        <w:pStyle w:val="ListParagraph"/>
        <w:numPr>
          <w:ilvl w:val="1"/>
          <w:numId w:val="7"/>
        </w:numPr>
      </w:pPr>
      <w:r>
        <w:t>Action: CREATES NEW SERVICE</w:t>
      </w:r>
    </w:p>
    <w:p w14:paraId="5387C857" w14:textId="1B1D9629" w:rsidR="002121B3" w:rsidRDefault="002121B3">
      <w:pPr>
        <w:rPr>
          <w:noProof/>
        </w:rPr>
      </w:pPr>
    </w:p>
    <w:p w14:paraId="59167397" w14:textId="0A56E0AD" w:rsidR="002121B3" w:rsidRDefault="002121B3"/>
    <w:p w14:paraId="33EFB231" w14:textId="385D32E1" w:rsidR="00594175" w:rsidRDefault="006D698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3A2884" wp14:editId="01DC8EDD">
            <wp:simplePos x="0" y="0"/>
            <wp:positionH relativeFrom="column">
              <wp:posOffset>3409950</wp:posOffset>
            </wp:positionH>
            <wp:positionV relativeFrom="paragraph">
              <wp:posOffset>155575</wp:posOffset>
            </wp:positionV>
            <wp:extent cx="2962275" cy="2082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3" t="3378" r="2809" b="12190"/>
                    <a:stretch/>
                  </pic:blipFill>
                  <pic:spPr bwMode="auto">
                    <a:xfrm>
                      <a:off x="0" y="0"/>
                      <a:ext cx="2962275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05B80" w14:textId="245051C2" w:rsidR="008A3529" w:rsidRDefault="00D46039" w:rsidP="006D6983">
      <w:pPr>
        <w:pStyle w:val="Heading2"/>
      </w:pPr>
      <w:bookmarkStart w:id="26" w:name="_Toc8142025"/>
      <w:r>
        <w:t>Approval Logic</w:t>
      </w:r>
      <w:bookmarkEnd w:id="26"/>
    </w:p>
    <w:p w14:paraId="4F7E1589" w14:textId="1BD952F6" w:rsidR="00D46039" w:rsidRDefault="00D46039" w:rsidP="00D46039"/>
    <w:p w14:paraId="18154AB9" w14:textId="647EA4DD" w:rsidR="00D46039" w:rsidRDefault="006D6983" w:rsidP="00D46039">
      <w:r>
        <w:t>When the Approval Stage is entered on the business process flow, a workflow runs and creates an approval task for the Expense Authority.</w:t>
      </w:r>
    </w:p>
    <w:p w14:paraId="15E87FB6" w14:textId="7FEBEBBC" w:rsidR="006D6983" w:rsidRDefault="006D6983" w:rsidP="00D46039"/>
    <w:p w14:paraId="18DF60EE" w14:textId="77777777" w:rsidR="006D6983" w:rsidRDefault="006D6983" w:rsidP="006D6983">
      <w:r>
        <w:t>The Expense authority will then use the following secure fields to approve the Order:</w:t>
      </w:r>
    </w:p>
    <w:p w14:paraId="3CDB3A74" w14:textId="77777777" w:rsidR="006D6983" w:rsidRDefault="006D6983" w:rsidP="006D6983"/>
    <w:p w14:paraId="74A5B43E" w14:textId="77777777" w:rsidR="006D6983" w:rsidRDefault="006D6983" w:rsidP="006D6983">
      <w:pPr>
        <w:pStyle w:val="ListParagraph"/>
        <w:numPr>
          <w:ilvl w:val="0"/>
          <w:numId w:val="9"/>
        </w:numPr>
      </w:pPr>
      <w:r>
        <w:t>Approval Date</w:t>
      </w:r>
    </w:p>
    <w:p w14:paraId="5329CB82" w14:textId="77777777" w:rsidR="006D6983" w:rsidRDefault="006D6983" w:rsidP="006D6983">
      <w:pPr>
        <w:pStyle w:val="ListParagraph"/>
        <w:numPr>
          <w:ilvl w:val="0"/>
          <w:numId w:val="9"/>
        </w:numPr>
      </w:pPr>
      <w:r>
        <w:t>Approved By</w:t>
      </w:r>
    </w:p>
    <w:p w14:paraId="72169A2E" w14:textId="23C4BB34" w:rsidR="006D6983" w:rsidRDefault="006D6983" w:rsidP="006D6983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18908A" wp14:editId="7105FD9E">
            <wp:simplePos x="0" y="0"/>
            <wp:positionH relativeFrom="column">
              <wp:posOffset>3952875</wp:posOffset>
            </wp:positionH>
            <wp:positionV relativeFrom="paragraph">
              <wp:posOffset>34290</wp:posOffset>
            </wp:positionV>
            <wp:extent cx="2019300" cy="232283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700"/>
                    <a:stretch/>
                  </pic:blipFill>
                  <pic:spPr bwMode="auto">
                    <a:xfrm>
                      <a:off x="0" y="0"/>
                      <a:ext cx="2019300" cy="232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Approval Reason</w:t>
      </w:r>
      <w:r>
        <w:br/>
      </w:r>
    </w:p>
    <w:p w14:paraId="0899F12D" w14:textId="6FFEF9DE" w:rsidR="006D6983" w:rsidRDefault="006D6983" w:rsidP="006D6983">
      <w:pPr>
        <w:pStyle w:val="Heading2"/>
      </w:pPr>
      <w:bookmarkStart w:id="27" w:name="_Toc8142026"/>
      <w:r>
        <w:t>Create TELUS Order</w:t>
      </w:r>
      <w:bookmarkEnd w:id="27"/>
    </w:p>
    <w:p w14:paraId="6CC2171C" w14:textId="56012657" w:rsidR="006D6983" w:rsidRDefault="006D6983" w:rsidP="006D6983"/>
    <w:p w14:paraId="58E6E363" w14:textId="77777777" w:rsidR="006D6983" w:rsidRDefault="006D6983" w:rsidP="006D6983">
      <w:r>
        <w:t>When the Order is in the Vendor stage, the Create TELUS order can be clicked, which will create a note with an attached document template attached.</w:t>
      </w:r>
    </w:p>
    <w:p w14:paraId="31E249B0" w14:textId="77777777" w:rsidR="006D6983" w:rsidRDefault="006D6983" w:rsidP="006D6983"/>
    <w:p w14:paraId="64862404" w14:textId="77777777" w:rsidR="006D6983" w:rsidRDefault="006D6983" w:rsidP="006D6983">
      <w:r>
        <w:t>This can then be downloaded and modified and then sent to the Vendor.</w:t>
      </w:r>
    </w:p>
    <w:p w14:paraId="412C6BD2" w14:textId="77777777" w:rsidR="006D6983" w:rsidRDefault="006D6983" w:rsidP="006D6983"/>
    <w:p w14:paraId="5BD19E2A" w14:textId="77777777" w:rsidR="006D6983" w:rsidRDefault="006D6983" w:rsidP="006D6983"/>
    <w:p w14:paraId="1D8CC8D1" w14:textId="77777777" w:rsidR="006D6983" w:rsidRDefault="006D6983" w:rsidP="006D6983">
      <w:pPr>
        <w:pStyle w:val="Heading2"/>
      </w:pPr>
      <w:bookmarkStart w:id="28" w:name="_Toc8142027"/>
      <w:r>
        <w:t>Revised Scheduled Date</w:t>
      </w:r>
      <w:bookmarkEnd w:id="28"/>
    </w:p>
    <w:p w14:paraId="30590065" w14:textId="2AC85ADE" w:rsidR="00594175" w:rsidRDefault="00594175" w:rsidP="006D6983"/>
    <w:p w14:paraId="6352B30A" w14:textId="54040572" w:rsidR="006D6983" w:rsidRDefault="006D6983" w:rsidP="006D6983">
      <w:r>
        <w:t>When the Revised Scheduled date is edited, a note is created in the Timeline, to track this change. This will then allow users to track the history of</w:t>
      </w:r>
      <w:r w:rsidR="00830779">
        <w:t xml:space="preserve"> the Revised Scheduled Date.</w:t>
      </w:r>
    </w:p>
    <w:p w14:paraId="3951BE3B" w14:textId="0FFBB2C8" w:rsidR="00830779" w:rsidRDefault="00830779" w:rsidP="006D6983"/>
    <w:p w14:paraId="460651DC" w14:textId="7B7F4F64" w:rsidR="00830779" w:rsidRDefault="00830779" w:rsidP="006D6983"/>
    <w:p w14:paraId="5E15B3CD" w14:textId="019F9EB6" w:rsidR="00830779" w:rsidRDefault="00830779" w:rsidP="006D6983"/>
    <w:p w14:paraId="63985A6C" w14:textId="77777777" w:rsidR="00830779" w:rsidRDefault="00830779" w:rsidP="006D6983"/>
    <w:p w14:paraId="2D8E9A56" w14:textId="77777777" w:rsidR="00594175" w:rsidRDefault="00594175" w:rsidP="00594175">
      <w:pPr>
        <w:pStyle w:val="Heading1"/>
        <w:sectPr w:rsidR="00594175" w:rsidSect="00594175"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363896" w14:textId="2C8B534A" w:rsidR="00594175" w:rsidRDefault="00594175" w:rsidP="00594175">
      <w:pPr>
        <w:pStyle w:val="Heading1"/>
      </w:pPr>
      <w:bookmarkStart w:id="29" w:name="_Toc8142028"/>
      <w:r>
        <w:lastRenderedPageBreak/>
        <w:t>Business Process Flow</w:t>
      </w:r>
      <w:r w:rsidR="008A3529">
        <w:t xml:space="preserve"> – Order Flow</w:t>
      </w:r>
      <w:bookmarkEnd w:id="29"/>
    </w:p>
    <w:p w14:paraId="44E23C42" w14:textId="129B035C" w:rsidR="00594175" w:rsidRDefault="00594175"/>
    <w:p w14:paraId="39E97EEC" w14:textId="56AF1FE9" w:rsidR="00594175" w:rsidRDefault="00594175">
      <w:r>
        <w:t>Dynamics uses a Business Process Flow to manage the stages of a case.</w:t>
      </w:r>
    </w:p>
    <w:p w14:paraId="1489852D" w14:textId="0F9A5582" w:rsidR="00594175" w:rsidRDefault="00594175"/>
    <w:p w14:paraId="3771BBB6" w14:textId="73A3F8EF" w:rsidR="00594175" w:rsidRDefault="00594175">
      <w:r>
        <w:t xml:space="preserve">The image below shows the stages of the </w:t>
      </w:r>
      <w:r w:rsidR="008A3529">
        <w:t>Order</w:t>
      </w:r>
      <w:r>
        <w:t>.</w:t>
      </w:r>
    </w:p>
    <w:p w14:paraId="2551DCAD" w14:textId="3F6A19BA" w:rsidR="008A3529" w:rsidRDefault="008A3529">
      <w:r>
        <w:rPr>
          <w:noProof/>
        </w:rPr>
        <w:drawing>
          <wp:anchor distT="0" distB="0" distL="114300" distR="114300" simplePos="0" relativeHeight="251658240" behindDoc="0" locked="0" layoutInCell="1" allowOverlap="1" wp14:anchorId="597F1E98" wp14:editId="205A5563">
            <wp:simplePos x="0" y="0"/>
            <wp:positionH relativeFrom="column">
              <wp:posOffset>485775</wp:posOffset>
            </wp:positionH>
            <wp:positionV relativeFrom="paragraph">
              <wp:posOffset>287655</wp:posOffset>
            </wp:positionV>
            <wp:extent cx="7534275" cy="12001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3" b="69026"/>
                    <a:stretch/>
                  </pic:blipFill>
                  <pic:spPr bwMode="auto">
                    <a:xfrm>
                      <a:off x="0" y="0"/>
                      <a:ext cx="7534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31D9B8" w14:textId="7A76ECDF" w:rsidR="00594175" w:rsidRDefault="00594175"/>
    <w:p w14:paraId="49390596" w14:textId="78DADF6B" w:rsidR="00594175" w:rsidRDefault="00594175"/>
    <w:p w14:paraId="79743B10" w14:textId="2F6C5ED1" w:rsidR="00116AC1" w:rsidRDefault="00116AC1"/>
    <w:p w14:paraId="6B7E41F4" w14:textId="77777777" w:rsidR="00D46039" w:rsidRDefault="00D46039"/>
    <w:sectPr w:rsidR="00D46039" w:rsidSect="005941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DFF8F" w14:textId="77777777" w:rsidR="005E40BC" w:rsidRDefault="005E40BC" w:rsidP="00CB100A">
      <w:r>
        <w:separator/>
      </w:r>
    </w:p>
  </w:endnote>
  <w:endnote w:type="continuationSeparator" w:id="0">
    <w:p w14:paraId="42C167CC" w14:textId="77777777" w:rsidR="005E40BC" w:rsidRDefault="005E40BC" w:rsidP="00CB1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1872455"/>
      <w:docPartObj>
        <w:docPartGallery w:val="Page Numbers (Bottom of Page)"/>
        <w:docPartUnique/>
      </w:docPartObj>
    </w:sdtPr>
    <w:sdtEndPr/>
    <w:sdtContent>
      <w:sdt>
        <w:sdtPr>
          <w:id w:val="-818110775"/>
          <w:docPartObj>
            <w:docPartGallery w:val="Page Numbers (Top of Page)"/>
            <w:docPartUnique/>
          </w:docPartObj>
        </w:sdtPr>
        <w:sdtEndPr/>
        <w:sdtContent>
          <w:p w14:paraId="10E72A01" w14:textId="1D2B11CC" w:rsidR="00F71486" w:rsidRDefault="00F7148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44915B1" w14:textId="77777777" w:rsidR="00F71486" w:rsidRDefault="00F714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7EA36" w14:textId="77777777" w:rsidR="005E40BC" w:rsidRDefault="005E40BC" w:rsidP="00CB100A">
      <w:r>
        <w:separator/>
      </w:r>
    </w:p>
  </w:footnote>
  <w:footnote w:type="continuationSeparator" w:id="0">
    <w:p w14:paraId="2CD4A331" w14:textId="77777777" w:rsidR="005E40BC" w:rsidRDefault="005E40BC" w:rsidP="00CB1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DBD9A" w14:textId="64871AEF" w:rsidR="00CB100A" w:rsidRPr="00CB100A" w:rsidRDefault="00CB100A" w:rsidP="00CB100A">
    <w:pPr>
      <w:pStyle w:val="Header"/>
      <w:jc w:val="center"/>
      <w:rPr>
        <w:rFonts w:asciiTheme="majorHAnsi" w:hAnsiTheme="majorHAnsi" w:cstheme="majorHAnsi"/>
        <w:color w:val="2F5496" w:themeColor="accent1" w:themeShade="BF"/>
        <w:sz w:val="40"/>
        <w:szCs w:val="40"/>
      </w:rPr>
    </w:pPr>
    <w:r w:rsidRPr="00CB100A">
      <w:rPr>
        <w:rFonts w:asciiTheme="majorHAnsi" w:hAnsiTheme="majorHAnsi" w:cstheme="majorHAnsi"/>
        <w:color w:val="2F5496" w:themeColor="accent1" w:themeShade="BF"/>
        <w:sz w:val="40"/>
        <w:szCs w:val="40"/>
      </w:rPr>
      <w:t>Ministry of Education – NGN</w:t>
    </w:r>
  </w:p>
  <w:p w14:paraId="62EE687B" w14:textId="7BF1FB5B" w:rsidR="00CB100A" w:rsidRPr="00CB100A" w:rsidRDefault="00CE276D" w:rsidP="00CB100A">
    <w:pPr>
      <w:pStyle w:val="Header"/>
      <w:jc w:val="center"/>
      <w:rPr>
        <w:rFonts w:asciiTheme="majorHAnsi" w:hAnsiTheme="majorHAnsi" w:cstheme="majorHAnsi"/>
        <w:color w:val="2F5496" w:themeColor="accent1" w:themeShade="BF"/>
        <w:sz w:val="40"/>
        <w:szCs w:val="40"/>
      </w:rPr>
    </w:pPr>
    <w:r>
      <w:rPr>
        <w:rFonts w:asciiTheme="majorHAnsi" w:hAnsiTheme="majorHAnsi" w:cstheme="majorHAnsi"/>
        <w:color w:val="2F5496" w:themeColor="accent1" w:themeShade="BF"/>
        <w:sz w:val="40"/>
        <w:szCs w:val="40"/>
      </w:rPr>
      <w:t>Order</w:t>
    </w:r>
    <w:r w:rsidR="002121B3">
      <w:rPr>
        <w:rFonts w:asciiTheme="majorHAnsi" w:hAnsiTheme="majorHAnsi" w:cstheme="majorHAnsi"/>
        <w:color w:val="2F5496" w:themeColor="accent1" w:themeShade="BF"/>
        <w:sz w:val="40"/>
        <w:szCs w:val="40"/>
      </w:rPr>
      <w:t xml:space="preserve"> Process</w:t>
    </w:r>
  </w:p>
  <w:p w14:paraId="777655F7" w14:textId="77777777" w:rsidR="00CB100A" w:rsidRDefault="00CB1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72B2"/>
    <w:multiLevelType w:val="hybridMultilevel"/>
    <w:tmpl w:val="C48A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03BDF"/>
    <w:multiLevelType w:val="hybridMultilevel"/>
    <w:tmpl w:val="0F4E9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A099C"/>
    <w:multiLevelType w:val="hybridMultilevel"/>
    <w:tmpl w:val="4E5E0324"/>
    <w:lvl w:ilvl="0" w:tplc="8C8E9A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66F97"/>
    <w:multiLevelType w:val="hybridMultilevel"/>
    <w:tmpl w:val="6946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807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F45D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8F2DBE"/>
    <w:multiLevelType w:val="multilevel"/>
    <w:tmpl w:val="C466EFF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266348"/>
    <w:multiLevelType w:val="hybridMultilevel"/>
    <w:tmpl w:val="11EC0D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41A18"/>
    <w:multiLevelType w:val="hybridMultilevel"/>
    <w:tmpl w:val="4EC41A34"/>
    <w:lvl w:ilvl="0" w:tplc="8C8E9A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D04CE"/>
    <w:multiLevelType w:val="hybridMultilevel"/>
    <w:tmpl w:val="5DCA80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C3B49"/>
    <w:multiLevelType w:val="hybridMultilevel"/>
    <w:tmpl w:val="3312B690"/>
    <w:lvl w:ilvl="0" w:tplc="3904B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720C6"/>
    <w:multiLevelType w:val="hybridMultilevel"/>
    <w:tmpl w:val="94EEE1F6"/>
    <w:lvl w:ilvl="0" w:tplc="3904B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56C33"/>
    <w:multiLevelType w:val="hybridMultilevel"/>
    <w:tmpl w:val="0A2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1"/>
  </w:num>
  <w:num w:numId="10">
    <w:abstractNumId w:val="11"/>
  </w:num>
  <w:num w:numId="11">
    <w:abstractNumId w:val="10"/>
  </w:num>
  <w:num w:numId="12">
    <w:abstractNumId w:val="2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82"/>
    <w:rsid w:val="0000068D"/>
    <w:rsid w:val="000828E8"/>
    <w:rsid w:val="000C199E"/>
    <w:rsid w:val="00116AC1"/>
    <w:rsid w:val="002121B3"/>
    <w:rsid w:val="00451A40"/>
    <w:rsid w:val="00521A94"/>
    <w:rsid w:val="00592693"/>
    <w:rsid w:val="00594175"/>
    <w:rsid w:val="005A44C6"/>
    <w:rsid w:val="005E40BC"/>
    <w:rsid w:val="006D6983"/>
    <w:rsid w:val="0070401D"/>
    <w:rsid w:val="007305BA"/>
    <w:rsid w:val="00765A85"/>
    <w:rsid w:val="00782758"/>
    <w:rsid w:val="00791948"/>
    <w:rsid w:val="00830779"/>
    <w:rsid w:val="008A3529"/>
    <w:rsid w:val="009467C5"/>
    <w:rsid w:val="009839AD"/>
    <w:rsid w:val="009E08DF"/>
    <w:rsid w:val="00A81C01"/>
    <w:rsid w:val="00B30DD3"/>
    <w:rsid w:val="00CB100A"/>
    <w:rsid w:val="00CE276D"/>
    <w:rsid w:val="00D46039"/>
    <w:rsid w:val="00EE1BEC"/>
    <w:rsid w:val="00F50482"/>
    <w:rsid w:val="00F71486"/>
    <w:rsid w:val="00F8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FB62"/>
  <w15:chartTrackingRefBased/>
  <w15:docId w15:val="{8E3423C6-9512-43C8-9D79-91B50702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00A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4C6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D6983"/>
    <w:pPr>
      <w:numPr>
        <w:ilvl w:val="1"/>
      </w:numPr>
      <w:ind w:left="45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7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B100A"/>
    <w:pPr>
      <w:spacing w:after="120" w:line="0" w:lineRule="atLeast"/>
      <w:ind w:left="360"/>
    </w:pPr>
    <w:rPr>
      <w:rFonts w:ascii="Arial" w:eastAsia="Times New Roman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B100A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leText">
    <w:name w:val="Table Text"/>
    <w:basedOn w:val="Normal"/>
    <w:rsid w:val="00CB100A"/>
    <w:pPr>
      <w:ind w:left="14"/>
    </w:pPr>
    <w:rPr>
      <w:rFonts w:ascii="Arial" w:eastAsia="Times New Roman" w:hAnsi="Arial"/>
      <w:spacing w:val="-5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B10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00A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10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00A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1B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4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9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A44C6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44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4C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A44C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7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7C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307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wt">
    <w:name w:val="wt"/>
    <w:basedOn w:val="DefaultParagraphFont"/>
    <w:rsid w:val="00830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0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19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77E4E61786A4496A37BC52B8B92EA" ma:contentTypeVersion="4" ma:contentTypeDescription="Create a new document." ma:contentTypeScope="" ma:versionID="07a7c88643f303581eea4668819f06f7">
  <xsd:schema xmlns:xsd="http://www.w3.org/2001/XMLSchema" xmlns:xs="http://www.w3.org/2001/XMLSchema" xmlns:p="http://schemas.microsoft.com/office/2006/metadata/properties" xmlns:ns2="f5365621-eb43-4f40-9892-f721cd08d162" targetNamespace="http://schemas.microsoft.com/office/2006/metadata/properties" ma:root="true" ma:fieldsID="a29f32a3e099eef8ac8f1c305d19a9f7" ns2:_="">
    <xsd:import namespace="f5365621-eb43-4f40-9892-f721cd08d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65621-eb43-4f40-9892-f721cd08d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91891-7D39-4D6F-BF6E-57D5525D2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65621-eb43-4f40-9892-f721cd08d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3A1B9A-EB74-4303-B49F-176F3E9757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CD9A31-654E-4F24-BF9D-F70C39923A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55B06D-42D0-4591-9F76-6A92454CA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Beauchamp</dc:creator>
  <cp:keywords/>
  <dc:description/>
  <cp:lastModifiedBy>Luke "LT" Thompson</cp:lastModifiedBy>
  <cp:revision>11</cp:revision>
  <dcterms:created xsi:type="dcterms:W3CDTF">2019-05-04T21:54:00Z</dcterms:created>
  <dcterms:modified xsi:type="dcterms:W3CDTF">2019-05-08T00:47:00Z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0x01010048277E4E61786A4496A37BC52B8B92EA</vt:lpwstr>
  </property>
</Properties>
</file>