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All School Profiles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Inactive School Profiles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My School Profiles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Quick Find Active School Profiles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School Profile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School Profile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School Profile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All School Profiles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createdon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edu_schoolsite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edu_site.edu_name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edu_schooltype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edu_schoolyear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edu_enrolmenttotal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createdon,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edu_site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name="edu_schoolprofile"&gt;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name="edu_schoolyear"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name="edu_enrolmenttotal"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alias="a_a5c55ac1e650e911a980000d3af475a9" name="edu_site" from="edu_siteid" to="edu_schoolsite" link-type="outer" visible="false"&gt;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name="edu_schoolprofileid"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Inactive School Profiles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edu_adjustedenrollment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edu_enrolmentasof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edu_enrolmenttotal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createdon,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name="edu_schoolprofile"&gt;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name="edu_enrolmenttotal"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name="edu_enrolmentasof"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name="edu_adjustedenrollment"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name="edu_schoolprofileid"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My School Profiles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name="edu_schoolprofile"&gt;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name="edu_schoolprofileid"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Quick Find Active School Profiles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name="edu_schoolprofile"&gt;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name="edu_schoolprofileid"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School Profile Advanced Find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name="edu_schoolprofile"&gt;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name="edu_schoolprofileid"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School Profile Associated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name="edu_schoolprofile"&gt;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name="edu_schoolprofileid"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School Profile Lookup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name="edu_schoolprofile"&gt;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name="edu_schoolprofileid"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