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35" w:rsidRDefault="00B85D35" w:rsidP="00B85D35">
      <w:pPr>
        <w:pStyle w:val="Title"/>
        <w:jc w:val="center"/>
      </w:pPr>
      <w:r>
        <w:t>TELUS Data Order</w:t>
      </w:r>
    </w:p>
    <w:p w:rsidR="00B85D35" w:rsidRDefault="00B85D35" w:rsidP="00B85D35">
      <w:pPr>
        <w:pStyle w:val="Heading1"/>
      </w:pPr>
      <w:r>
        <w:t>Customer</w:t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3106"/>
        <w:gridCol w:w="3179"/>
        <w:gridCol w:w="6130"/>
      </w:tblGrid>
      <w:tr w:rsidR="00B85D35" w:rsidTr="00EC2BB5">
        <w:tc>
          <w:tcPr>
            <w:tcW w:w="3415" w:type="dxa"/>
            <w:shd w:val="clear" w:color="auto" w:fill="B4C6E7" w:themeFill="accent1" w:themeFillTint="66"/>
          </w:tcPr>
          <w:p w:rsidR="00B85D35" w:rsidRPr="006D3B4D" w:rsidRDefault="00B85D35" w:rsidP="00EC2BB5">
            <w:pPr>
              <w:rPr>
                <w:b/>
              </w:rPr>
            </w:pPr>
            <w:r w:rsidRPr="006D3B4D">
              <w:rPr>
                <w:b/>
              </w:rPr>
              <w:t>Feature/Service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B85D35" w:rsidRPr="006D3B4D" w:rsidRDefault="00B85D35" w:rsidP="00EC2BB5">
            <w:pPr>
              <w:rPr>
                <w:b/>
              </w:rPr>
            </w:pPr>
            <w:r w:rsidRPr="006D3B4D">
              <w:rPr>
                <w:b/>
              </w:rPr>
              <w:t>Value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:rsidR="00B85D35" w:rsidRPr="006D3B4D" w:rsidRDefault="00B85D35" w:rsidP="00EC2BB5">
            <w:pPr>
              <w:rPr>
                <w:b/>
              </w:rPr>
            </w:pPr>
            <w:r w:rsidRPr="006D3B4D">
              <w:rPr>
                <w:b/>
              </w:rPr>
              <w:t>Instructions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r>
              <w:t>GPS Entity Order Number</w:t>
            </w:r>
          </w:p>
        </w:tc>
        <w:sdt>
          <w:sdtPr>
            <w:id w:val="2089260422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nam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edu_name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r>
              <w:t>Entity 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85D35" w:rsidRDefault="00B85D35" w:rsidP="00EC2BB5">
            <w:r>
              <w:t>Ministry of Education</w:t>
            </w:r>
          </w:p>
        </w:tc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12415" w:type="dxa"/>
            <w:gridSpan w:val="3"/>
          </w:tcPr>
          <w:p w:rsidR="00B85D35" w:rsidRPr="00792DD6" w:rsidRDefault="00B85D35" w:rsidP="00EC2BB5">
            <w:pPr>
              <w:rPr>
                <w:b/>
              </w:rPr>
            </w:pPr>
            <w:r>
              <w:rPr>
                <w:b/>
              </w:rPr>
              <w:t>MOE</w:t>
            </w:r>
            <w:r w:rsidRPr="00792DD6">
              <w:rPr>
                <w:b/>
              </w:rPr>
              <w:t xml:space="preserve"> Contact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Name</w:t>
            </w:r>
          </w:p>
        </w:tc>
        <w:sdt>
          <w:sdtPr>
            <w:id w:val="-161778923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user_edu_order[1]/fullnam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fullname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Email</w:t>
            </w:r>
          </w:p>
        </w:tc>
        <w:sdt>
          <w:sdtPr>
            <w:id w:val="-1165009570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user_edu_order[1]/internalemailaddress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internalemailaddress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Email 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85D35" w:rsidRDefault="00B85D35" w:rsidP="00EC2BB5">
            <w:r w:rsidRPr="00AF1206">
              <w:t>k12ngnadmin@gov.bc.ca</w:t>
            </w:r>
          </w:p>
        </w:tc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Phone Number</w:t>
            </w:r>
          </w:p>
        </w:tc>
        <w:sdt>
          <w:sdtPr>
            <w:id w:val="1161044559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user_edu_order[1]/address1_telephone1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r>
                  <w:t>address1_telephone1</w:t>
                </w:r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12415" w:type="dxa"/>
            <w:gridSpan w:val="3"/>
          </w:tcPr>
          <w:p w:rsidR="00B85D35" w:rsidRDefault="00B85D35" w:rsidP="00EC2BB5">
            <w:r>
              <w:rPr>
                <w:b/>
              </w:rPr>
              <w:t xml:space="preserve">Primary </w:t>
            </w:r>
            <w:r w:rsidRPr="00CE472C">
              <w:rPr>
                <w:b/>
              </w:rPr>
              <w:t>Site Contact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Name</w:t>
            </w:r>
          </w:p>
        </w:tc>
        <w:sdt>
          <w:sdtPr>
            <w:id w:val="-1976208006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contact_edu_order_RequestedBy[1]/fullnam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fullname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Email</w:t>
            </w:r>
          </w:p>
        </w:tc>
        <w:sdt>
          <w:sdtPr>
            <w:id w:val="678319962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contact_edu_order_RequestedBy[1]/emailaddress1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r>
                  <w:t>emailaddress1</w:t>
                </w:r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Phone Number</w:t>
            </w:r>
          </w:p>
        </w:tc>
        <w:sdt>
          <w:sdtPr>
            <w:id w:val="2051180392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contact_edu_order_RequestedBy[1]/telephone1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r>
                  <w:t>telephone1</w:t>
                </w:r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12415" w:type="dxa"/>
            <w:gridSpan w:val="3"/>
          </w:tcPr>
          <w:p w:rsidR="00B85D35" w:rsidRDefault="00B85D35" w:rsidP="00EC2BB5">
            <w:r>
              <w:rPr>
                <w:b/>
              </w:rPr>
              <w:t xml:space="preserve">Secondary </w:t>
            </w:r>
            <w:r w:rsidRPr="00AF1206">
              <w:rPr>
                <w:b/>
              </w:rPr>
              <w:t>Site Contact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Name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Email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Phone Number</w:t>
            </w:r>
          </w:p>
        </w:tc>
        <w:tc>
          <w:tcPr>
            <w:tcW w:w="1800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12415" w:type="dxa"/>
            <w:gridSpan w:val="3"/>
          </w:tcPr>
          <w:p w:rsidR="00B85D35" w:rsidRDefault="00B85D35" w:rsidP="00EC2BB5">
            <w:r w:rsidRPr="00AF1206">
              <w:rPr>
                <w:b/>
              </w:rPr>
              <w:t>Site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Street Address</w:t>
            </w:r>
          </w:p>
        </w:tc>
        <w:sdt>
          <w:sdtPr>
            <w:id w:val="-67200139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ite_edu_order_Site[1]/edu_addressline1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r>
                  <w:t>edu_addressline1</w:t>
                </w:r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City</w:t>
            </w:r>
          </w:p>
        </w:tc>
        <w:sdt>
          <w:sdtPr>
            <w:id w:val="1069239988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ite_edu_order_Site[1]/edu_addresscity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edu_addresscity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Postal Code</w:t>
            </w:r>
          </w:p>
        </w:tc>
        <w:sdt>
          <w:sdtPr>
            <w:id w:val="-1341542665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ite_edu_order_Site[1]/edu_addresspostalcod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edu_addresspostalcode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>
              <w:t>Province</w:t>
            </w:r>
          </w:p>
        </w:tc>
        <w:sdt>
          <w:sdtPr>
            <w:id w:val="-1923560943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ite_edu_order_Site[1]/edu_addressprovinc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edu_addressprovince</w:t>
                </w:r>
                <w:proofErr w:type="spellEnd"/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Default="00B85D35" w:rsidP="00EC2BB5">
            <w:r>
              <w:t>Requested Due Date</w:t>
            </w:r>
          </w:p>
        </w:tc>
        <w:sdt>
          <w:sdtPr>
            <w:id w:val="1234201750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schooldistrictrequesteddate[1]" w:storeItemID="{2C3F1A42-4DBE-4E7A-AD08-098656F9EC1D}"/>
            <w:text/>
          </w:sdtPr>
          <w:sdtContent>
            <w:tc>
              <w:tcPr>
                <w:tcW w:w="1800" w:type="dxa"/>
                <w:shd w:val="clear" w:color="auto" w:fill="C5E0B3" w:themeFill="accent6" w:themeFillTint="66"/>
              </w:tcPr>
              <w:p w:rsidR="00B85D35" w:rsidRDefault="00B85D35" w:rsidP="00EC2BB5">
                <w:r>
                  <w:t>edu_schooldistrictrequesteddate</w:t>
                </w:r>
              </w:p>
            </w:tc>
          </w:sdtContent>
        </w:sdt>
        <w:tc>
          <w:tcPr>
            <w:tcW w:w="7200" w:type="dxa"/>
          </w:tcPr>
          <w:p w:rsidR="00B85D35" w:rsidRDefault="00B85D35" w:rsidP="00EC2BB5"/>
        </w:tc>
      </w:tr>
    </w:tbl>
    <w:p w:rsidR="00B85D35" w:rsidRDefault="00B85D35" w:rsidP="00B85D35">
      <w:pPr>
        <w:pStyle w:val="Heading1"/>
      </w:pPr>
    </w:p>
    <w:p w:rsidR="00B85D35" w:rsidRDefault="00B85D35" w:rsidP="00B85D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85D35" w:rsidRDefault="00B85D35" w:rsidP="00B85D35">
      <w:pPr>
        <w:pStyle w:val="Heading1"/>
      </w:pPr>
      <w:r>
        <w:lastRenderedPageBreak/>
        <w:t>Service</w:t>
      </w:r>
    </w:p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3415"/>
        <w:gridCol w:w="9000"/>
      </w:tblGrid>
      <w:tr w:rsidR="00B85D35" w:rsidTr="00EC2BB5">
        <w:tc>
          <w:tcPr>
            <w:tcW w:w="3415" w:type="dxa"/>
            <w:shd w:val="clear" w:color="auto" w:fill="B4C6E7" w:themeFill="accent1" w:themeFillTint="66"/>
          </w:tcPr>
          <w:p w:rsidR="00B85D35" w:rsidRPr="006D3B4D" w:rsidRDefault="00B85D35" w:rsidP="00EC2BB5">
            <w:pPr>
              <w:rPr>
                <w:b/>
              </w:rPr>
            </w:pPr>
            <w:r w:rsidRPr="006D3B4D">
              <w:rPr>
                <w:b/>
              </w:rPr>
              <w:t>Feature/Service</w:t>
            </w:r>
          </w:p>
        </w:tc>
        <w:tc>
          <w:tcPr>
            <w:tcW w:w="9000" w:type="dxa"/>
            <w:shd w:val="clear" w:color="auto" w:fill="B4C6E7" w:themeFill="accent1" w:themeFillTint="66"/>
          </w:tcPr>
          <w:p w:rsidR="00B85D35" w:rsidRPr="006D3B4D" w:rsidRDefault="00B85D35" w:rsidP="00EC2BB5">
            <w:pPr>
              <w:rPr>
                <w:b/>
              </w:rPr>
            </w:pPr>
            <w:r w:rsidRPr="006D3B4D">
              <w:rPr>
                <w:b/>
              </w:rPr>
              <w:t>Value</w:t>
            </w:r>
          </w:p>
        </w:tc>
      </w:tr>
      <w:tr w:rsidR="00B85D35" w:rsidTr="00EC2BB5">
        <w:tc>
          <w:tcPr>
            <w:tcW w:w="12415" w:type="dxa"/>
            <w:gridSpan w:val="2"/>
          </w:tcPr>
          <w:p w:rsidR="00B85D35" w:rsidRPr="00506B95" w:rsidRDefault="00B85D35" w:rsidP="00EC2BB5">
            <w:pPr>
              <w:rPr>
                <w:b/>
              </w:rPr>
            </w:pPr>
            <w:r w:rsidRPr="00506B95">
              <w:rPr>
                <w:b/>
              </w:rPr>
              <w:t>TSMA Service Ordered</w:t>
            </w:r>
          </w:p>
        </w:tc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r>
              <w:t>Bandwidth</w:t>
            </w:r>
          </w:p>
        </w:tc>
        <w:sdt>
          <w:sdtPr>
            <w:id w:val="1507407779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ervice_edu_order_RequestedService[1]/edu_name[1]" w:storeItemID="{2C3F1A42-4DBE-4E7A-AD08-098656F9EC1D}"/>
            <w:text/>
          </w:sdtPr>
          <w:sdtContent>
            <w:tc>
              <w:tcPr>
                <w:tcW w:w="90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edu_name</w:t>
                </w:r>
                <w:proofErr w:type="spellEnd"/>
              </w:p>
            </w:tc>
          </w:sdtContent>
        </w:sdt>
      </w:tr>
      <w:tr w:rsidR="00B85D35" w:rsidTr="00EC2BB5">
        <w:tc>
          <w:tcPr>
            <w:tcW w:w="3415" w:type="dxa"/>
          </w:tcPr>
          <w:p w:rsidR="00B85D35" w:rsidRDefault="00B85D35" w:rsidP="00EC2BB5">
            <w:pPr>
              <w:ind w:left="720"/>
            </w:pPr>
            <w:r w:rsidRPr="006D3B4D">
              <w:t>Order Type</w:t>
            </w:r>
          </w:p>
        </w:tc>
        <w:sdt>
          <w:sdtPr>
            <w:id w:val="-1227218916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ordertype[1]" w:storeItemID="{2C3F1A42-4DBE-4E7A-AD08-098656F9EC1D}"/>
            <w:text/>
          </w:sdtPr>
          <w:sdtContent>
            <w:tc>
              <w:tcPr>
                <w:tcW w:w="90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edu_ordertype</w:t>
                </w:r>
                <w:proofErr w:type="spellEnd"/>
              </w:p>
            </w:tc>
          </w:sdtContent>
        </w:sdt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r>
              <w:t>Instructions</w:t>
            </w:r>
          </w:p>
        </w:tc>
        <w:tc>
          <w:tcPr>
            <w:tcW w:w="9000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r>
              <w:t>Existing CSID</w:t>
            </w:r>
          </w:p>
        </w:tc>
        <w:sdt>
          <w:sdtPr>
            <w:id w:val="636222576"/>
            <w:placeholder>
              <w:docPart w:val="DefaultPlaceholder_-1854013440"/>
            </w:placeholder>
            <w:dataBinding w:prefixMappings="xmlns:ns0='urn:microsoft-crm/document-template/edu_order/10041/' " w:xpath="/ns0:DocumentTemplate[1]/edu_order[1]/edu_edu_siteservice_edu_order_RegardingSiteService[1]/edu_customerserviceidentification[1]" w:storeItemID="{2C3F1A42-4DBE-4E7A-AD08-098656F9EC1D}"/>
            <w:text/>
          </w:sdtPr>
          <w:sdtContent>
            <w:tc>
              <w:tcPr>
                <w:tcW w:w="9000" w:type="dxa"/>
                <w:shd w:val="clear" w:color="auto" w:fill="C5E0B3" w:themeFill="accent6" w:themeFillTint="66"/>
              </w:tcPr>
              <w:p w:rsidR="00B85D35" w:rsidRDefault="00B85D35" w:rsidP="00EC2BB5">
                <w:proofErr w:type="spellStart"/>
                <w:r>
                  <w:t>edu_customerserviceidentification</w:t>
                </w:r>
                <w:proofErr w:type="spellEnd"/>
              </w:p>
            </w:tc>
          </w:sdtContent>
        </w:sdt>
      </w:tr>
      <w:tr w:rsidR="00B85D35" w:rsidTr="00EC2BB5">
        <w:tc>
          <w:tcPr>
            <w:tcW w:w="3415" w:type="dxa"/>
          </w:tcPr>
          <w:p w:rsidR="00B85D35" w:rsidRDefault="00B85D35" w:rsidP="00EC2BB5">
            <w:r w:rsidRPr="006D3B4D">
              <w:t>Fully Meshed or Hub and Spoke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Meshed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r w:rsidRPr="006D3B4D">
              <w:t>STS WAN L3 Service Classification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Standard</w:t>
            </w:r>
          </w:p>
        </w:tc>
      </w:tr>
      <w:tr w:rsidR="00B85D35" w:rsidTr="00EC2BB5">
        <w:tc>
          <w:tcPr>
            <w:tcW w:w="12415" w:type="dxa"/>
            <w:gridSpan w:val="2"/>
          </w:tcPr>
          <w:p w:rsidR="00B85D35" w:rsidRPr="003A386D" w:rsidRDefault="00B85D35" w:rsidP="00EC2BB5">
            <w:pPr>
              <w:rPr>
                <w:b/>
              </w:rPr>
            </w:pPr>
            <w:r w:rsidRPr="003A386D">
              <w:rPr>
                <w:b/>
              </w:rPr>
              <w:t>Service Resiliency</w:t>
            </w:r>
          </w:p>
        </w:tc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proofErr w:type="spellStart"/>
            <w:r>
              <w:t>Fibre</w:t>
            </w:r>
            <w:proofErr w:type="spellEnd"/>
            <w:r>
              <w:t xml:space="preserve"> Resiliency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r>
              <w:t>Redundancy: Primary/Secondary Access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Primary</w:t>
            </w:r>
          </w:p>
        </w:tc>
      </w:tr>
      <w:tr w:rsidR="00B85D35" w:rsidTr="00EC2BB5">
        <w:tc>
          <w:tcPr>
            <w:tcW w:w="3415" w:type="dxa"/>
          </w:tcPr>
          <w:p w:rsidR="00B85D35" w:rsidRPr="006D3B4D" w:rsidRDefault="00B85D35" w:rsidP="00EC2BB5">
            <w:pPr>
              <w:ind w:left="720"/>
            </w:pPr>
            <w:r>
              <w:t>First hop redundancy protocol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HSRP</w:t>
            </w:r>
          </w:p>
        </w:tc>
      </w:tr>
      <w:tr w:rsidR="00B85D35" w:rsidTr="00EC2BB5">
        <w:tc>
          <w:tcPr>
            <w:tcW w:w="3415" w:type="dxa"/>
          </w:tcPr>
          <w:p w:rsidR="00B85D35" w:rsidRDefault="00B85D35" w:rsidP="00EC2BB5">
            <w:r>
              <w:t>STS Extranet</w:t>
            </w:r>
          </w:p>
        </w:tc>
        <w:tc>
          <w:tcPr>
            <w:tcW w:w="900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</w:tbl>
    <w:p w:rsidR="00B85D35" w:rsidRDefault="00B85D35" w:rsidP="00B85D35"/>
    <w:p w:rsidR="00B85D35" w:rsidRDefault="00B85D35" w:rsidP="00B85D35">
      <w:pPr>
        <w:pStyle w:val="Heading1"/>
      </w:pPr>
      <w:r>
        <w:t>CIU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070"/>
      </w:tblGrid>
      <w:tr w:rsidR="00B85D35" w:rsidTr="00EC2BB5">
        <w:tc>
          <w:tcPr>
            <w:tcW w:w="4945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Feature/Service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Value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>Access Control Lists (ACLs) on CIU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No ACL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>Network Address Translation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>Network Time Protocol (NTP)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>1000 Base ZX Interfaces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>802.1x (Network Access Control)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No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6D3B4D">
              <w:t xml:space="preserve">802.1q (LAN interface will be </w:t>
            </w:r>
            <w:proofErr w:type="spellStart"/>
            <w:r w:rsidRPr="006D3B4D">
              <w:t>dotQ</w:t>
            </w:r>
            <w:proofErr w:type="spellEnd"/>
            <w:r w:rsidRPr="006D3B4D">
              <w:t xml:space="preserve"> trunked)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B85D35" w:rsidRDefault="00B85D35" w:rsidP="00EC2BB5">
            <w:r>
              <w:t>Yes</w:t>
            </w:r>
          </w:p>
        </w:tc>
      </w:tr>
    </w:tbl>
    <w:p w:rsidR="00B85D35" w:rsidRDefault="00B85D35" w:rsidP="00B85D35"/>
    <w:p w:rsidR="00B85D35" w:rsidRDefault="00B85D35" w:rsidP="00B85D35">
      <w:pPr>
        <w:pStyle w:val="Heading1"/>
      </w:pPr>
      <w:r>
        <w:t>Quality of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1978"/>
        <w:gridCol w:w="7290"/>
      </w:tblGrid>
      <w:tr w:rsidR="00B85D35" w:rsidTr="00EC2BB5">
        <w:tc>
          <w:tcPr>
            <w:tcW w:w="3237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Feature/Service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Value</w:t>
            </w:r>
          </w:p>
        </w:tc>
        <w:tc>
          <w:tcPr>
            <w:tcW w:w="7290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Instructions</w:t>
            </w:r>
          </w:p>
        </w:tc>
      </w:tr>
      <w:tr w:rsidR="00B85D35" w:rsidTr="00EC2BB5">
        <w:tc>
          <w:tcPr>
            <w:tcW w:w="3237" w:type="dxa"/>
          </w:tcPr>
          <w:p w:rsidR="00B85D35" w:rsidRDefault="00B85D35" w:rsidP="00EC2BB5">
            <w:r w:rsidRPr="004E58EC">
              <w:t>EF in MB (QoS per each VRF/VPN)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>
            <w:r>
              <w:t>0</w:t>
            </w:r>
          </w:p>
        </w:tc>
        <w:tc>
          <w:tcPr>
            <w:tcW w:w="7290" w:type="dxa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AF1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>
            <w:r>
              <w:t>10</w:t>
            </w:r>
          </w:p>
        </w:tc>
        <w:tc>
          <w:tcPr>
            <w:tcW w:w="7290" w:type="dxa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lastRenderedPageBreak/>
              <w:t>AF2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>
            <w:r>
              <w:t>20</w:t>
            </w:r>
          </w:p>
        </w:tc>
        <w:tc>
          <w:tcPr>
            <w:tcW w:w="7290" w:type="dxa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AF3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>
            <w:r>
              <w:t>70</w:t>
            </w:r>
          </w:p>
        </w:tc>
        <w:tc>
          <w:tcPr>
            <w:tcW w:w="7290" w:type="dxa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 w:rsidRPr="004E58EC">
              <w:t>QoS Queue Depth (AF 3,2,1)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7290" w:type="dxa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 w:rsidRPr="004E58EC">
              <w:t>QoS Marking "Trust Customer DSCP Marking"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7290" w:type="dxa"/>
          </w:tcPr>
          <w:p w:rsidR="00B85D35" w:rsidRDefault="00B85D35" w:rsidP="00EC2BB5"/>
        </w:tc>
      </w:tr>
    </w:tbl>
    <w:p w:rsidR="00B85D35" w:rsidRDefault="00B85D35" w:rsidP="00B85D35"/>
    <w:p w:rsidR="00B85D35" w:rsidRDefault="00B85D35" w:rsidP="00B85D35">
      <w:pPr>
        <w:pStyle w:val="Heading1"/>
      </w:pPr>
      <w:r>
        <w:t>Multicast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B85D35" w:rsidTr="00EC2BB5">
        <w:tc>
          <w:tcPr>
            <w:tcW w:w="4945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Feature/Service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Value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Multi</w:t>
            </w:r>
            <w:r>
              <w:t>c</w:t>
            </w:r>
            <w:r w:rsidRPr="004E58EC">
              <w:t>ast Source/Receiver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None Selected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LAN Multicast Protocol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None Selected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Multicast Rendezvous Point Option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None Selected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Source Group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Entity provide</w:t>
            </w:r>
          </w:p>
        </w:tc>
      </w:tr>
    </w:tbl>
    <w:p w:rsidR="00B85D35" w:rsidRDefault="00B85D35" w:rsidP="00B85D35">
      <w:pPr>
        <w:pStyle w:val="Heading1"/>
      </w:pPr>
      <w:r>
        <w:t>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B85D35" w:rsidTr="00EC2BB5">
        <w:tc>
          <w:tcPr>
            <w:tcW w:w="4945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Feature/Service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="00B85D35" w:rsidRPr="004E58EC" w:rsidRDefault="00B85D35" w:rsidP="00EC2BB5">
            <w:pPr>
              <w:rPr>
                <w:b/>
              </w:rPr>
            </w:pPr>
            <w:r w:rsidRPr="004E58EC">
              <w:rPr>
                <w:b/>
              </w:rPr>
              <w:t>Value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SNMP (Simple Network Management Protocol) Read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Yes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GPS Entity CIU Configuration Portal (Configuration Visibility)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Yes</w:t>
            </w:r>
          </w:p>
        </w:tc>
      </w:tr>
      <w:tr w:rsidR="00B85D35" w:rsidTr="00EC2BB5">
        <w:tc>
          <w:tcPr>
            <w:tcW w:w="4945" w:type="dxa"/>
          </w:tcPr>
          <w:p w:rsidR="00B85D35" w:rsidRDefault="00B85D35" w:rsidP="00EC2BB5">
            <w:r w:rsidRPr="004E58EC">
              <w:t>CLI Portal (Command Line Interface)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85D35" w:rsidRDefault="00B85D35" w:rsidP="00EC2BB5">
            <w:r>
              <w:t>Yes</w:t>
            </w:r>
          </w:p>
        </w:tc>
      </w:tr>
    </w:tbl>
    <w:p w:rsidR="00B85D35" w:rsidRDefault="00B85D35" w:rsidP="00B85D35">
      <w:pPr>
        <w:pStyle w:val="Heading1"/>
      </w:pPr>
      <w:r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B85D35" w:rsidTr="00EC2BB5">
        <w:tc>
          <w:tcPr>
            <w:tcW w:w="3237" w:type="dxa"/>
            <w:shd w:val="clear" w:color="auto" w:fill="B4C6E7" w:themeFill="accent1" w:themeFillTint="66"/>
          </w:tcPr>
          <w:p w:rsidR="00B85D35" w:rsidRPr="00BC4FDB" w:rsidRDefault="00B85D35" w:rsidP="00EC2BB5">
            <w:pPr>
              <w:rPr>
                <w:b/>
              </w:rPr>
            </w:pPr>
          </w:p>
        </w:tc>
        <w:tc>
          <w:tcPr>
            <w:tcW w:w="3237" w:type="dxa"/>
            <w:shd w:val="clear" w:color="auto" w:fill="B4C6E7" w:themeFill="accent1" w:themeFillTint="66"/>
          </w:tcPr>
          <w:p w:rsidR="00B85D35" w:rsidRPr="00BC4FDB" w:rsidRDefault="00B85D35" w:rsidP="00EC2BB5">
            <w:pPr>
              <w:rPr>
                <w:b/>
              </w:rPr>
            </w:pPr>
            <w:r w:rsidRPr="00BC4FDB">
              <w:rPr>
                <w:b/>
              </w:rPr>
              <w:t>MGT – Management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:rsidR="00B85D35" w:rsidRPr="00BC4FDB" w:rsidRDefault="00B85D35" w:rsidP="00EC2BB5">
            <w:pPr>
              <w:rPr>
                <w:b/>
              </w:rPr>
            </w:pPr>
            <w:r w:rsidRPr="00BC4FDB">
              <w:rPr>
                <w:b/>
              </w:rPr>
              <w:t>INT – Internet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:rsidR="00B85D35" w:rsidRPr="00BC4FDB" w:rsidRDefault="00B85D35" w:rsidP="00EC2BB5">
            <w:pPr>
              <w:rPr>
                <w:b/>
              </w:rPr>
            </w:pPr>
            <w:r w:rsidRPr="00BC4FDB">
              <w:rPr>
                <w:b/>
              </w:rPr>
              <w:t>DCT – Data Centre</w:t>
            </w:r>
          </w:p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VRF - VPN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TELUS CIU Address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Customer IP Address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Net Mask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TELUS to provide NAT IP?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</w:tr>
      <w:tr w:rsidR="00B85D35" w:rsidTr="00EC2BB5">
        <w:tc>
          <w:tcPr>
            <w:tcW w:w="3237" w:type="dxa"/>
          </w:tcPr>
          <w:p w:rsidR="00B85D35" w:rsidRDefault="00B85D35" w:rsidP="00EC2BB5">
            <w:r>
              <w:t>Routing Protocol</w:t>
            </w:r>
          </w:p>
        </w:tc>
        <w:tc>
          <w:tcPr>
            <w:tcW w:w="3237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/>
        </w:tc>
        <w:tc>
          <w:tcPr>
            <w:tcW w:w="3238" w:type="dxa"/>
            <w:shd w:val="clear" w:color="auto" w:fill="C5E0B3" w:themeFill="accent6" w:themeFillTint="66"/>
          </w:tcPr>
          <w:p w:rsidR="00B85D35" w:rsidRDefault="00B85D35" w:rsidP="00EC2BB5">
            <w:r>
              <w:t>OSPF</w:t>
            </w:r>
          </w:p>
        </w:tc>
      </w:tr>
    </w:tbl>
    <w:p w:rsidR="00B85D35" w:rsidRDefault="00B85D35" w:rsidP="00B85D35"/>
    <w:p w:rsidR="0055490F" w:rsidRDefault="00B85D35"/>
    <w:sectPr w:rsidR="0055490F" w:rsidSect="006D3B4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D35"/>
    <w:rsid w:val="00B8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FAE3"/>
  <w15:docId w15:val="{E83D710C-22D3-4157-B8EE-5D53B275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D3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5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85D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699FC-A43E-45A9-869A-1AA3F6D0438D}"/>
      </w:docPartPr>
      <w:docPartBody>
        <w:p w:rsidR="00000000" w:rsidRDefault="00695E28">
          <w:r w:rsidRPr="00B44D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28"/>
    <w:rsid w:val="00695E28"/>
    <w:rsid w:val="00B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E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edu_order/10041/">
  <edu_order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du_actualinstalldate>edu_actualinstalldate</edu_actualinstalldate>
    <edu_approvaldate>edu_approvaldate</edu_approvaldate>
    <edu_approvalreason>edu_approvalreason</edu_approvalreason>
    <edu_approvedby>edu_approvedby</edu_approvedby>
    <edu_approvedbyname>edu_approvedbyname</edu_approvedbyname>
    <edu_approvedbyyominame>edu_approvedbyyominame</edu_approvedbyyominame>
    <edu_currentprocessstage>edu_currentprocessstage</edu_currentprocessstage>
    <edu_currentprocessstagename>edu_currentprocessstagename</edu_currentprocessstagename>
    <edu_ehealthconfirmed>edu_ehealthconfirmed</edu_ehealthconfirmed>
    <edu_estimatedinstalldate>edu_estimatedinstalldate</edu_estimatedinstalldate>
    <edu_firewallimpact>edu_firewallimpact</edu_firewallimpact>
    <edu_inprogresslettersentdate>edu_inprogresslettersentdate</edu_inprogresslettersentdate>
    <edu_monthlyincrementalcost>edu_monthlyincrementalcost</edu_monthlyincrementalcost>
    <edu_name>edu_name</edu_name>
    <edu_odersenttovendor>edu_odersenttovendor</edu_odersenttovendor>
    <edu_onetimecharge>edu_onetimecharge</edu_onetimecharge>
    <edu_orderid>edu_orderid</edu_orderid>
    <edu_ordernotes>edu_ordernotes</edu_ordernotes>
    <edu_ordertype>edu_ordertype</edu_ordertype>
    <edu_originatingcase>edu_originatingcase</edu_originatingcase>
    <edu_originatingcasename>edu_originatingcasename</edu_originatingcasename>
    <edu_psirequesteddate>edu_psirequesteddate</edu_psirequesteddate>
    <edu_psiresultsreturneddate>edu_psiresultsreturneddate</edu_psiresultsreturneddate>
    <edu_reasonforreviseddate>edu_reasonforreviseddate</edu_reasonforreviseddate>
    <edu_recoverableonetimecharge>edu_recoverableonetimecharge</edu_recoverableonetimecharge>
    <edu_regardingsiteservice>edu_regardingsiteservice</edu_regardingsiteservice>
    <edu_regardingsiteservicename>edu_regardingsiteservicename</edu_regardingsiteservicename>
    <edu_requestedby>edu_requestedby</edu_requestedby>
    <edu_requestedbyname>edu_requestedbyname</edu_requestedbyname>
    <edu_requestedbyyominame>edu_requestedbyyominame</edu_requestedbyyominame>
    <edu_requestedservice>edu_requestedservice</edu_requestedservice>
    <edu_requestedservicename>edu_requestedservicename</edu_requestedservicename>
    <edu_reviseddatenotes>edu_reviseddatenotes</edu_reviseddatenotes>
    <edu_revisedscheduleddate>edu_revisedscheduleddate</edu_revisedscheduleddate>
    <edu_scheduleddate>edu_scheduleddate</edu_scheduleddate>
    <edu_schooldistrict>edu_schooldistrict</edu_schooldistrict>
    <edu_schooldistrictipsupdated>edu_schooldistrictipsupdated</edu_schooldistrictipsupdated>
    <edu_schooldistrictname>edu_schooldistrictname</edu_schooldistrictname>
    <edu_schooldistrictrequesteddate>edu_schooldistrictrequesteddate</edu_schooldistrictrequesteddate>
    <edu_site>edu_site</edu_site>
    <edu_sitename>edu_sitename</edu_sitename>
    <edu_siteservicecreatedupdated>edu_siteservicecreatedupdated</edu_siteservicecreatedupdated>
    <edu_siteserviceeditedupdated>edu_siteserviceeditedupdated</edu_siteserviceeditedupdated>
    <edu_siteserviceeditedupdatedname>edu_siteserviceeditedupdatedname</edu_siteserviceeditedupdatedname>
    <edu_sonarconfirmed>edu_sonarconfirmed</edu_sonarconfirmed>
    <edu_submitteddate>edu_submitteddate</edu_submitteddate>
    <edu_totalmonthlycost>edu_totalmonthlycost</edu_totalmonthlycost>
    <edu_vendor>edu_vendor</edu_vendor>
    <edu_vendorname>edu_vendorname</edu_vendorname>
    <edu_vendorordermanager>edu_vendorordermanager</edu_vendorordermanager>
    <edu_vendorordermanagername>edu_vendorordermanagername</edu_vendorordermanagername>
    <edu_vendorordermanageryominame>edu_vendorordermanageryominame</edu_vendorordermanageryominame>
    <edu_vendororderno>edu_vendororderno</edu_vendororderno>
    <edu_vendoryominame>edu_vendoryominame</edu_vendor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edu_contact_edu_order_RequestedB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_bceid>edu_bceid</edu_bceid>
      <edu_contacttype>edu_contacttype</edu_contacttype>
      <edu_isschooldistrictcontact>edu_isschooldistrictcontact</edu_isschooldistrictcontact>
      <edu_schooldistrictid>edu_schooldistrictid</edu_schooldistrictid>
      <edu_schooldistrictidname>edu_schooldistrictidname</edu_schooldistrictidname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edu_contact_edu_order_RequestedBy>
    <edu_edu_service_edu_order_Requested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du_bandwidth>edu_bandwidth</edu_bandwidth>
      <edu_bandwidthmbps>edu_bandwidthmbps</edu_bandwidthmbps>
      <edu_cost>edu_cost</edu_cost>
      <edu_financialcategory>edu_financialcategory</edu_financialcategory>
      <edu_financialcategoryname>edu_financialcategoryname</edu_financialcategoryname>
      <edu_name>edu_name</edu_name>
      <edu_serviceid>edu_serviceid</edu_serviceid>
      <edu_type>edu_type</edu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edu_edu_service_edu_order_RequestedService>
    <edu_edu_site_edu_order_Si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du_addresscity>edu_addresscity</edu_addresscity>
      <edu_addressline1>edu_addressline1</edu_addressline1>
      <edu_addresspostalcode>edu_addresspostalcode</edu_addresspostalcode>
      <edu_addressprovince>edu_addressprovince</edu_addressprovince>
      <edu_adjustedenrolment>edu_adjustedenrolment</edu_adjustedenrolment>
      <edu_childsitetype>edu_childsitetype</edu_childsitetype>
      <edu_currentschoolprofile>edu_currentschoolprofile</edu_currentschoolprofile>
      <edu_currentschoolprofilename>edu_currentschoolprofilename</edu_currentschoolprofilename>
      <edu_currentwanservice>edu_currentwanservice</edu_currentwanservice>
      <edu_currentwanservicename>edu_currentwanservicename</edu_currentwanservicename>
      <edu_datemodelupdated>edu_datemodelupdated</edu_datemodelupdated>
      <edu_grades>edu_grades</edu_grades>
      <edu_historicalsiteid>edu_historicalsiteid</edu_historicalsiteid>
      <edu_ischildsite>edu_ischildsite</edu_ischildsite>
      <edu_isparentsite>edu_isparentsite</edu_isparentsite>
      <edu_keywords>edu_keywords</edu_keywords>
      <edu_mailingaddresscity>edu_mailingaddresscity</edu_mailingaddresscity>
      <edu_mailingaddressline1>edu_mailingaddressline1</edu_mailingaddressline1>
      <edu_mailingaddresspostalcode>edu_mailingaddresspostalcode</edu_mailingaddresspostalcode>
      <edu_mailingaddressprovince>edu_mailingaddressprovince</edu_mailingaddressprovince>
      <edu_modelledservice>edu_modelledservice</edu_modelledservice>
      <edu_modelledservicecost>edu_modelledservicecost</edu_modelledservicecost>
      <edu_modelledservicename>edu_modelledservicename</edu_modelledservicename>
      <edu_name>edu_name</edu_name>
      <edu_number>edu_number</edu_number>
      <edu_numberofactivecases>edu_numberofactivecases</edu_numberofactivecases>
      <edu_numberofactivecases_date>edu_numberofactivecases_date</edu_numberofactivecases_date>
      <edu_numberofactivecases_state>edu_numberofactivecases_state</edu_numberofactivecases_state>
      <edu_numberofactiveorders>edu_numberofactiveorders</edu_numberofactiveorders>
      <edu_numberofactiveorders_date>edu_numberofactiveorders_date</edu_numberofactiveorders_date>
      <edu_numberofactiveorders_state>edu_numberofactiveorders_state</edu_numberofactiveorders_state>
      <edu_numberofchildsites>edu_numberofchildsites</edu_numberofchildsites>
      <edu_numberofchildsites_date>edu_numberofchildsites_date</edu_numberofchildsites_date>
      <edu_numberofchildsites_state>edu_numberofchildsites_state</edu_numberofchildsites_state>
      <edu_parentsite>edu_parentsite</edu_parentsite>
      <edu_parentsitename>edu_parentsitename</edu_parentsitename>
      <edu_rea>edu_rea</edu_rea>
      <edu_recommendedservice>edu_recommendedservice</edu_recommendedservice>
      <edu_recommendedservicename>edu_recommendedservicename</edu_recommendedservicename>
      <edu_schoolcode>edu_schoolcode</edu_schoolcode>
      <edu_schooldistrict>edu_schooldistrict</edu_schooldistrict>
      <edu_schooldistrictname>edu_schooldistrictname</edu_schooldistrictname>
      <edu_schoolprofileenrolment>edu_schoolprofileenrolment</edu_schoolprofileenrolment>
      <edu_schooltype>edu_schooltype</edu_schooltype>
      <edu_selfprovisioned>edu_selfprovisioned</edu_selfprovisioned>
      <edu_serviceaddresscity>edu_serviceaddresscity</edu_serviceaddresscity>
      <edu_serviceaddressline1>edu_serviceaddressline1</edu_serviceaddressline1>
      <edu_serviceaddresspostalcode>edu_serviceaddresspostalcode</edu_serviceaddresspostalcode>
      <edu_serviceaddressprovince>edu_serviceaddressprovince</edu_serviceaddressprovince>
      <edu_siteaddresscity>edu_siteaddresscity</edu_siteaddresscity>
      <edu_siteaddressline1>edu_siteaddressline1</edu_siteaddressline1>
      <edu_siteaddresspostalcode>edu_siteaddresspostalcode</edu_siteaddresspostalcode>
      <edu_siteaddressprovince>edu_siteaddressprovince</edu_siteaddressprovince>
      <edu_siteid>edu_siteid</edu_siteid>
      <edu_sitetype>edu_sitetype</edu_site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edu_edu_site_edu_order_Site>
    <edu_edu_siteservice_edu_order_RegardingSite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du_95utilization>edu_95utilization</edu_95utilization>
      <edu_assettag>edu_assettag</edu_assettag>
      <edu_autoid>edu_autoid</edu_autoid>
      <edu_circuittype>edu_circuittype</edu_circuittype>
      <edu_contractenddate>edu_contractenddate</edu_contractenddate>
      <edu_contractstartdate>edu_contractstartdate</edu_contractstartdate>
      <edu_currentprice>edu_currentprice</edu_currentprice>
      <edu_customerinterfaceunit>edu_customerinterfaceunit</edu_customerinterfaceunit>
      <edu_customerserviceidentification>edu_customerserviceidentification</edu_customerserviceidentification>
      <edu_description>edu_description</edu_description>
      <edu_historicalsiteserviceid>edu_historicalsiteserviceid</edu_historicalsiteserviceid>
      <edu_includeinaggregate>edu_includeinaggregate</edu_includeinaggregate>
      <edu_includeinbias>edu_includeinbias</edu_includeinbias>
      <edu_name>edu_name</edu_name>
      <edu_onetimechargerecoverable>edu_onetimechargerecoverable</edu_onetimechargerecoverable>
      <edu_onetimechargetotal>edu_onetimechargetotal</edu_onetimechargetotal>
      <edu_ordercreatedby>edu_ordercreatedby</edu_ordercreatedby>
      <edu_ordercreatedbyname>edu_ordercreatedbyname</edu_ordercreatedbyname>
      <edu_parentsiteservice>edu_parentsiteservice</edu_parentsiteservice>
      <edu_parentsiteservicename>edu_parentsiteservicename</edu_parentsiteservicename>
      <edu_projectnumber>edu_projectnumber</edu_projectnumber>
      <edu_publicfacingip>edu_publicfacingip</edu_publicfacingip>
      <edu_recoverablemonthly>edu_recoverablemonthly</edu_recoverablemonthly>
      <edu_schooldistrict>edu_schooldistrict</edu_schooldistrict>
      <edu_schooldistrictname>edu_schooldistrictname</edu_schooldistrictname>
      <edu_service>edu_service</edu_service>
      <edu_servicemedium>edu_servicemedium</edu_servicemedium>
      <edu_servicename>edu_servicename</edu_servicename>
      <edu_site>edu_site</edu_site>
      <edu_sitename>edu_sitename</edu_sitename>
      <edu_siteserviceid>edu_siteserviceid</edu_siteserviceid>
      <edu_startdate>edu_startdate</edu_startdate>
      <edu_vendor>edu_vendor</edu_vendor>
      <edu_vendorname>edu_vendorname</edu_vendorname>
      <edu_vendoryominame>edu_vendoryominame</edu_vendor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edu_edu_siteservice_edu_order_RegardingSiteService>
    <user_edu_or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edu_order>
  </edu_order>
</DocumentTemplate>
</file>

<file path=customXml/itemProps1.xml><?xml version="1.0" encoding="utf-8"?>
<ds:datastoreItem xmlns:ds="http://schemas.openxmlformats.org/officeDocument/2006/customXml" ds:itemID="{2C3F1A42-4DBE-4E7A-AD08-098656F9EC1D}">
  <ds:schemaRefs>
    <ds:schemaRef ds:uri="urn:microsoft-crm/document-template/edu_order/1004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Deanna Beauchamp</cp:lastModifiedBy>
  <cp:revision>2</cp:revision>
  <dcterms:created xsi:type="dcterms:W3CDTF">2019-04-25T17:22:00Z</dcterms:created>
  <dcterms:modified xsi:type="dcterms:W3CDTF">2019-04-25T17:36:00Z</dcterms:modified>
</cp:coreProperties>
</file>