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616A4" w14:textId="77777777" w:rsidR="00B357D6" w:rsidRDefault="00000000">
      <w:pPr>
        <w:pStyle w:val="Heading1"/>
      </w:pPr>
      <w:proofErr w:type="spellStart"/>
      <w:r>
        <w:t>dadmtools</w:t>
      </w:r>
      <w:proofErr w:type="spellEnd"/>
      <w:r>
        <w:t>: new rasterization options</w:t>
      </w:r>
    </w:p>
    <w:p w14:paraId="687F759B" w14:textId="5FF0A79F" w:rsidR="00B357D6" w:rsidRDefault="00000000">
      <w:r>
        <w:t xml:space="preserve">Oct 22, 2026 </w:t>
      </w:r>
    </w:p>
    <w:p w14:paraId="7CCFA807" w14:textId="77777777" w:rsidR="00B357D6" w:rsidRDefault="00000000">
      <w:pPr>
        <w:pStyle w:val="Heading2"/>
      </w:pPr>
      <w:r>
        <w:t>What's new</w:t>
      </w:r>
    </w:p>
    <w:p w14:paraId="456E03E3" w14:textId="4CBC8241" w:rsidR="00B357D6" w:rsidRDefault="00000000">
      <w:r>
        <w:t xml:space="preserve">The </w:t>
      </w:r>
      <w:proofErr w:type="spellStart"/>
      <w:r>
        <w:rPr>
          <w:rStyle w:val="CodeChar"/>
        </w:rPr>
        <w:t>maj_raster</w:t>
      </w:r>
      <w:proofErr w:type="spellEnd"/>
      <w:r>
        <w:t xml:space="preserve"> branch</w:t>
      </w:r>
      <w:r w:rsidR="007A7CF7">
        <w:t xml:space="preserve"> (</w:t>
      </w:r>
      <w:proofErr w:type="gramStart"/>
      <w:r w:rsidR="007A7CF7" w:rsidRPr="007A7CF7">
        <w:rPr>
          <w:b/>
          <w:bCs/>
        </w:rPr>
        <w:t>remotes::</w:t>
      </w:r>
      <w:proofErr w:type="spellStart"/>
      <w:proofErr w:type="gramEnd"/>
      <w:r w:rsidR="007A7CF7" w:rsidRPr="007A7CF7">
        <w:rPr>
          <w:b/>
          <w:bCs/>
        </w:rPr>
        <w:t>install_</w:t>
      </w:r>
      <w:proofErr w:type="gramStart"/>
      <w:r w:rsidR="007A7CF7" w:rsidRPr="007A7CF7">
        <w:rPr>
          <w:b/>
          <w:bCs/>
        </w:rPr>
        <w:t>github</w:t>
      </w:r>
      <w:proofErr w:type="spellEnd"/>
      <w:r w:rsidR="007A7CF7" w:rsidRPr="007A7CF7">
        <w:rPr>
          <w:b/>
          <w:bCs/>
        </w:rPr>
        <w:t>(</w:t>
      </w:r>
      <w:proofErr w:type="gramEnd"/>
      <w:r w:rsidR="007A7CF7" w:rsidRPr="007A7CF7">
        <w:rPr>
          <w:b/>
          <w:bCs/>
        </w:rPr>
        <w:t>'</w:t>
      </w:r>
      <w:proofErr w:type="spellStart"/>
      <w:r w:rsidR="007A7CF7" w:rsidRPr="007A7CF7">
        <w:rPr>
          <w:b/>
          <w:bCs/>
        </w:rPr>
        <w:t>bcgov</w:t>
      </w:r>
      <w:proofErr w:type="spellEnd"/>
      <w:r w:rsidR="007A7CF7" w:rsidRPr="007A7CF7">
        <w:rPr>
          <w:b/>
          <w:bCs/>
        </w:rPr>
        <w:t>/FAIB_DADMTOOLS', ref = '</w:t>
      </w:r>
      <w:proofErr w:type="spellStart"/>
      <w:r w:rsidR="007A7CF7" w:rsidRPr="007A7CF7">
        <w:rPr>
          <w:b/>
          <w:bCs/>
        </w:rPr>
        <w:t>maj_raster</w:t>
      </w:r>
      <w:proofErr w:type="spellEnd"/>
      <w:r w:rsidR="007A7CF7" w:rsidRPr="007A7CF7">
        <w:rPr>
          <w:b/>
          <w:bCs/>
        </w:rPr>
        <w:t>'</w:t>
      </w:r>
      <w:r w:rsidR="007A7CF7">
        <w:t>)</w:t>
      </w:r>
      <w:r>
        <w:t xml:space="preserve"> lets you choose how each vector dataset is rasterized onto the 1 ha </w:t>
      </w:r>
      <w:proofErr w:type="spellStart"/>
      <w:r>
        <w:t>gr_skey</w:t>
      </w:r>
      <w:proofErr w:type="spellEnd"/>
      <w:r>
        <w:t xml:space="preserve"> grid. It also adds a new function that gives the percentage of each cell covered by a polygon layer. </w:t>
      </w:r>
    </w:p>
    <w:p w14:paraId="2897F24F" w14:textId="77777777" w:rsidR="00B357D6" w:rsidRDefault="00000000">
      <w:r>
        <w:t xml:space="preserve">There are three rasterization methods. Each can be set per function call, or per dataset in </w:t>
      </w:r>
      <w:r>
        <w:rPr>
          <w:rStyle w:val="CodeChar"/>
        </w:rPr>
        <w:t>config_parameters.csv</w:t>
      </w:r>
      <w:r>
        <w:t>:</w:t>
      </w:r>
    </w:p>
    <w:p w14:paraId="6837882E" w14:textId="77777777" w:rsidR="00B357D6" w:rsidRDefault="00000000">
      <w:pPr>
        <w:pStyle w:val="ListParagraph"/>
        <w:numPr>
          <w:ilvl w:val="0"/>
          <w:numId w:val="2"/>
        </w:numPr>
      </w:pPr>
      <w:r>
        <w:rPr>
          <w:b/>
        </w:rPr>
        <w:t>Cell center</w:t>
      </w:r>
      <w:r>
        <w:t xml:space="preserve"> (default, unchanged): a feature gets a cell only if it covers the cell's center point.</w:t>
      </w:r>
    </w:p>
    <w:p w14:paraId="3570317E" w14:textId="77777777" w:rsidR="00B357D6" w:rsidRDefault="00000000">
      <w:pPr>
        <w:pStyle w:val="ListParagraph"/>
        <w:numPr>
          <w:ilvl w:val="0"/>
          <w:numId w:val="2"/>
        </w:numPr>
      </w:pPr>
      <w:r>
        <w:rPr>
          <w:b/>
        </w:rPr>
        <w:t>Touches</w:t>
      </w:r>
      <w:r>
        <w:t xml:space="preserve"> (</w:t>
      </w:r>
      <w:r>
        <w:rPr>
          <w:rStyle w:val="CodeChar"/>
        </w:rPr>
        <w:t>touches = TRUE</w:t>
      </w:r>
      <w:r>
        <w:t>): every cell a line or polygon touches is burned in.</w:t>
      </w:r>
    </w:p>
    <w:p w14:paraId="2C276E04" w14:textId="77777777" w:rsidR="00B357D6" w:rsidRDefault="00000000">
      <w:pPr>
        <w:pStyle w:val="ListParagraph"/>
        <w:numPr>
          <w:ilvl w:val="0"/>
          <w:numId w:val="2"/>
        </w:numPr>
      </w:pPr>
      <w:r>
        <w:rPr>
          <w:b/>
        </w:rPr>
        <w:t>Largest area</w:t>
      </w:r>
      <w:r>
        <w:t xml:space="preserve"> (</w:t>
      </w:r>
      <w:proofErr w:type="spellStart"/>
      <w:r>
        <w:rPr>
          <w:rStyle w:val="CodeChar"/>
        </w:rPr>
        <w:t>largest_area</w:t>
      </w:r>
      <w:proofErr w:type="spellEnd"/>
      <w:r>
        <w:rPr>
          <w:rStyle w:val="CodeChar"/>
        </w:rPr>
        <w:t xml:space="preserve"> = TRUE</w:t>
      </w:r>
      <w:r>
        <w:t xml:space="preserve">): each cell gets the polygon covering the largest share of it. The uncovered part of the cell competes as </w:t>
      </w:r>
      <w:proofErr w:type="spellStart"/>
      <w:r>
        <w:t>nodata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B357D6" w14:paraId="784156D5" w14:textId="77777777">
        <w:trPr>
          <w:tblHeader/>
        </w:trPr>
        <w:tc>
          <w:tcPr>
            <w:tcW w:w="4440" w:type="dxa"/>
            <w:shd w:val="clear" w:color="auto" w:fill="F2F2F2"/>
          </w:tcPr>
          <w:p w14:paraId="7FB44E9D" w14:textId="77777777" w:rsidR="00B357D6" w:rsidRDefault="00000000">
            <w:r>
              <w:t>Function</w:t>
            </w:r>
          </w:p>
        </w:tc>
        <w:tc>
          <w:tcPr>
            <w:tcW w:w="4920" w:type="dxa"/>
            <w:shd w:val="clear" w:color="auto" w:fill="F2F2F2"/>
          </w:tcPr>
          <w:p w14:paraId="4338E1F5" w14:textId="77777777" w:rsidR="00B357D6" w:rsidRDefault="00000000">
            <w:r>
              <w:t>What changed</w:t>
            </w:r>
          </w:p>
        </w:tc>
      </w:tr>
      <w:tr w:rsidR="00B357D6" w14:paraId="0917D8F9" w14:textId="77777777">
        <w:tc>
          <w:tcPr>
            <w:tcW w:w="4440" w:type="dxa"/>
          </w:tcPr>
          <w:p w14:paraId="7DAD199E" w14:textId="77777777" w:rsidR="00B357D6" w:rsidRDefault="00000000">
            <w:proofErr w:type="spellStart"/>
            <w:r>
              <w:rPr>
                <w:rStyle w:val="CodeChar"/>
              </w:rPr>
              <w:t>import_to_pg_gr_skey</w:t>
            </w:r>
            <w:proofErr w:type="spellEnd"/>
          </w:p>
        </w:tc>
        <w:tc>
          <w:tcPr>
            <w:tcW w:w="4920" w:type="dxa"/>
          </w:tcPr>
          <w:p w14:paraId="74BCC67E" w14:textId="77777777" w:rsidR="00B357D6" w:rsidRDefault="00000000">
            <w:r>
              <w:t xml:space="preserve">New </w:t>
            </w:r>
            <w:r>
              <w:rPr>
                <w:rStyle w:val="CodeChar"/>
              </w:rPr>
              <w:t>touches</w:t>
            </w:r>
            <w:r>
              <w:t xml:space="preserve"> and </w:t>
            </w:r>
            <w:proofErr w:type="spellStart"/>
            <w:r>
              <w:rPr>
                <w:rStyle w:val="CodeChar"/>
              </w:rPr>
              <w:t>largest_area</w:t>
            </w:r>
            <w:proofErr w:type="spellEnd"/>
            <w:r>
              <w:t xml:space="preserve"> arguments. Oracle layers are now rasterized with GDAL straight from Postgres. With </w:t>
            </w:r>
            <w:proofErr w:type="spellStart"/>
            <w:r>
              <w:rPr>
                <w:rStyle w:val="CodeChar"/>
              </w:rPr>
              <w:t>largest_area</w:t>
            </w:r>
            <w:proofErr w:type="spellEnd"/>
            <w:r>
              <w:rPr>
                <w:rStyle w:val="CodeChar"/>
              </w:rPr>
              <w:t xml:space="preserve"> = TRUE</w:t>
            </w:r>
            <w:r>
              <w:t xml:space="preserve">, only </w:t>
            </w:r>
            <w:proofErr w:type="spellStart"/>
            <w:r>
              <w:rPr>
                <w:rStyle w:val="CodeChar"/>
              </w:rPr>
              <w:t>pgid</w:t>
            </w:r>
            <w:proofErr w:type="spellEnd"/>
            <w:r>
              <w:t xml:space="preserve"> and geometry are read into R. Table comments record the method used.</w:t>
            </w:r>
          </w:p>
        </w:tc>
      </w:tr>
      <w:tr w:rsidR="00B357D6" w14:paraId="3B399DDB" w14:textId="77777777">
        <w:tc>
          <w:tcPr>
            <w:tcW w:w="4440" w:type="dxa"/>
          </w:tcPr>
          <w:p w14:paraId="72EB6C0C" w14:textId="77777777" w:rsidR="00B357D6" w:rsidRDefault="00000000">
            <w:proofErr w:type="spellStart"/>
            <w:r>
              <w:rPr>
                <w:rStyle w:val="CodeChar"/>
              </w:rPr>
              <w:t>batch_import_to_pg_gr_skey</w:t>
            </w:r>
            <w:proofErr w:type="spellEnd"/>
          </w:p>
        </w:tc>
        <w:tc>
          <w:tcPr>
            <w:tcW w:w="4920" w:type="dxa"/>
          </w:tcPr>
          <w:p w14:paraId="4C9CECEA" w14:textId="77777777" w:rsidR="00B357D6" w:rsidRDefault="00000000">
            <w:r>
              <w:t xml:space="preserve">Reads two new </w:t>
            </w:r>
            <w:r>
              <w:rPr>
                <w:rStyle w:val="CodeChar"/>
              </w:rPr>
              <w:t>config_parameters.csv</w:t>
            </w:r>
            <w:r>
              <w:t xml:space="preserve"> columns, </w:t>
            </w:r>
            <w:proofErr w:type="spellStart"/>
            <w:r>
              <w:rPr>
                <w:rStyle w:val="CodeChar"/>
              </w:rPr>
              <w:t>rasterization_touches</w:t>
            </w:r>
            <w:proofErr w:type="spellEnd"/>
            <w:r>
              <w:t xml:space="preserve"> and </w:t>
            </w:r>
            <w:proofErr w:type="spellStart"/>
            <w:r>
              <w:rPr>
                <w:rStyle w:val="CodeChar"/>
              </w:rPr>
              <w:t>rasterization_largest_area</w:t>
            </w:r>
            <w:proofErr w:type="spellEnd"/>
            <w:r>
              <w:t xml:space="preserve">, for each row. The function's </w:t>
            </w:r>
            <w:r>
              <w:rPr>
                <w:rStyle w:val="CodeChar"/>
              </w:rPr>
              <w:t>touches</w:t>
            </w:r>
            <w:r>
              <w:t xml:space="preserve"> and </w:t>
            </w:r>
            <w:proofErr w:type="spellStart"/>
            <w:r>
              <w:rPr>
                <w:rStyle w:val="CodeChar"/>
              </w:rPr>
              <w:t>largest_area</w:t>
            </w:r>
            <w:proofErr w:type="spellEnd"/>
            <w:r>
              <w:t xml:space="preserve"> arguments become the defaults for blank cells.</w:t>
            </w:r>
          </w:p>
        </w:tc>
      </w:tr>
      <w:tr w:rsidR="00B357D6" w14:paraId="2DBC6D82" w14:textId="77777777">
        <w:tc>
          <w:tcPr>
            <w:tcW w:w="4440" w:type="dxa"/>
          </w:tcPr>
          <w:p w14:paraId="2C69B406" w14:textId="77777777" w:rsidR="00B357D6" w:rsidRDefault="00000000">
            <w:proofErr w:type="spellStart"/>
            <w:r>
              <w:rPr>
                <w:rStyle w:val="CodeChar"/>
              </w:rPr>
              <w:t>rasterize_pct_cover</w:t>
            </w:r>
            <w:proofErr w:type="spellEnd"/>
            <w:r>
              <w:t xml:space="preserve"> (new, exported)</w:t>
            </w:r>
          </w:p>
        </w:tc>
        <w:tc>
          <w:tcPr>
            <w:tcW w:w="4920" w:type="dxa"/>
          </w:tcPr>
          <w:p w14:paraId="6E2C1F5F" w14:textId="77777777" w:rsidR="00B357D6" w:rsidRDefault="00000000">
            <w:r>
              <w:t xml:space="preserve">Writes a </w:t>
            </w:r>
            <w:proofErr w:type="spellStart"/>
            <w:r>
              <w:t>tif</w:t>
            </w:r>
            <w:proofErr w:type="spellEnd"/>
            <w:r>
              <w:t xml:space="preserve"> of the percent (0 to 100) of each cell covered by any polygon in a layer. Has an </w:t>
            </w:r>
            <w:proofErr w:type="spellStart"/>
            <w:r>
              <w:rPr>
                <w:rStyle w:val="CodeChar"/>
              </w:rPr>
              <w:t>overlap_free</w:t>
            </w:r>
            <w:proofErr w:type="spellEnd"/>
            <w:r>
              <w:t xml:space="preserve"> fast path.</w:t>
            </w:r>
          </w:p>
        </w:tc>
      </w:tr>
      <w:tr w:rsidR="00B357D6" w14:paraId="350790E7" w14:textId="77777777">
        <w:tc>
          <w:tcPr>
            <w:tcW w:w="4440" w:type="dxa"/>
          </w:tcPr>
          <w:p w14:paraId="30C1E094" w14:textId="77777777" w:rsidR="00B357D6" w:rsidRDefault="00000000">
            <w:proofErr w:type="spellStart"/>
            <w:r>
              <w:rPr>
                <w:rStyle w:val="CodeChar"/>
              </w:rPr>
              <w:t>rasterize_r</w:t>
            </w:r>
            <w:proofErr w:type="spellEnd"/>
            <w:r>
              <w:t xml:space="preserve"> (new, exported)</w:t>
            </w:r>
          </w:p>
        </w:tc>
        <w:tc>
          <w:tcPr>
            <w:tcW w:w="4920" w:type="dxa"/>
          </w:tcPr>
          <w:p w14:paraId="18D16B21" w14:textId="77777777" w:rsidR="00B357D6" w:rsidRDefault="00000000">
            <w:r>
              <w:t xml:space="preserve">R rasterizer with </w:t>
            </w:r>
            <w:r>
              <w:rPr>
                <w:rStyle w:val="CodeChar"/>
              </w:rPr>
              <w:t>touches</w:t>
            </w:r>
            <w:r>
              <w:t xml:space="preserve"> and </w:t>
            </w:r>
            <w:proofErr w:type="spellStart"/>
            <w:r>
              <w:rPr>
                <w:rStyle w:val="CodeChar"/>
              </w:rPr>
              <w:t>largest_area</w:t>
            </w:r>
            <w:proofErr w:type="spellEnd"/>
            <w:r>
              <w:t xml:space="preserve">. </w:t>
            </w:r>
            <w:proofErr w:type="gramStart"/>
            <w:r>
              <w:t>Replaces</w:t>
            </w:r>
            <w:proofErr w:type="gramEnd"/>
            <w:r>
              <w:t xml:space="preserve"> </w:t>
            </w:r>
            <w:proofErr w:type="spellStart"/>
            <w:r>
              <w:rPr>
                <w:rStyle w:val="CodeChar"/>
              </w:rPr>
              <w:t>rasterize_terra</w:t>
            </w:r>
            <w:proofErr w:type="spellEnd"/>
            <w:r>
              <w:t xml:space="preserve"> inside the package.</w:t>
            </w:r>
          </w:p>
        </w:tc>
      </w:tr>
      <w:tr w:rsidR="00B357D6" w14:paraId="2460CBA9" w14:textId="77777777">
        <w:tc>
          <w:tcPr>
            <w:tcW w:w="4440" w:type="dxa"/>
          </w:tcPr>
          <w:p w14:paraId="7E4EC56E" w14:textId="77777777" w:rsidR="00B357D6" w:rsidRDefault="00000000">
            <w:proofErr w:type="spellStart"/>
            <w:r>
              <w:rPr>
                <w:rStyle w:val="CodeChar"/>
              </w:rPr>
              <w:t>rasterize_gdal</w:t>
            </w:r>
            <w:proofErr w:type="spellEnd"/>
          </w:p>
        </w:tc>
        <w:tc>
          <w:tcPr>
            <w:tcW w:w="4920" w:type="dxa"/>
          </w:tcPr>
          <w:p w14:paraId="2EF91329" w14:textId="77777777" w:rsidR="00B357D6" w:rsidRDefault="00000000">
            <w:r>
              <w:t xml:space="preserve">New </w:t>
            </w:r>
            <w:r>
              <w:rPr>
                <w:rStyle w:val="CodeChar"/>
              </w:rPr>
              <w:t>touches</w:t>
            </w:r>
            <w:r>
              <w:t xml:space="preserve"> (</w:t>
            </w:r>
            <w:proofErr w:type="spellStart"/>
            <w:r>
              <w:rPr>
                <w:rStyle w:val="CodeChar"/>
              </w:rPr>
              <w:t>gdal_rasterize</w:t>
            </w:r>
            <w:proofErr w:type="spellEnd"/>
            <w:r>
              <w:rPr>
                <w:rStyle w:val="CodeChar"/>
              </w:rPr>
              <w:t xml:space="preserve"> -at</w:t>
            </w:r>
            <w:r>
              <w:t xml:space="preserve">) and </w:t>
            </w:r>
            <w:proofErr w:type="spellStart"/>
            <w:r>
              <w:rPr>
                <w:rStyle w:val="CodeChar"/>
              </w:rPr>
              <w:t>largest_area</w:t>
            </w:r>
            <w:proofErr w:type="spellEnd"/>
            <w:r>
              <w:t xml:space="preserve"> arguments, plus </w:t>
            </w:r>
            <w:proofErr w:type="spellStart"/>
            <w:r>
              <w:rPr>
                <w:rStyle w:val="CodeChar"/>
              </w:rPr>
              <w:t>sql</w:t>
            </w:r>
            <w:proofErr w:type="spellEnd"/>
            <w:r>
              <w:t xml:space="preserve"> for running a query as-is.</w:t>
            </w:r>
          </w:p>
        </w:tc>
      </w:tr>
      <w:tr w:rsidR="00B357D6" w14:paraId="6DC391B5" w14:textId="77777777">
        <w:tc>
          <w:tcPr>
            <w:tcW w:w="4440" w:type="dxa"/>
          </w:tcPr>
          <w:p w14:paraId="3071DBFA" w14:textId="77777777" w:rsidR="00B357D6" w:rsidRDefault="00000000">
            <w:proofErr w:type="spellStart"/>
            <w:r>
              <w:rPr>
                <w:rStyle w:val="CodeChar"/>
              </w:rPr>
              <w:t>pg_to_seles_tif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batch_pg_to_seles_tif</w:t>
            </w:r>
            <w:proofErr w:type="spellEnd"/>
          </w:p>
        </w:tc>
        <w:tc>
          <w:tcPr>
            <w:tcW w:w="4920" w:type="dxa"/>
          </w:tcPr>
          <w:p w14:paraId="1B10C789" w14:textId="77777777" w:rsidR="00B357D6" w:rsidRDefault="00000000">
            <w:r>
              <w:t xml:space="preserve">New </w:t>
            </w:r>
            <w:r>
              <w:rPr>
                <w:rStyle w:val="CodeChar"/>
              </w:rPr>
              <w:t>touches</w:t>
            </w:r>
            <w:r>
              <w:t xml:space="preserve"> and </w:t>
            </w:r>
            <w:proofErr w:type="spellStart"/>
            <w:r>
              <w:rPr>
                <w:rStyle w:val="CodeChar"/>
              </w:rPr>
              <w:t>largest_area</w:t>
            </w:r>
            <w:proofErr w:type="spellEnd"/>
            <w:r>
              <w:t xml:space="preserve"> arguments, passed to </w:t>
            </w:r>
            <w:proofErr w:type="spellStart"/>
            <w:r>
              <w:rPr>
                <w:rStyle w:val="CodeChar"/>
              </w:rPr>
              <w:t>rasterize_r</w:t>
            </w:r>
            <w:proofErr w:type="spellEnd"/>
            <w:r>
              <w:t>.</w:t>
            </w:r>
          </w:p>
        </w:tc>
      </w:tr>
      <w:tr w:rsidR="00B357D6" w14:paraId="4E6BE1BA" w14:textId="77777777">
        <w:tc>
          <w:tcPr>
            <w:tcW w:w="4440" w:type="dxa"/>
          </w:tcPr>
          <w:p w14:paraId="02B9BCC7" w14:textId="77777777" w:rsidR="00B357D6" w:rsidRDefault="00000000">
            <w:proofErr w:type="spellStart"/>
            <w:r>
              <w:rPr>
                <w:rStyle w:val="CodeChar"/>
              </w:rPr>
              <w:t>ogr_to_tbl</w:t>
            </w:r>
            <w:proofErr w:type="spellEnd"/>
          </w:p>
        </w:tc>
        <w:tc>
          <w:tcPr>
            <w:tcW w:w="4920" w:type="dxa"/>
          </w:tcPr>
          <w:p w14:paraId="2A8BC0B0" w14:textId="77777777" w:rsidR="00B357D6" w:rsidRDefault="00000000">
            <w:r>
              <w:t xml:space="preserve">New </w:t>
            </w:r>
            <w:proofErr w:type="spellStart"/>
            <w:r>
              <w:rPr>
                <w:rStyle w:val="CodeChar"/>
              </w:rPr>
              <w:t>keep_geom</w:t>
            </w:r>
            <w:proofErr w:type="spellEnd"/>
            <w:r>
              <w:t xml:space="preserve"> argument, used for the largest-area </w:t>
            </w:r>
            <w:r>
              <w:lastRenderedPageBreak/>
              <w:t>staging import.</w:t>
            </w:r>
          </w:p>
        </w:tc>
      </w:tr>
    </w:tbl>
    <w:p w14:paraId="1BBF797C" w14:textId="77777777" w:rsidR="00B357D6" w:rsidRDefault="00000000">
      <w:pPr>
        <w:pStyle w:val="Heading2"/>
      </w:pPr>
      <w:r>
        <w:lastRenderedPageBreak/>
        <w:t>Choosing a rasterization method</w:t>
      </w:r>
    </w:p>
    <w:p w14:paraId="1BA44684" w14:textId="77777777" w:rsidR="00B357D6" w:rsidRDefault="00000000">
      <w:r>
        <w:t xml:space="preserve">Use cell center for most layers, </w:t>
      </w:r>
      <w:r>
        <w:rPr>
          <w:rStyle w:val="CodeChar"/>
        </w:rPr>
        <w:t>touches</w:t>
      </w:r>
      <w:r>
        <w:t xml:space="preserve"> for lines and narrow features you must not lose, and </w:t>
      </w:r>
      <w:proofErr w:type="spellStart"/>
      <w:r>
        <w:rPr>
          <w:rStyle w:val="CodeChar"/>
        </w:rPr>
        <w:t>largest_area</w:t>
      </w:r>
      <w:proofErr w:type="spellEnd"/>
      <w:r>
        <w:t xml:space="preserve"> </w:t>
      </w:r>
      <w:proofErr w:type="gramStart"/>
      <w:r>
        <w:t>when</w:t>
      </w:r>
      <w:proofErr w:type="gramEnd"/>
      <w:r>
        <w:t xml:space="preserve"> cell assignment should follow which polygon covers most of the cell. The figure shows the three methods on the same four polygons. It was made with the package's own </w:t>
      </w:r>
      <w:proofErr w:type="spellStart"/>
      <w:r>
        <w:rPr>
          <w:rStyle w:val="CodeChar"/>
        </w:rPr>
        <w:t>rasterize_r</w:t>
      </w:r>
      <w:proofErr w:type="spellEnd"/>
      <w:r>
        <w:t xml:space="preserve"> on a 10 x 6 grid of 1 ha cells.</w:t>
      </w:r>
    </w:p>
    <w:p w14:paraId="0831FFD6" w14:textId="77777777" w:rsidR="00B357D6" w:rsidRDefault="00000000">
      <w:r>
        <w:rPr>
          <w:noProof/>
        </w:rPr>
        <w:drawing>
          <wp:inline distT="0" distB="0" distL="0" distR="0" wp14:anchorId="7B729B36" wp14:editId="76B96791">
            <wp:extent cx="5486400" cy="1515291"/>
            <wp:effectExtent l="0" t="0" r="0" b="0"/>
            <wp:docPr id="1" name="image1" descr="Cell center, touches and largest area on the same four polyg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ell center, touches and largest area on the same four polygon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6BF8" w14:textId="77777777" w:rsidR="00B357D6" w:rsidRDefault="00000000">
      <w:r>
        <w:t>What the figure shows:</w:t>
      </w:r>
    </w:p>
    <w:p w14:paraId="39AAB78D" w14:textId="77777777" w:rsidR="00B357D6" w:rsidRDefault="00000000">
      <w:pPr>
        <w:pStyle w:val="ListParagraph"/>
        <w:numPr>
          <w:ilvl w:val="0"/>
          <w:numId w:val="3"/>
        </w:numPr>
      </w:pPr>
      <w:r>
        <w:rPr>
          <w:b/>
        </w:rPr>
        <w:t>The 40 m strip (</w:t>
      </w:r>
      <w:proofErr w:type="spellStart"/>
      <w:r>
        <w:rPr>
          <w:b/>
        </w:rPr>
        <w:t>pgid</w:t>
      </w:r>
      <w:proofErr w:type="spellEnd"/>
      <w:r>
        <w:rPr>
          <w:b/>
        </w:rPr>
        <w:t xml:space="preserve"> 3)</w:t>
      </w:r>
      <w:r>
        <w:t xml:space="preserve"> never covers a cell </w:t>
      </w:r>
      <w:proofErr w:type="spellStart"/>
      <w:r>
        <w:t>centre</w:t>
      </w:r>
      <w:proofErr w:type="spellEnd"/>
      <w:r>
        <w:t xml:space="preserve">, so cell center and largest area both drop it. Touches </w:t>
      </w:r>
      <w:proofErr w:type="gramStart"/>
      <w:r>
        <w:t>burns</w:t>
      </w:r>
      <w:proofErr w:type="gramEnd"/>
      <w:r>
        <w:t xml:space="preserve"> 10 cells for it, which is 10 ha for a feature of about 1.7 ha.</w:t>
      </w:r>
    </w:p>
    <w:p w14:paraId="65506760" w14:textId="77777777" w:rsidR="00B357D6" w:rsidRDefault="00000000">
      <w:pPr>
        <w:pStyle w:val="ListParagraph"/>
        <w:numPr>
          <w:ilvl w:val="0"/>
          <w:numId w:val="3"/>
        </w:numPr>
      </w:pPr>
      <w:r>
        <w:rPr>
          <w:b/>
        </w:rPr>
        <w:t>The notched polygon (</w:t>
      </w:r>
      <w:proofErr w:type="spellStart"/>
      <w:r>
        <w:rPr>
          <w:b/>
        </w:rPr>
        <w:t>pgid</w:t>
      </w:r>
      <w:proofErr w:type="spellEnd"/>
      <w:r>
        <w:rPr>
          <w:b/>
        </w:rPr>
        <w:t xml:space="preserve"> 4)</w:t>
      </w:r>
      <w:r>
        <w:t xml:space="preserve"> covers 72% of its cell, but the notch sits over the </w:t>
      </w:r>
      <w:proofErr w:type="spellStart"/>
      <w:r>
        <w:t>centre</w:t>
      </w:r>
      <w:proofErr w:type="spellEnd"/>
      <w:r>
        <w:t>. Cell center misses it, while largest area keeps it.</w:t>
      </w:r>
    </w:p>
    <w:p w14:paraId="589ABA4C" w14:textId="77777777" w:rsidR="00B357D6" w:rsidRDefault="00000000">
      <w:pPr>
        <w:pStyle w:val="ListParagraph"/>
        <w:numPr>
          <w:ilvl w:val="0"/>
          <w:numId w:val="3"/>
        </w:numPr>
      </w:pPr>
      <w:r>
        <w:rPr>
          <w:b/>
        </w:rPr>
        <w:t>The slanted shared edge</w:t>
      </w:r>
      <w:r>
        <w:t xml:space="preserve"> splits cells between </w:t>
      </w:r>
      <w:proofErr w:type="spellStart"/>
      <w:r>
        <w:t>pgid</w:t>
      </w:r>
      <w:proofErr w:type="spellEnd"/>
      <w:r>
        <w:t xml:space="preserve"> 1 and 2. Cell center decides each split cell by where its </w:t>
      </w:r>
      <w:proofErr w:type="spellStart"/>
      <w:r>
        <w:t>centre</w:t>
      </w:r>
      <w:proofErr w:type="spellEnd"/>
      <w:r>
        <w:t xml:space="preserve"> falls. Largest area decides by which polygon covers more of it. On real layers these two disagree on a share of boundary cells.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76"/>
        <w:gridCol w:w="2227"/>
        <w:gridCol w:w="1463"/>
        <w:gridCol w:w="1802"/>
        <w:gridCol w:w="2192"/>
      </w:tblGrid>
      <w:tr w:rsidR="00B357D6" w14:paraId="2D5F3F6C" w14:textId="77777777">
        <w:trPr>
          <w:tblHeader/>
        </w:trPr>
        <w:tc>
          <w:tcPr>
            <w:tcW w:w="1676" w:type="dxa"/>
            <w:shd w:val="clear" w:color="auto" w:fill="F2F2F2"/>
          </w:tcPr>
          <w:p w14:paraId="42E9C914" w14:textId="77777777" w:rsidR="00B357D6" w:rsidRDefault="00000000">
            <w:r>
              <w:t>Method</w:t>
            </w:r>
          </w:p>
        </w:tc>
        <w:tc>
          <w:tcPr>
            <w:tcW w:w="2227" w:type="dxa"/>
            <w:shd w:val="clear" w:color="auto" w:fill="F2F2F2"/>
          </w:tcPr>
          <w:p w14:paraId="1DD3EB72" w14:textId="77777777" w:rsidR="00B357D6" w:rsidRDefault="00000000">
            <w:r>
              <w:t>A cell gets a feature when</w:t>
            </w:r>
          </w:p>
        </w:tc>
        <w:tc>
          <w:tcPr>
            <w:tcW w:w="1463" w:type="dxa"/>
            <w:shd w:val="clear" w:color="auto" w:fill="F2F2F2"/>
          </w:tcPr>
          <w:p w14:paraId="65FC2C75" w14:textId="77777777" w:rsidR="00B357D6" w:rsidRDefault="00000000">
            <w:r>
              <w:t>Overlapping features</w:t>
            </w:r>
          </w:p>
        </w:tc>
        <w:tc>
          <w:tcPr>
            <w:tcW w:w="1802" w:type="dxa"/>
            <w:shd w:val="clear" w:color="auto" w:fill="F2F2F2"/>
          </w:tcPr>
          <w:p w14:paraId="16427F9D" w14:textId="77777777" w:rsidR="00B357D6" w:rsidRDefault="00000000">
            <w:r>
              <w:t>Good for</w:t>
            </w:r>
          </w:p>
        </w:tc>
        <w:tc>
          <w:tcPr>
            <w:tcW w:w="2192" w:type="dxa"/>
            <w:shd w:val="clear" w:color="auto" w:fill="F2F2F2"/>
          </w:tcPr>
          <w:p w14:paraId="10266E39" w14:textId="77777777" w:rsidR="00B357D6" w:rsidRDefault="00000000">
            <w:r>
              <w:t>Watch out for</w:t>
            </w:r>
          </w:p>
        </w:tc>
      </w:tr>
      <w:tr w:rsidR="00B357D6" w14:paraId="2318E802" w14:textId="77777777">
        <w:tc>
          <w:tcPr>
            <w:tcW w:w="1676" w:type="dxa"/>
          </w:tcPr>
          <w:p w14:paraId="3A10ED59" w14:textId="77777777" w:rsidR="00B357D6" w:rsidRDefault="00000000">
            <w:r>
              <w:t>Cell center (default)</w:t>
            </w:r>
          </w:p>
        </w:tc>
        <w:tc>
          <w:tcPr>
            <w:tcW w:w="2227" w:type="dxa"/>
          </w:tcPr>
          <w:p w14:paraId="366E4460" w14:textId="77777777" w:rsidR="00B357D6" w:rsidRDefault="00000000">
            <w:r>
              <w:t xml:space="preserve">The feature covers the cell's </w:t>
            </w:r>
            <w:proofErr w:type="spellStart"/>
            <w:r>
              <w:t>centre</w:t>
            </w:r>
            <w:proofErr w:type="spellEnd"/>
            <w:r>
              <w:t xml:space="preserve"> point</w:t>
            </w:r>
          </w:p>
        </w:tc>
        <w:tc>
          <w:tcPr>
            <w:tcW w:w="1463" w:type="dxa"/>
          </w:tcPr>
          <w:p w14:paraId="3F41F6EF" w14:textId="77777777" w:rsidR="00B357D6" w:rsidRDefault="00000000">
            <w:r>
              <w:t xml:space="preserve">Higher </w:t>
            </w:r>
            <w:proofErr w:type="spellStart"/>
            <w:r>
              <w:t>pgid</w:t>
            </w:r>
            <w:proofErr w:type="spellEnd"/>
            <w:r>
              <w:t xml:space="preserve"> wins</w:t>
            </w:r>
          </w:p>
        </w:tc>
        <w:tc>
          <w:tcPr>
            <w:tcW w:w="1802" w:type="dxa"/>
          </w:tcPr>
          <w:p w14:paraId="60AB036B" w14:textId="77777777" w:rsidR="00B357D6" w:rsidRDefault="00000000">
            <w:r>
              <w:t>Most polygon layers; fastest</w:t>
            </w:r>
          </w:p>
        </w:tc>
        <w:tc>
          <w:tcPr>
            <w:tcW w:w="2192" w:type="dxa"/>
          </w:tcPr>
          <w:p w14:paraId="1BAEFC7C" w14:textId="77777777" w:rsidR="00B357D6" w:rsidRDefault="00000000">
            <w:r>
              <w:t>Features narrower than a cell can vanish</w:t>
            </w:r>
          </w:p>
        </w:tc>
      </w:tr>
      <w:tr w:rsidR="00B357D6" w14:paraId="789DD17D" w14:textId="77777777">
        <w:tc>
          <w:tcPr>
            <w:tcW w:w="1676" w:type="dxa"/>
          </w:tcPr>
          <w:p w14:paraId="0D8948BB" w14:textId="77777777" w:rsidR="00B357D6" w:rsidRDefault="00000000">
            <w:r>
              <w:rPr>
                <w:rStyle w:val="CodeChar"/>
              </w:rPr>
              <w:t>touches = TRUE</w:t>
            </w:r>
          </w:p>
        </w:tc>
        <w:tc>
          <w:tcPr>
            <w:tcW w:w="2227" w:type="dxa"/>
          </w:tcPr>
          <w:p w14:paraId="66B7E3A8" w14:textId="77777777" w:rsidR="00B357D6" w:rsidRDefault="00000000">
            <w:r>
              <w:t>The feature touches the cell at all</w:t>
            </w:r>
          </w:p>
        </w:tc>
        <w:tc>
          <w:tcPr>
            <w:tcW w:w="1463" w:type="dxa"/>
          </w:tcPr>
          <w:p w14:paraId="37A586F0" w14:textId="77777777" w:rsidR="00B357D6" w:rsidRDefault="00000000">
            <w:r>
              <w:t xml:space="preserve">Higher </w:t>
            </w:r>
            <w:proofErr w:type="spellStart"/>
            <w:r>
              <w:t>pgid</w:t>
            </w:r>
            <w:proofErr w:type="spellEnd"/>
            <w:r>
              <w:t xml:space="preserve"> wins</w:t>
            </w:r>
          </w:p>
        </w:tc>
        <w:tc>
          <w:tcPr>
            <w:tcW w:w="1802" w:type="dxa"/>
          </w:tcPr>
          <w:p w14:paraId="64367609" w14:textId="77777777" w:rsidR="00B357D6" w:rsidRDefault="00000000">
            <w:r>
              <w:t>Roads, streams, narrow buffers you must keep</w:t>
            </w:r>
          </w:p>
        </w:tc>
        <w:tc>
          <w:tcPr>
            <w:tcW w:w="2192" w:type="dxa"/>
          </w:tcPr>
          <w:p w14:paraId="185B10BD" w14:textId="77777777" w:rsidR="00B357D6" w:rsidRDefault="00000000">
            <w:r>
              <w:t>Inflates area: every boundary cell is counted</w:t>
            </w:r>
          </w:p>
        </w:tc>
      </w:tr>
      <w:tr w:rsidR="00B357D6" w14:paraId="0661D817" w14:textId="77777777">
        <w:tc>
          <w:tcPr>
            <w:tcW w:w="1676" w:type="dxa"/>
          </w:tcPr>
          <w:p w14:paraId="597A9667" w14:textId="77777777" w:rsidR="00B357D6" w:rsidRDefault="00000000">
            <w:proofErr w:type="spellStart"/>
            <w:r>
              <w:rPr>
                <w:rStyle w:val="CodeChar"/>
              </w:rPr>
              <w:t>largest_area</w:t>
            </w:r>
            <w:proofErr w:type="spellEnd"/>
            <w:r>
              <w:rPr>
                <w:rStyle w:val="CodeChar"/>
              </w:rPr>
              <w:t xml:space="preserve"> = TRUE</w:t>
            </w:r>
          </w:p>
        </w:tc>
        <w:tc>
          <w:tcPr>
            <w:tcW w:w="2227" w:type="dxa"/>
          </w:tcPr>
          <w:p w14:paraId="4EE8E022" w14:textId="77777777" w:rsidR="00B357D6" w:rsidRDefault="00000000">
            <w:r>
              <w:t>The feature covers the largest share of the cell, and more than the uncovered share</w:t>
            </w:r>
          </w:p>
        </w:tc>
        <w:tc>
          <w:tcPr>
            <w:tcW w:w="1463" w:type="dxa"/>
          </w:tcPr>
          <w:p w14:paraId="56EB55B6" w14:textId="77777777" w:rsidR="00B357D6" w:rsidRDefault="00000000">
            <w:r>
              <w:t>Polygon covering more of the cell wins</w:t>
            </w:r>
          </w:p>
        </w:tc>
        <w:tc>
          <w:tcPr>
            <w:tcW w:w="1802" w:type="dxa"/>
          </w:tcPr>
          <w:p w14:paraId="1D440D66" w14:textId="77777777" w:rsidR="00B357D6" w:rsidRDefault="00000000">
            <w:r>
              <w:t>Stand or zone layers where boundary cells should follow area</w:t>
            </w:r>
          </w:p>
        </w:tc>
        <w:tc>
          <w:tcPr>
            <w:tcW w:w="2192" w:type="dxa"/>
          </w:tcPr>
          <w:p w14:paraId="56C2B335" w14:textId="77777777" w:rsidR="00B357D6" w:rsidRDefault="00000000">
            <w:r>
              <w:t xml:space="preserve">Polygons only; slower (about 1 </w:t>
            </w:r>
            <w:proofErr w:type="spellStart"/>
            <w:r>
              <w:t>ms</w:t>
            </w:r>
            <w:proofErr w:type="spellEnd"/>
            <w:r>
              <w:t xml:space="preserve"> per polygon, roughly 1 to 1.5 hours for full VRI)</w:t>
            </w:r>
          </w:p>
        </w:tc>
      </w:tr>
    </w:tbl>
    <w:p w14:paraId="72ABAA0B" w14:textId="77777777" w:rsidR="00B357D6" w:rsidRDefault="00000000">
      <w:r>
        <w:rPr>
          <w:b/>
        </w:rPr>
        <w:t>How largest area decides a cell.</w:t>
      </w:r>
      <w:r>
        <w:t xml:space="preserve"> The uncovered part of a cell competes like a polygon, and no share needs to be over half:</w:t>
      </w:r>
    </w:p>
    <w:p w14:paraId="3EA750F9" w14:textId="77777777" w:rsidR="00B357D6" w:rsidRDefault="00000000">
      <w:pPr>
        <w:pStyle w:val="ListParagraph"/>
        <w:numPr>
          <w:ilvl w:val="0"/>
          <w:numId w:val="4"/>
        </w:numPr>
      </w:pPr>
      <w:r>
        <w:lastRenderedPageBreak/>
        <w:t>A cell 49% polygon A, 25% B and 26% uncovered gets A.</w:t>
      </w:r>
    </w:p>
    <w:p w14:paraId="33DA265E" w14:textId="77777777" w:rsidR="00B357D6" w:rsidRDefault="00000000">
      <w:pPr>
        <w:pStyle w:val="ListParagraph"/>
        <w:numPr>
          <w:ilvl w:val="0"/>
          <w:numId w:val="4"/>
        </w:numPr>
      </w:pPr>
      <w:r>
        <w:t xml:space="preserve">A cell 26% A, 25% B and 49% uncovered is </w:t>
      </w:r>
      <w:proofErr w:type="spellStart"/>
      <w:r>
        <w:t>nodata</w:t>
      </w:r>
      <w:proofErr w:type="spellEnd"/>
      <w:r>
        <w:t>.</w:t>
      </w:r>
    </w:p>
    <w:p w14:paraId="52FEA9AE" w14:textId="77777777" w:rsidR="00B357D6" w:rsidRDefault="00000000">
      <w:r>
        <w:t xml:space="preserve">On an exact tie between two polygons, the lower </w:t>
      </w:r>
      <w:proofErr w:type="spellStart"/>
      <w:r>
        <w:t>pgid</w:t>
      </w:r>
      <w:proofErr w:type="spellEnd"/>
      <w:r>
        <w:t xml:space="preserve"> wins. On a tie between a polygon and </w:t>
      </w:r>
      <w:proofErr w:type="spellStart"/>
      <w:r>
        <w:t>nodata</w:t>
      </w:r>
      <w:proofErr w:type="spellEnd"/>
      <w:r>
        <w:t xml:space="preserve">, the polygon wins. Coverage is calculated exactly with </w:t>
      </w:r>
      <w:proofErr w:type="spellStart"/>
      <w:r>
        <w:t>exactextractr</w:t>
      </w:r>
      <w:proofErr w:type="spellEnd"/>
      <w:r>
        <w:t>, not by sampling.</w:t>
      </w:r>
    </w:p>
    <w:p w14:paraId="0EC067A2" w14:textId="77777777" w:rsidR="00B357D6" w:rsidRDefault="00000000">
      <w:r>
        <w:rPr>
          <w:rStyle w:val="CodeChar"/>
        </w:rPr>
        <w:t>touches</w:t>
      </w:r>
      <w:r>
        <w:t xml:space="preserve"> and </w:t>
      </w:r>
      <w:proofErr w:type="spellStart"/>
      <w:r>
        <w:rPr>
          <w:rStyle w:val="CodeChar"/>
        </w:rPr>
        <w:t>largest_area</w:t>
      </w:r>
      <w:proofErr w:type="spellEnd"/>
      <w:r>
        <w:t xml:space="preserve"> cannot both be </w:t>
      </w:r>
      <w:r>
        <w:rPr>
          <w:rStyle w:val="CodeChar"/>
        </w:rPr>
        <w:t>TRUE</w:t>
      </w:r>
      <w:r>
        <w:t xml:space="preserve"> for the same dataset.</w:t>
      </w:r>
    </w:p>
    <w:p w14:paraId="06546927" w14:textId="77777777" w:rsidR="00B357D6" w:rsidRDefault="00000000">
      <w:pPr>
        <w:pStyle w:val="Heading2"/>
      </w:pPr>
      <w:r>
        <w:t>Setting the method per dataset in config_parameters.csv</w:t>
      </w:r>
    </w:p>
    <w:p w14:paraId="6F52B297" w14:textId="77777777" w:rsidR="00B357D6" w:rsidRDefault="00000000">
      <w:r>
        <w:t xml:space="preserve">Each row of </w:t>
      </w:r>
      <w:r>
        <w:rPr>
          <w:rStyle w:val="CodeChar"/>
        </w:rPr>
        <w:t>config_parameters.csv</w:t>
      </w:r>
      <w:r>
        <w:t xml:space="preserve"> now picks its own rasterization method, so one batch run can mix methods. The two new columns sit after </w:t>
      </w:r>
      <w:proofErr w:type="spellStart"/>
      <w:r>
        <w:rPr>
          <w:rStyle w:val="CodeChar"/>
        </w:rPr>
        <w:t>overlap_group_fields</w:t>
      </w:r>
      <w:proofErr w:type="spellEnd"/>
      <w:r>
        <w:t>:</w:t>
      </w:r>
    </w:p>
    <w:p w14:paraId="529A3840" w14:textId="77777777" w:rsidR="00B357D6" w:rsidRDefault="00000000">
      <w:pPr>
        <w:pStyle w:val="ListParagraph"/>
        <w:numPr>
          <w:ilvl w:val="0"/>
          <w:numId w:val="5"/>
        </w:numPr>
      </w:pPr>
      <w:proofErr w:type="spellStart"/>
      <w:r>
        <w:rPr>
          <w:rStyle w:val="CodeChar"/>
        </w:rPr>
        <w:t>rasterization_touches</w:t>
      </w:r>
      <w:proofErr w:type="spellEnd"/>
    </w:p>
    <w:p w14:paraId="016CD096" w14:textId="77777777" w:rsidR="00B357D6" w:rsidRDefault="00000000">
      <w:pPr>
        <w:pStyle w:val="ListParagraph"/>
        <w:numPr>
          <w:ilvl w:val="0"/>
          <w:numId w:val="5"/>
        </w:numPr>
      </w:pPr>
      <w:proofErr w:type="spellStart"/>
      <w:r>
        <w:rPr>
          <w:rStyle w:val="CodeChar"/>
        </w:rPr>
        <w:t>rasterization_largest_area</w:t>
      </w:r>
      <w:proofErr w:type="spellEnd"/>
    </w:p>
    <w:p w14:paraId="468ABC18" w14:textId="77777777" w:rsidR="00B357D6" w:rsidRDefault="00000000">
      <w:r>
        <w:t xml:space="preserve">This example imports three layers, </w:t>
      </w:r>
      <w:proofErr w:type="gramStart"/>
      <w:r>
        <w:t>each</w:t>
      </w:r>
      <w:proofErr w:type="gramEnd"/>
      <w:r>
        <w:t xml:space="preserve"> a different way:</w:t>
      </w:r>
    </w:p>
    <w:p w14:paraId="535EC800" w14:textId="77777777" w:rsidR="00B357D6" w:rsidRDefault="00000000">
      <w:pPr>
        <w:pStyle w:val="Code"/>
      </w:pPr>
      <w:bookmarkStart w:id="0" w:name="bongo_lang_csv_1"/>
      <w:bookmarkEnd w:id="0"/>
      <w:r>
        <w:t>include,overlap_ind,src_type,src_path,src_lyr,dst_schema,dst_tbl,query,flds_to_keep,overlap_group_fields,rasterization_touches,rasterization_largest_area,notes</w:t>
      </w:r>
      <w:r>
        <w:br/>
        <w:t>1,FALSE,oracle,bcgw,WHSE_ADMIN_BOUNDARIES.ADM_NR_DISTRICTS_SP,whse,adm_nr_districts_sp,,,,FALSE,FALSE,cell center (default)</w:t>
      </w:r>
      <w:r>
        <w:br/>
        <w:t>1,FALSE,gdb,C:\data\roads.gdb,road_segments,whse,road_segments,,,,TRUE,FALSE,keep every cell a road crosses</w:t>
      </w:r>
      <w:r>
        <w:br/>
        <w:t>1,FALSE,oracle,bcgw,WHSE_FOREST_VEGETATION.VEG_COMP_LYR_R1_POLY,whse,veg_comp_lyr_r1_poly,,,,FALSE,TRUE,boundary cells follow the larger stand</w:t>
      </w:r>
    </w:p>
    <w:p w14:paraId="762B80C9" w14:textId="77777777" w:rsidR="00B357D6" w:rsidRDefault="00000000">
      <w:r>
        <w:t>Then run the batch as before:</w:t>
      </w:r>
    </w:p>
    <w:p w14:paraId="7DF8A896" w14:textId="77777777" w:rsidR="00B357D6" w:rsidRDefault="00000000">
      <w:pPr>
        <w:pStyle w:val="Code"/>
      </w:pPr>
      <w:bookmarkStart w:id="1" w:name="bongo_lang_r_2"/>
      <w:bookmarkEnd w:id="1"/>
      <w:r>
        <w:t>library(</w:t>
      </w:r>
      <w:proofErr w:type="spellStart"/>
      <w:r>
        <w:t>dadmtools</w:t>
      </w:r>
      <w:proofErr w:type="spellEnd"/>
      <w:r>
        <w:t>)</w:t>
      </w:r>
      <w:r>
        <w:br/>
      </w:r>
      <w:proofErr w:type="spellStart"/>
      <w:r>
        <w:t>batch_import_to_pg_gr_</w:t>
      </w:r>
      <w:proofErr w:type="gramStart"/>
      <w:r>
        <w:t>skey</w:t>
      </w:r>
      <w:proofErr w:type="spellEnd"/>
      <w:r>
        <w:t>(</w:t>
      </w:r>
      <w:proofErr w:type="gramEnd"/>
      <w:r>
        <w:br/>
        <w:t xml:space="preserve">  </w:t>
      </w:r>
      <w:proofErr w:type="spellStart"/>
      <w:r>
        <w:t>in_csv</w:t>
      </w:r>
      <w:proofErr w:type="spellEnd"/>
      <w:r>
        <w:t xml:space="preserve">       = 'C:\\projects\\config_parameters.csv',</w:t>
      </w:r>
      <w:r>
        <w:br/>
        <w:t xml:space="preserve">  </w:t>
      </w:r>
      <w:proofErr w:type="spellStart"/>
      <w:r>
        <w:t>out_tif_path</w:t>
      </w:r>
      <w:proofErr w:type="spellEnd"/>
      <w:r>
        <w:t xml:space="preserve"> = 'C:\\projects\\output\\'</w:t>
      </w:r>
      <w:r>
        <w:br/>
        <w:t>)</w:t>
      </w:r>
    </w:p>
    <w:p w14:paraId="47686F37" w14:textId="77777777" w:rsidR="00B357D6" w:rsidRDefault="00000000">
      <w:r>
        <w:t xml:space="preserve">Before each vector import, the log prints the method, for example </w:t>
      </w:r>
      <w:r>
        <w:rPr>
          <w:rStyle w:val="CodeChar"/>
        </w:rPr>
        <w:t>Rasterization method for whse.veg_comp_lyr_r1_poly: largest area</w:t>
      </w:r>
      <w:r>
        <w:t>.</w:t>
      </w:r>
    </w:p>
    <w:p w14:paraId="0C7F5A0A" w14:textId="77777777" w:rsidR="00B357D6" w:rsidRDefault="00000000">
      <w:r>
        <w:rPr>
          <w:b/>
        </w:rPr>
        <w:t>Values and defaults:</w:t>
      </w:r>
    </w:p>
    <w:p w14:paraId="0CADE8EF" w14:textId="77777777" w:rsidR="00B357D6" w:rsidRDefault="00000000">
      <w:pPr>
        <w:pStyle w:val="ListParagraph"/>
        <w:numPr>
          <w:ilvl w:val="0"/>
          <w:numId w:val="6"/>
        </w:numPr>
      </w:pPr>
      <w:r>
        <w:t xml:space="preserve">Accepted values are </w:t>
      </w:r>
      <w:r>
        <w:rPr>
          <w:rStyle w:val="CodeChar"/>
        </w:rPr>
        <w:t>TRUE</w:t>
      </w:r>
      <w:r>
        <w:t xml:space="preserve"> / </w:t>
      </w:r>
      <w:r>
        <w:rPr>
          <w:rStyle w:val="CodeChar"/>
        </w:rPr>
        <w:t>FALSE</w:t>
      </w:r>
      <w:r>
        <w:t xml:space="preserve">, </w:t>
      </w:r>
      <w:r>
        <w:rPr>
          <w:rStyle w:val="CodeChar"/>
        </w:rPr>
        <w:t>1</w:t>
      </w:r>
      <w:r>
        <w:t xml:space="preserve"> / </w:t>
      </w:r>
      <w:r>
        <w:rPr>
          <w:rStyle w:val="CodeChar"/>
        </w:rPr>
        <w:t>0</w:t>
      </w:r>
      <w:r>
        <w:t xml:space="preserve">, </w:t>
      </w:r>
      <w:r>
        <w:rPr>
          <w:rStyle w:val="CodeChar"/>
        </w:rPr>
        <w:t>T</w:t>
      </w:r>
      <w:r>
        <w:t xml:space="preserve"> / </w:t>
      </w:r>
      <w:r>
        <w:rPr>
          <w:rStyle w:val="CodeChar"/>
        </w:rPr>
        <w:t>F</w:t>
      </w:r>
      <w:r>
        <w:t xml:space="preserve"> and </w:t>
      </w:r>
      <w:r>
        <w:rPr>
          <w:rStyle w:val="CodeChar"/>
        </w:rPr>
        <w:t>yes</w:t>
      </w:r>
      <w:r>
        <w:t xml:space="preserve"> / </w:t>
      </w:r>
      <w:r>
        <w:rPr>
          <w:rStyle w:val="CodeChar"/>
        </w:rPr>
        <w:t>no</w:t>
      </w:r>
      <w:r>
        <w:t>.</w:t>
      </w:r>
    </w:p>
    <w:p w14:paraId="06CDCE40" w14:textId="77777777" w:rsidR="00B357D6" w:rsidRDefault="00000000">
      <w:pPr>
        <w:pStyle w:val="ListParagraph"/>
        <w:numPr>
          <w:ilvl w:val="0"/>
          <w:numId w:val="6"/>
        </w:numPr>
      </w:pPr>
      <w:r>
        <w:t xml:space="preserve">A blank cell uses the function's argument, which defaults </w:t>
      </w:r>
      <w:proofErr w:type="gramStart"/>
      <w:r>
        <w:t>to</w:t>
      </w:r>
      <w:proofErr w:type="gramEnd"/>
      <w:r>
        <w:t xml:space="preserve"> </w:t>
      </w:r>
      <w:r>
        <w:rPr>
          <w:rStyle w:val="CodeChar"/>
        </w:rPr>
        <w:t>FALSE</w:t>
      </w:r>
      <w:r>
        <w:t xml:space="preserve">. For example, </w:t>
      </w:r>
      <w:proofErr w:type="spellStart"/>
      <w:r>
        <w:rPr>
          <w:rStyle w:val="CodeChar"/>
        </w:rPr>
        <w:t>batch_import_to_pg_gr_</w:t>
      </w:r>
      <w:proofErr w:type="gramStart"/>
      <w:r>
        <w:rPr>
          <w:rStyle w:val="CodeChar"/>
        </w:rPr>
        <w:t>skey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 xml:space="preserve">..., </w:t>
      </w:r>
      <w:proofErr w:type="spellStart"/>
      <w:r>
        <w:rPr>
          <w:rStyle w:val="CodeChar"/>
        </w:rPr>
        <w:t>largest_area</w:t>
      </w:r>
      <w:proofErr w:type="spellEnd"/>
      <w:r>
        <w:rPr>
          <w:rStyle w:val="CodeChar"/>
        </w:rPr>
        <w:t xml:space="preserve"> = TRUE)</w:t>
      </w:r>
      <w:r>
        <w:t xml:space="preserve"> turns on largest area for every row whose cell is blank.</w:t>
      </w:r>
    </w:p>
    <w:p w14:paraId="206E3449" w14:textId="77777777" w:rsidR="00B357D6" w:rsidRDefault="00000000">
      <w:pPr>
        <w:pStyle w:val="ListParagraph"/>
        <w:numPr>
          <w:ilvl w:val="0"/>
          <w:numId w:val="6"/>
        </w:numPr>
      </w:pPr>
      <w:r>
        <w:t>An older csv without the two columns still works. Every row then uses the function arguments.</w:t>
      </w:r>
    </w:p>
    <w:p w14:paraId="3ED88F7D" w14:textId="77777777" w:rsidR="00B357D6" w:rsidRDefault="00000000">
      <w:pPr>
        <w:pStyle w:val="ListParagraph"/>
        <w:numPr>
          <w:ilvl w:val="0"/>
          <w:numId w:val="6"/>
        </w:numPr>
      </w:pPr>
      <w:r>
        <w:t>Raster rows (</w:t>
      </w:r>
      <w:proofErr w:type="spellStart"/>
      <w:r>
        <w:rPr>
          <w:rStyle w:val="CodeChar"/>
        </w:rPr>
        <w:t>src_type</w:t>
      </w:r>
      <w:proofErr w:type="spellEnd"/>
      <w:r>
        <w:rPr>
          <w:rStyle w:val="CodeChar"/>
        </w:rPr>
        <w:t xml:space="preserve"> = raster</w:t>
      </w:r>
      <w:r>
        <w:t>) ignore both columns.</w:t>
      </w:r>
    </w:p>
    <w:p w14:paraId="15058661" w14:textId="77777777" w:rsidR="00B357D6" w:rsidRDefault="00000000">
      <w:r>
        <w:rPr>
          <w:b/>
        </w:rPr>
        <w:t>Problem rows</w:t>
      </w:r>
      <w:r>
        <w:t xml:space="preserve"> are skipped, and the rest of the batch keeps running. The skipped rows are listed in the error summary at the end. A row is skipped when:</w:t>
      </w:r>
    </w:p>
    <w:p w14:paraId="1000F429" w14:textId="77777777" w:rsidR="00B357D6" w:rsidRDefault="00000000">
      <w:pPr>
        <w:pStyle w:val="ListParagraph"/>
        <w:numPr>
          <w:ilvl w:val="0"/>
          <w:numId w:val="7"/>
        </w:numPr>
      </w:pPr>
      <w:r>
        <w:t xml:space="preserve">both columns are </w:t>
      </w:r>
      <w:r>
        <w:rPr>
          <w:rStyle w:val="CodeChar"/>
        </w:rPr>
        <w:t>TRUE</w:t>
      </w:r>
      <w:r>
        <w:t>, or</w:t>
      </w:r>
    </w:p>
    <w:p w14:paraId="0FA36FDC" w14:textId="77777777" w:rsidR="00B357D6" w:rsidRDefault="00000000">
      <w:pPr>
        <w:pStyle w:val="ListParagraph"/>
        <w:numPr>
          <w:ilvl w:val="0"/>
          <w:numId w:val="7"/>
        </w:numPr>
      </w:pPr>
      <w:r>
        <w:t xml:space="preserve">either column has a value it can't read, such as </w:t>
      </w:r>
      <w:r>
        <w:rPr>
          <w:rStyle w:val="CodeChar"/>
        </w:rPr>
        <w:t>maybe</w:t>
      </w:r>
      <w:r>
        <w:t>.</w:t>
      </w:r>
    </w:p>
    <w:p w14:paraId="0C070FC9" w14:textId="77777777" w:rsidR="00B357D6" w:rsidRDefault="00000000">
      <w:pPr>
        <w:pStyle w:val="Heading2"/>
      </w:pPr>
      <w:r>
        <w:lastRenderedPageBreak/>
        <w:t>Example: touches = TRUE</w:t>
      </w:r>
    </w:p>
    <w:p w14:paraId="05F542BA" w14:textId="77777777" w:rsidR="00B357D6" w:rsidRDefault="00000000">
      <w:r>
        <w:t xml:space="preserve">Use </w:t>
      </w:r>
      <w:r>
        <w:rPr>
          <w:rStyle w:val="CodeChar"/>
        </w:rPr>
        <w:t>touches = TRUE</w:t>
      </w:r>
      <w:r>
        <w:t xml:space="preserve"> when losing a narrow feature is worse than overstating its area. Typical cases are roads, streams and riparian buffers. This imports a road layer and burns every </w:t>
      </w:r>
      <w:proofErr w:type="gramStart"/>
      <w:r>
        <w:t>hectare</w:t>
      </w:r>
      <w:proofErr w:type="gramEnd"/>
      <w:r>
        <w:t xml:space="preserve"> a road segment </w:t>
      </w:r>
      <w:proofErr w:type="gramStart"/>
      <w:r>
        <w:t>touches</w:t>
      </w:r>
      <w:proofErr w:type="gramEnd"/>
      <w:r>
        <w:t>:</w:t>
      </w:r>
    </w:p>
    <w:p w14:paraId="2D0D8F98" w14:textId="77777777" w:rsidR="00B357D6" w:rsidRDefault="00000000">
      <w:pPr>
        <w:pStyle w:val="Code"/>
      </w:pPr>
      <w:bookmarkStart w:id="2" w:name="bongo_lang_r_3"/>
      <w:bookmarkEnd w:id="2"/>
      <w:r>
        <w:t>library(</w:t>
      </w:r>
      <w:proofErr w:type="spellStart"/>
      <w:r>
        <w:t>dadmtools</w:t>
      </w:r>
      <w:proofErr w:type="spellEnd"/>
      <w:r>
        <w:t>)</w:t>
      </w:r>
      <w:r>
        <w:br/>
      </w:r>
      <w:proofErr w:type="spellStart"/>
      <w:r>
        <w:t>import_to_pg_gr_skey</w:t>
      </w:r>
      <w:proofErr w:type="spellEnd"/>
      <w:r>
        <w:t>(</w:t>
      </w:r>
      <w:r>
        <w:br/>
        <w:t xml:space="preserve">  </w:t>
      </w:r>
      <w:proofErr w:type="spellStart"/>
      <w:r>
        <w:t>src_type</w:t>
      </w:r>
      <w:proofErr w:type="spellEnd"/>
      <w:r>
        <w:t xml:space="preserve">             = '</w:t>
      </w:r>
      <w:proofErr w:type="spellStart"/>
      <w:r>
        <w:t>gdb</w:t>
      </w:r>
      <w:proofErr w:type="spellEnd"/>
      <w:r>
        <w:t>',</w:t>
      </w:r>
      <w:r>
        <w:br/>
        <w:t xml:space="preserve">  </w:t>
      </w:r>
      <w:proofErr w:type="spellStart"/>
      <w:r>
        <w:t>src_path</w:t>
      </w:r>
      <w:proofErr w:type="spellEnd"/>
      <w:r>
        <w:t xml:space="preserve">             = 'C:\\data\\</w:t>
      </w:r>
      <w:proofErr w:type="spellStart"/>
      <w:r>
        <w:t>roads.gdb</w:t>
      </w:r>
      <w:proofErr w:type="spellEnd"/>
      <w:r>
        <w:t>',</w:t>
      </w:r>
      <w:r>
        <w:br/>
        <w:t xml:space="preserve">  </w:t>
      </w:r>
      <w:proofErr w:type="spellStart"/>
      <w:r>
        <w:t>src_lyr</w:t>
      </w:r>
      <w:proofErr w:type="spellEnd"/>
      <w:r>
        <w:t xml:space="preserve">              = '</w:t>
      </w:r>
      <w:proofErr w:type="spellStart"/>
      <w:r>
        <w:t>road_segments</w:t>
      </w:r>
      <w:proofErr w:type="spellEnd"/>
      <w:r>
        <w:t>',</w:t>
      </w:r>
      <w:r>
        <w:br/>
        <w:t xml:space="preserve">  </w:t>
      </w:r>
      <w:proofErr w:type="spellStart"/>
      <w:r>
        <w:t>dst_tbl</w:t>
      </w:r>
      <w:proofErr w:type="spellEnd"/>
      <w:r>
        <w:t xml:space="preserve">              = '</w:t>
      </w:r>
      <w:proofErr w:type="spellStart"/>
      <w:r>
        <w:t>road_segments</w:t>
      </w:r>
      <w:proofErr w:type="spellEnd"/>
      <w:r>
        <w:t>',</w:t>
      </w:r>
      <w:r>
        <w:br/>
        <w:t xml:space="preserve">  query                = '',</w:t>
      </w:r>
      <w:r>
        <w:br/>
        <w:t xml:space="preserve">  </w:t>
      </w:r>
      <w:proofErr w:type="spellStart"/>
      <w:r>
        <w:t>flds_to_keep</w:t>
      </w:r>
      <w:proofErr w:type="spellEnd"/>
      <w:r>
        <w:t xml:space="preserve">         = '</w:t>
      </w:r>
      <w:proofErr w:type="spellStart"/>
      <w:r>
        <w:t>road_class,surface</w:t>
      </w:r>
      <w:proofErr w:type="spellEnd"/>
      <w:r>
        <w:t>',</w:t>
      </w:r>
      <w:r>
        <w:br/>
        <w:t xml:space="preserve">  notes                = 'touches: every cell a road crosses',</w:t>
      </w:r>
      <w:r>
        <w:br/>
        <w:t xml:space="preserve">  </w:t>
      </w:r>
      <w:proofErr w:type="spellStart"/>
      <w:r>
        <w:t>overlap_ind</w:t>
      </w:r>
      <w:proofErr w:type="spellEnd"/>
      <w:r>
        <w:t xml:space="preserve">          = FALSE,</w:t>
      </w:r>
      <w:r>
        <w:br/>
        <w:t xml:space="preserve">  </w:t>
      </w:r>
      <w:proofErr w:type="spellStart"/>
      <w:r>
        <w:t>overlap_group_fields</w:t>
      </w:r>
      <w:proofErr w:type="spellEnd"/>
      <w:r>
        <w:t xml:space="preserve"> = '',</w:t>
      </w:r>
      <w:r>
        <w:br/>
        <w:t xml:space="preserve">  </w:t>
      </w:r>
      <w:proofErr w:type="spellStart"/>
      <w:r>
        <w:t>out_tif_path</w:t>
      </w:r>
      <w:proofErr w:type="spellEnd"/>
      <w:r>
        <w:t xml:space="preserve">         = 'C:\\projects\\output\\',</w:t>
      </w:r>
      <w:r>
        <w:br/>
        <w:t xml:space="preserve">  </w:t>
      </w:r>
      <w:proofErr w:type="spellStart"/>
      <w:r>
        <w:t>dst_schema</w:t>
      </w:r>
      <w:proofErr w:type="spellEnd"/>
      <w:r>
        <w:t xml:space="preserve">           = '</w:t>
      </w:r>
      <w:proofErr w:type="spellStart"/>
      <w:r>
        <w:t>whse</w:t>
      </w:r>
      <w:proofErr w:type="spellEnd"/>
      <w:r>
        <w:t>',</w:t>
      </w:r>
      <w:r>
        <w:br/>
        <w:t xml:space="preserve">  touches              = TRUE</w:t>
      </w:r>
      <w:r>
        <w:br/>
        <w:t>)</w:t>
      </w:r>
    </w:p>
    <w:p w14:paraId="7C4A92A1" w14:textId="77777777" w:rsidR="00B357D6" w:rsidRDefault="00000000">
      <w:r>
        <w:t>The same option works when rasterizing an sf object yourself, for example to preview a layer before importing it:</w:t>
      </w:r>
    </w:p>
    <w:p w14:paraId="53E83794" w14:textId="77777777" w:rsidR="00B357D6" w:rsidRDefault="00000000">
      <w:pPr>
        <w:pStyle w:val="Code"/>
      </w:pPr>
      <w:bookmarkStart w:id="3" w:name="bongo_lang_r_4"/>
      <w:bookmarkEnd w:id="3"/>
      <w:r>
        <w:t xml:space="preserve">roads &lt;- </w:t>
      </w:r>
      <w:proofErr w:type="gramStart"/>
      <w:r>
        <w:t>sf::</w:t>
      </w:r>
      <w:proofErr w:type="spellStart"/>
      <w:proofErr w:type="gramEnd"/>
      <w:r>
        <w:t>st_</w:t>
      </w:r>
      <w:proofErr w:type="gramStart"/>
      <w:r>
        <w:t>read</w:t>
      </w:r>
      <w:proofErr w:type="spellEnd"/>
      <w:r>
        <w:t>(</w:t>
      </w:r>
      <w:proofErr w:type="gramEnd"/>
      <w:r>
        <w:t>'C:/data/</w:t>
      </w:r>
      <w:proofErr w:type="spellStart"/>
      <w:r>
        <w:t>roads.gdb</w:t>
      </w:r>
      <w:proofErr w:type="spellEnd"/>
      <w:r>
        <w:t>', layer = '</w:t>
      </w:r>
      <w:proofErr w:type="spellStart"/>
      <w:r>
        <w:t>road_segments</w:t>
      </w:r>
      <w:proofErr w:type="spellEnd"/>
      <w:r>
        <w:t>')</w:t>
      </w:r>
      <w:r>
        <w:br/>
      </w:r>
      <w:proofErr w:type="spellStart"/>
      <w:r>
        <w:t>roads$id</w:t>
      </w:r>
      <w:proofErr w:type="spellEnd"/>
      <w:r>
        <w:t xml:space="preserve"> &lt;- </w:t>
      </w:r>
      <w:proofErr w:type="spellStart"/>
      <w:r>
        <w:t>seq_len</w:t>
      </w:r>
      <w:proofErr w:type="spellEnd"/>
      <w:r>
        <w:t>(</w:t>
      </w:r>
      <w:proofErr w:type="spellStart"/>
      <w:r>
        <w:t>nrow</w:t>
      </w:r>
      <w:proofErr w:type="spellEnd"/>
      <w:r>
        <w:t>(roads))</w:t>
      </w:r>
      <w:r>
        <w:br/>
      </w:r>
      <w:proofErr w:type="spellStart"/>
      <w:r>
        <w:t>rasterize_</w:t>
      </w:r>
      <w:proofErr w:type="gramStart"/>
      <w:r>
        <w:t>r</w:t>
      </w:r>
      <w:proofErr w:type="spellEnd"/>
      <w:r>
        <w:t>(</w:t>
      </w:r>
      <w:proofErr w:type="gramEnd"/>
      <w:r>
        <w:br/>
        <w:t xml:space="preserve">  </w:t>
      </w:r>
      <w:proofErr w:type="spellStart"/>
      <w:r>
        <w:t>src_sf</w:t>
      </w:r>
      <w:proofErr w:type="spellEnd"/>
      <w:r>
        <w:t xml:space="preserve">       = roads,</w:t>
      </w:r>
      <w:r>
        <w:br/>
        <w:t xml:space="preserve">  field        = 'id',</w:t>
      </w:r>
      <w:r>
        <w:br/>
        <w:t xml:space="preserve">  </w:t>
      </w:r>
      <w:proofErr w:type="spellStart"/>
      <w:r>
        <w:t>template_tif</w:t>
      </w:r>
      <w:proofErr w:type="spellEnd"/>
      <w:r>
        <w:t xml:space="preserve"> = 'S:\\FOR\\VIC\\HTS\\ANA\\workarea\\PROVINCIAL\\bc_01ha_gr_skey.tif',</w:t>
      </w:r>
      <w:r>
        <w:br/>
        <w:t xml:space="preserve">  </w:t>
      </w:r>
      <w:proofErr w:type="spellStart"/>
      <w:r>
        <w:t>crop_</w:t>
      </w:r>
      <w:proofErr w:type="gramStart"/>
      <w:r>
        <w:t>extent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c(</w:t>
      </w:r>
      <w:proofErr w:type="gramEnd"/>
      <w:r>
        <w:t>273287.5, 1870587.5, 367787.5, 1735787.5),</w:t>
      </w:r>
      <w:r>
        <w:br/>
        <w:t xml:space="preserve">  </w:t>
      </w:r>
      <w:proofErr w:type="spellStart"/>
      <w:r>
        <w:t>out_tif_path</w:t>
      </w:r>
      <w:proofErr w:type="spellEnd"/>
      <w:r>
        <w:t xml:space="preserve"> = 'C:/projects/output',</w:t>
      </w:r>
      <w:r>
        <w:br/>
        <w:t xml:space="preserve">  </w:t>
      </w:r>
      <w:proofErr w:type="spellStart"/>
      <w:r>
        <w:t>out_tif_name</w:t>
      </w:r>
      <w:proofErr w:type="spellEnd"/>
      <w:r>
        <w:t xml:space="preserve"> = '</w:t>
      </w:r>
      <w:proofErr w:type="spellStart"/>
      <w:r>
        <w:t>roads_touches.tif</w:t>
      </w:r>
      <w:proofErr w:type="spellEnd"/>
      <w:r>
        <w:t>',</w:t>
      </w:r>
      <w:r>
        <w:br/>
        <w:t xml:space="preserve">  datatype     = 'INT4U',</w:t>
      </w:r>
      <w:r>
        <w:br/>
        <w:t xml:space="preserve">  touches      = TRUE</w:t>
      </w:r>
      <w:r>
        <w:br/>
        <w:t>)</w:t>
      </w:r>
    </w:p>
    <w:p w14:paraId="0EA903CF" w14:textId="77777777" w:rsidR="00B357D6" w:rsidRDefault="00000000">
      <w:r>
        <w:t>Points to keep in mind:</w:t>
      </w:r>
    </w:p>
    <w:p w14:paraId="0503C3EA" w14:textId="77777777" w:rsidR="00B357D6" w:rsidRDefault="00000000">
      <w:pPr>
        <w:pStyle w:val="ListParagraph"/>
        <w:numPr>
          <w:ilvl w:val="0"/>
          <w:numId w:val="8"/>
        </w:numPr>
      </w:pPr>
      <w:r>
        <w:rPr>
          <w:b/>
        </w:rPr>
        <w:t>Area is overstated.</w:t>
      </w:r>
      <w:r>
        <w:t xml:space="preserve"> A cell counts as 1 ha however little of it the feature touches. In the figure, the 1.7 ha strip became 10 ha. Don't sum </w:t>
      </w:r>
      <w:r>
        <w:rPr>
          <w:rStyle w:val="CodeChar"/>
        </w:rPr>
        <w:t>touches</w:t>
      </w:r>
      <w:r>
        <w:t xml:space="preserve"> cells as an area estimate.</w:t>
      </w:r>
    </w:p>
    <w:p w14:paraId="7C7FA5D2" w14:textId="77777777" w:rsidR="00B357D6" w:rsidRDefault="00000000">
      <w:pPr>
        <w:pStyle w:val="ListParagraph"/>
        <w:numPr>
          <w:ilvl w:val="0"/>
          <w:numId w:val="8"/>
        </w:numPr>
      </w:pPr>
      <w:proofErr w:type="spellStart"/>
      <w:r>
        <w:rPr>
          <w:b/>
        </w:rPr>
        <w:t>Neighbouring</w:t>
      </w:r>
      <w:proofErr w:type="spellEnd"/>
      <w:r>
        <w:rPr>
          <w:b/>
        </w:rPr>
        <w:t xml:space="preserve"> polygons claim each other's boundary cells.</w:t>
      </w:r>
      <w:r>
        <w:t xml:space="preserve"> Shared boundary cells go to the higher </w:t>
      </w:r>
      <w:proofErr w:type="spellStart"/>
      <w:r>
        <w:t>pgid</w:t>
      </w:r>
      <w:proofErr w:type="spellEnd"/>
      <w:r>
        <w:t xml:space="preserve">, so polygon layers gain cells along every edge. In the figure, </w:t>
      </w:r>
      <w:proofErr w:type="spellStart"/>
      <w:r>
        <w:t>pgid</w:t>
      </w:r>
      <w:proofErr w:type="spellEnd"/>
      <w:r>
        <w:t xml:space="preserve"> 2 went from 20 cells to 25.</w:t>
      </w:r>
    </w:p>
    <w:p w14:paraId="480963DF" w14:textId="77777777" w:rsidR="00B357D6" w:rsidRDefault="00000000">
      <w:pPr>
        <w:pStyle w:val="ListParagraph"/>
        <w:numPr>
          <w:ilvl w:val="0"/>
          <w:numId w:val="8"/>
        </w:numPr>
      </w:pPr>
      <w:r>
        <w:rPr>
          <w:b/>
        </w:rPr>
        <w:t>Inside the package</w:t>
      </w:r>
      <w:r>
        <w:t xml:space="preserve"> it runs as </w:t>
      </w:r>
      <w:proofErr w:type="spellStart"/>
      <w:r>
        <w:rPr>
          <w:rStyle w:val="CodeChar"/>
        </w:rPr>
        <w:t>gdal_rasterize</w:t>
      </w:r>
      <w:proofErr w:type="spellEnd"/>
      <w:r>
        <w:rPr>
          <w:rStyle w:val="CodeChar"/>
        </w:rPr>
        <w:t xml:space="preserve"> -at</w:t>
      </w:r>
      <w:r>
        <w:t xml:space="preserve"> for file and Oracle sources, and as </w:t>
      </w:r>
      <w:proofErr w:type="gramStart"/>
      <w:r>
        <w:rPr>
          <w:rStyle w:val="CodeChar"/>
        </w:rPr>
        <w:t>terra::rasterize(</w:t>
      </w:r>
      <w:proofErr w:type="gramEnd"/>
      <w:r>
        <w:rPr>
          <w:rStyle w:val="CodeChar"/>
        </w:rPr>
        <w:t>touches = TRUE)</w:t>
      </w:r>
      <w:r>
        <w:t xml:space="preserve"> in </w:t>
      </w:r>
      <w:proofErr w:type="spellStart"/>
      <w:r>
        <w:rPr>
          <w:rStyle w:val="CodeChar"/>
        </w:rPr>
        <w:t>rasterize_r</w:t>
      </w:r>
      <w:proofErr w:type="spellEnd"/>
      <w:r>
        <w:t>.</w:t>
      </w:r>
    </w:p>
    <w:p w14:paraId="2B494225" w14:textId="77777777" w:rsidR="00B357D6" w:rsidRDefault="00000000">
      <w:pPr>
        <w:pStyle w:val="Heading2"/>
      </w:pPr>
      <w:r>
        <w:t xml:space="preserve">Example: </w:t>
      </w:r>
      <w:proofErr w:type="spellStart"/>
      <w:r>
        <w:t>largest_area</w:t>
      </w:r>
      <w:proofErr w:type="spellEnd"/>
      <w:r>
        <w:t xml:space="preserve"> = TRUE</w:t>
      </w:r>
    </w:p>
    <w:p w14:paraId="347B6101" w14:textId="77777777" w:rsidR="00B357D6" w:rsidRDefault="00000000">
      <w:r>
        <w:t xml:space="preserve">Use </w:t>
      </w:r>
      <w:proofErr w:type="spellStart"/>
      <w:r>
        <w:rPr>
          <w:rStyle w:val="CodeChar"/>
        </w:rPr>
        <w:t>largest_area</w:t>
      </w:r>
      <w:proofErr w:type="spellEnd"/>
      <w:r>
        <w:rPr>
          <w:rStyle w:val="CodeChar"/>
        </w:rPr>
        <w:t xml:space="preserve"> = TRUE</w:t>
      </w:r>
      <w:r>
        <w:t xml:space="preserve"> for stand or zone layers where a boundary cell should go to whichever polygon covers most of it. GDAL can't do this, so the package rasterizes in R with </w:t>
      </w:r>
      <w:proofErr w:type="spellStart"/>
      <w:r>
        <w:t>exactextractr</w:t>
      </w:r>
      <w:proofErr w:type="spellEnd"/>
      <w:r>
        <w:t xml:space="preserve">. It brings in only </w:t>
      </w:r>
      <w:proofErr w:type="spellStart"/>
      <w:r>
        <w:rPr>
          <w:rStyle w:val="CodeChar"/>
        </w:rPr>
        <w:t>pgid</w:t>
      </w:r>
      <w:proofErr w:type="spellEnd"/>
      <w:r>
        <w:t xml:space="preserve"> and geometry, keeping memory down. This imports VRI from the BCGW:</w:t>
      </w:r>
    </w:p>
    <w:p w14:paraId="7C453BDA" w14:textId="77777777" w:rsidR="00B357D6" w:rsidRDefault="00000000">
      <w:pPr>
        <w:pStyle w:val="Code"/>
      </w:pPr>
      <w:bookmarkStart w:id="4" w:name="bongo_lang_r_5"/>
      <w:bookmarkEnd w:id="4"/>
      <w:r>
        <w:lastRenderedPageBreak/>
        <w:t>library(</w:t>
      </w:r>
      <w:proofErr w:type="spellStart"/>
      <w:r>
        <w:t>dadmtools</w:t>
      </w:r>
      <w:proofErr w:type="spellEnd"/>
      <w:r>
        <w:t>)</w:t>
      </w:r>
      <w:r>
        <w:br/>
      </w:r>
      <w:proofErr w:type="spellStart"/>
      <w:r>
        <w:t>import_to_pg_gr_skey</w:t>
      </w:r>
      <w:proofErr w:type="spellEnd"/>
      <w:r>
        <w:t>(</w:t>
      </w:r>
      <w:r>
        <w:br/>
        <w:t xml:space="preserve">  </w:t>
      </w:r>
      <w:proofErr w:type="spellStart"/>
      <w:r>
        <w:t>src_type</w:t>
      </w:r>
      <w:proofErr w:type="spellEnd"/>
      <w:r>
        <w:t xml:space="preserve">             = 'oracle',</w:t>
      </w:r>
      <w:r>
        <w:br/>
        <w:t xml:space="preserve">  </w:t>
      </w:r>
      <w:proofErr w:type="spellStart"/>
      <w:r>
        <w:t>src_path</w:t>
      </w:r>
      <w:proofErr w:type="spellEnd"/>
      <w:r>
        <w:t xml:space="preserve">             = '</w:t>
      </w:r>
      <w:proofErr w:type="spellStart"/>
      <w:r>
        <w:t>bcgw</w:t>
      </w:r>
      <w:proofErr w:type="spellEnd"/>
      <w:r>
        <w:t>',</w:t>
      </w:r>
      <w:r>
        <w:br/>
        <w:t xml:space="preserve">  </w:t>
      </w:r>
      <w:proofErr w:type="spellStart"/>
      <w:r>
        <w:t>src_lyr</w:t>
      </w:r>
      <w:proofErr w:type="spellEnd"/>
      <w:r>
        <w:t xml:space="preserve">              = 'WHSE_FOREST_VEGETATION.VEG_COMP_LYR_R1_POLY',</w:t>
      </w:r>
      <w:r>
        <w:br/>
        <w:t xml:space="preserve">  </w:t>
      </w:r>
      <w:proofErr w:type="spellStart"/>
      <w:r>
        <w:t>dst_tbl</w:t>
      </w:r>
      <w:proofErr w:type="spellEnd"/>
      <w:r>
        <w:t xml:space="preserve">              = 'veg_comp_lyr_r1_poly',</w:t>
      </w:r>
      <w:r>
        <w:br/>
        <w:t xml:space="preserve">  query                = '',</w:t>
      </w:r>
      <w:r>
        <w:br/>
        <w:t xml:space="preserve">  </w:t>
      </w:r>
      <w:proofErr w:type="spellStart"/>
      <w:r>
        <w:t>flds_to_keep</w:t>
      </w:r>
      <w:proofErr w:type="spellEnd"/>
      <w:r>
        <w:t xml:space="preserve">         = NA,</w:t>
      </w:r>
      <w:r>
        <w:br/>
        <w:t xml:space="preserve">  notes                = 'largest area',</w:t>
      </w:r>
      <w:r>
        <w:br/>
        <w:t xml:space="preserve">  </w:t>
      </w:r>
      <w:proofErr w:type="spellStart"/>
      <w:r>
        <w:t>overlap_ind</w:t>
      </w:r>
      <w:proofErr w:type="spellEnd"/>
      <w:r>
        <w:t xml:space="preserve">          = FALSE,</w:t>
      </w:r>
      <w:r>
        <w:br/>
        <w:t xml:space="preserve">  </w:t>
      </w:r>
      <w:proofErr w:type="spellStart"/>
      <w:r>
        <w:t>overlap_group_fields</w:t>
      </w:r>
      <w:proofErr w:type="spellEnd"/>
      <w:r>
        <w:t xml:space="preserve"> = '',</w:t>
      </w:r>
      <w:r>
        <w:br/>
        <w:t xml:space="preserve">  </w:t>
      </w:r>
      <w:proofErr w:type="spellStart"/>
      <w:r>
        <w:t>out_tif_path</w:t>
      </w:r>
      <w:proofErr w:type="spellEnd"/>
      <w:r>
        <w:t xml:space="preserve">         = 'C:\\projects\\output\\',</w:t>
      </w:r>
      <w:r>
        <w:br/>
        <w:t xml:space="preserve">  </w:t>
      </w:r>
      <w:proofErr w:type="spellStart"/>
      <w:r>
        <w:t>dst_schema</w:t>
      </w:r>
      <w:proofErr w:type="spellEnd"/>
      <w:r>
        <w:t xml:space="preserve">           = '</w:t>
      </w:r>
      <w:proofErr w:type="spellStart"/>
      <w:r>
        <w:t>whse</w:t>
      </w:r>
      <w:proofErr w:type="spellEnd"/>
      <w:r>
        <w:t>',</w:t>
      </w:r>
      <w:r>
        <w:br/>
        <w:t xml:space="preserve">  </w:t>
      </w:r>
      <w:proofErr w:type="spellStart"/>
      <w:r>
        <w:t>largest_area</w:t>
      </w:r>
      <w:proofErr w:type="spellEnd"/>
      <w:r>
        <w:t xml:space="preserve">         = TRUE</w:t>
      </w:r>
      <w:r>
        <w:br/>
        <w:t>)</w:t>
      </w:r>
    </w:p>
    <w:p w14:paraId="071607E5" w14:textId="77777777" w:rsidR="00B357D6" w:rsidRDefault="00000000">
      <w:r>
        <w:t xml:space="preserve">For a </w:t>
      </w:r>
      <w:proofErr w:type="spellStart"/>
      <w:r>
        <w:t>gdb</w:t>
      </w:r>
      <w:proofErr w:type="spellEnd"/>
      <w:r>
        <w:t xml:space="preserve">, shapefile or </w:t>
      </w:r>
      <w:proofErr w:type="spellStart"/>
      <w:r>
        <w:t>geopackage</w:t>
      </w:r>
      <w:proofErr w:type="spellEnd"/>
      <w:r>
        <w:t xml:space="preserve">, the call is the same with </w:t>
      </w:r>
      <w:proofErr w:type="spellStart"/>
      <w:r>
        <w:rPr>
          <w:rStyle w:val="CodeChar"/>
        </w:rPr>
        <w:t>src_type</w:t>
      </w:r>
      <w:proofErr w:type="spellEnd"/>
      <w:r>
        <w:t xml:space="preserve">, </w:t>
      </w:r>
      <w:proofErr w:type="spellStart"/>
      <w:r>
        <w:rPr>
          <w:rStyle w:val="CodeChar"/>
        </w:rPr>
        <w:t>src_path</w:t>
      </w:r>
      <w:proofErr w:type="spellEnd"/>
      <w:r>
        <w:t xml:space="preserve"> and </w:t>
      </w:r>
      <w:proofErr w:type="spellStart"/>
      <w:r>
        <w:rPr>
          <w:rStyle w:val="CodeChar"/>
        </w:rPr>
        <w:t>src_lyr</w:t>
      </w:r>
      <w:proofErr w:type="spellEnd"/>
      <w:r>
        <w:t xml:space="preserve"> pointing at the file.</w:t>
      </w:r>
    </w:p>
    <w:p w14:paraId="73398CAB" w14:textId="77777777" w:rsidR="00B357D6" w:rsidRDefault="00000000">
      <w:r>
        <w:rPr>
          <w:b/>
        </w:rPr>
        <w:t>How it runs for Oracle sources:</w:t>
      </w:r>
    </w:p>
    <w:p w14:paraId="01D669F8" w14:textId="77777777" w:rsidR="00B357D6" w:rsidRDefault="00000000">
      <w:pPr>
        <w:pStyle w:val="ListParagraph"/>
        <w:numPr>
          <w:ilvl w:val="0"/>
          <w:numId w:val="9"/>
        </w:numPr>
      </w:pPr>
      <w:r>
        <w:t xml:space="preserve">The attribute table </w:t>
      </w:r>
      <w:proofErr w:type="spellStart"/>
      <w:proofErr w:type="gramStart"/>
      <w:r>
        <w:rPr>
          <w:rStyle w:val="CodeChar"/>
        </w:rPr>
        <w:t>whse</w:t>
      </w:r>
      <w:proofErr w:type="spellEnd"/>
      <w:r>
        <w:rPr>
          <w:rStyle w:val="CodeChar"/>
        </w:rPr>
        <w:t>.&lt;</w:t>
      </w:r>
      <w:proofErr w:type="spellStart"/>
      <w:proofErr w:type="gramEnd"/>
      <w:r>
        <w:rPr>
          <w:rStyle w:val="CodeChar"/>
        </w:rPr>
        <w:t>dst_tbl</w:t>
      </w:r>
      <w:proofErr w:type="spellEnd"/>
      <w:r>
        <w:rPr>
          <w:rStyle w:val="CodeChar"/>
        </w:rPr>
        <w:t>&gt;</w:t>
      </w:r>
      <w:r>
        <w:t xml:space="preserve"> is built from the foreign data wrapper (FDW) table, and </w:t>
      </w:r>
      <w:proofErr w:type="spellStart"/>
      <w:r>
        <w:rPr>
          <w:rStyle w:val="CodeChar"/>
        </w:rPr>
        <w:t>pgid</w:t>
      </w:r>
      <w:proofErr w:type="spellEnd"/>
      <w:r>
        <w:t xml:space="preserve"> is assigned there.</w:t>
      </w:r>
    </w:p>
    <w:p w14:paraId="19AC0DA9" w14:textId="77777777" w:rsidR="00B357D6" w:rsidRDefault="00000000">
      <w:pPr>
        <w:pStyle w:val="ListParagraph"/>
        <w:numPr>
          <w:ilvl w:val="0"/>
          <w:numId w:val="9"/>
        </w:numPr>
      </w:pPr>
      <w:r>
        <w:t xml:space="preserve">A query joins the FDW geometry to that table on </w:t>
      </w:r>
      <w:proofErr w:type="spellStart"/>
      <w:r>
        <w:rPr>
          <w:rStyle w:val="CodeChar"/>
        </w:rPr>
        <w:t>objectid</w:t>
      </w:r>
      <w:proofErr w:type="spellEnd"/>
      <w:r>
        <w:t xml:space="preserve"> and returns </w:t>
      </w:r>
      <w:proofErr w:type="spellStart"/>
      <w:r>
        <w:rPr>
          <w:rStyle w:val="CodeChar"/>
        </w:rPr>
        <w:t>pgid</w:t>
      </w:r>
      <w:proofErr w:type="spellEnd"/>
      <w:r>
        <w:t xml:space="preserve"> plus geometry only.</w:t>
      </w:r>
    </w:p>
    <w:p w14:paraId="7894D992" w14:textId="77777777" w:rsidR="00B357D6" w:rsidRDefault="00000000">
      <w:pPr>
        <w:pStyle w:val="ListParagraph"/>
        <w:numPr>
          <w:ilvl w:val="0"/>
          <w:numId w:val="9"/>
        </w:numPr>
      </w:pPr>
      <w:r>
        <w:t xml:space="preserve">Those two columns are read into R in </w:t>
      </w:r>
      <w:proofErr w:type="spellStart"/>
      <w:r>
        <w:rPr>
          <w:rStyle w:val="CodeChar"/>
        </w:rPr>
        <w:t>pgid</w:t>
      </w:r>
      <w:proofErr w:type="spellEnd"/>
      <w:r>
        <w:t xml:space="preserve"> order and passed to </w:t>
      </w:r>
      <w:proofErr w:type="spellStart"/>
      <w:r>
        <w:rPr>
          <w:rStyle w:val="CodeChar"/>
        </w:rPr>
        <w:t>rasterize_</w:t>
      </w:r>
      <w:proofErr w:type="gramStart"/>
      <w:r>
        <w:rPr>
          <w:rStyle w:val="CodeChar"/>
        </w:rPr>
        <w:t>r</w:t>
      </w:r>
      <w:proofErr w:type="spellEnd"/>
      <w:r>
        <w:rPr>
          <w:rStyle w:val="CodeChar"/>
        </w:rPr>
        <w:t>(</w:t>
      </w:r>
      <w:proofErr w:type="spellStart"/>
      <w:proofErr w:type="gramEnd"/>
      <w:r>
        <w:rPr>
          <w:rStyle w:val="CodeChar"/>
        </w:rPr>
        <w:t>largest_area</w:t>
      </w:r>
      <w:proofErr w:type="spellEnd"/>
      <w:r>
        <w:rPr>
          <w:rStyle w:val="CodeChar"/>
        </w:rPr>
        <w:t xml:space="preserve"> = TRUE)</w:t>
      </w:r>
      <w:r>
        <w:t>.</w:t>
      </w:r>
    </w:p>
    <w:p w14:paraId="016BAA55" w14:textId="77777777" w:rsidR="00B357D6" w:rsidRDefault="00000000">
      <w:r>
        <w:rPr>
          <w:b/>
        </w:rPr>
        <w:t xml:space="preserve">How it runs for </w:t>
      </w:r>
      <w:proofErr w:type="spellStart"/>
      <w:r>
        <w:rPr>
          <w:b/>
        </w:rPr>
        <w:t>gdb</w:t>
      </w:r>
      <w:proofErr w:type="spellEnd"/>
      <w:r>
        <w:rPr>
          <w:b/>
        </w:rPr>
        <w:t xml:space="preserve">, shapefile and </w:t>
      </w:r>
      <w:proofErr w:type="spellStart"/>
      <w:r>
        <w:rPr>
          <w:b/>
        </w:rPr>
        <w:t>geopackage</w:t>
      </w:r>
      <w:proofErr w:type="spellEnd"/>
      <w:r>
        <w:rPr>
          <w:b/>
        </w:rPr>
        <w:t xml:space="preserve"> sources:</w:t>
      </w:r>
    </w:p>
    <w:p w14:paraId="1A722EC3" w14:textId="77777777" w:rsidR="00B357D6" w:rsidRDefault="00000000">
      <w:pPr>
        <w:pStyle w:val="ListParagraph"/>
        <w:numPr>
          <w:ilvl w:val="0"/>
          <w:numId w:val="10"/>
        </w:numPr>
      </w:pPr>
      <w:r>
        <w:t xml:space="preserve">ogr2ogr imports the layer once, with geometry, into a staging table </w:t>
      </w:r>
      <w:proofErr w:type="gramStart"/>
      <w:r>
        <w:rPr>
          <w:rStyle w:val="CodeChar"/>
        </w:rPr>
        <w:t>load.&lt;</w:t>
      </w:r>
      <w:proofErr w:type="spellStart"/>
      <w:proofErr w:type="gramEnd"/>
      <w:r>
        <w:rPr>
          <w:rStyle w:val="CodeChar"/>
        </w:rPr>
        <w:t>dst_tbl</w:t>
      </w:r>
      <w:proofErr w:type="spellEnd"/>
      <w:r>
        <w:rPr>
          <w:rStyle w:val="CodeChar"/>
        </w:rPr>
        <w:t>&gt;_stage</w:t>
      </w:r>
      <w:r>
        <w:t xml:space="preserve">. </w:t>
      </w:r>
      <w:proofErr w:type="spellStart"/>
      <w:r>
        <w:rPr>
          <w:rStyle w:val="CodeChar"/>
        </w:rPr>
        <w:t>pgid</w:t>
      </w:r>
      <w:proofErr w:type="spellEnd"/>
      <w:r>
        <w:t xml:space="preserve"> is assigned in this step.</w:t>
      </w:r>
    </w:p>
    <w:p w14:paraId="2978A4F1" w14:textId="77777777" w:rsidR="00B357D6" w:rsidRDefault="00000000">
      <w:pPr>
        <w:pStyle w:val="ListParagraph"/>
        <w:numPr>
          <w:ilvl w:val="0"/>
          <w:numId w:val="10"/>
        </w:numPr>
      </w:pPr>
      <w:proofErr w:type="spellStart"/>
      <w:proofErr w:type="gramStart"/>
      <w:r>
        <w:rPr>
          <w:rStyle w:val="CodeChar"/>
        </w:rPr>
        <w:t>whse</w:t>
      </w:r>
      <w:proofErr w:type="spellEnd"/>
      <w:r>
        <w:rPr>
          <w:rStyle w:val="CodeChar"/>
        </w:rPr>
        <w:t>.&lt;</w:t>
      </w:r>
      <w:proofErr w:type="spellStart"/>
      <w:proofErr w:type="gramEnd"/>
      <w:r>
        <w:rPr>
          <w:rStyle w:val="CodeChar"/>
        </w:rPr>
        <w:t>dst_tbl</w:t>
      </w:r>
      <w:proofErr w:type="spellEnd"/>
      <w:r>
        <w:rPr>
          <w:rStyle w:val="CodeChar"/>
        </w:rPr>
        <w:t>&gt;</w:t>
      </w:r>
      <w:r>
        <w:t xml:space="preserve"> is copied from the staging table without geometry. It has the same columns as </w:t>
      </w:r>
      <w:proofErr w:type="gramStart"/>
      <w:r>
        <w:t>a normal import</w:t>
      </w:r>
      <w:proofErr w:type="gramEnd"/>
      <w:r>
        <w:t>.</w:t>
      </w:r>
    </w:p>
    <w:p w14:paraId="145C7613" w14:textId="77777777" w:rsidR="00B357D6" w:rsidRDefault="00000000">
      <w:pPr>
        <w:pStyle w:val="ListParagraph"/>
        <w:numPr>
          <w:ilvl w:val="0"/>
          <w:numId w:val="10"/>
        </w:numPr>
      </w:pPr>
      <w:r>
        <w:t xml:space="preserve">Only </w:t>
      </w:r>
      <w:proofErr w:type="spellStart"/>
      <w:r>
        <w:rPr>
          <w:rStyle w:val="CodeChar"/>
        </w:rPr>
        <w:t>pgid</w:t>
      </w:r>
      <w:proofErr w:type="spellEnd"/>
      <w:r>
        <w:t xml:space="preserve"> and geometry are read from the staging table into R and rasterized.</w:t>
      </w:r>
    </w:p>
    <w:p w14:paraId="3A2A81CB" w14:textId="77777777" w:rsidR="00B357D6" w:rsidRDefault="00000000">
      <w:pPr>
        <w:pStyle w:val="ListParagraph"/>
        <w:numPr>
          <w:ilvl w:val="0"/>
          <w:numId w:val="10"/>
        </w:numPr>
      </w:pPr>
      <w:r>
        <w:t>The staging table is dropped when the import finishes, including if it fails partway.</w:t>
      </w:r>
    </w:p>
    <w:p w14:paraId="0BC22480" w14:textId="77777777" w:rsidR="00B357D6" w:rsidRDefault="00000000">
      <w:r>
        <w:rPr>
          <w:b/>
        </w:rPr>
        <w:t xml:space="preserve">Why </w:t>
      </w:r>
      <w:proofErr w:type="spellStart"/>
      <w:r>
        <w:rPr>
          <w:b/>
        </w:rPr>
        <w:t>pgid</w:t>
      </w:r>
      <w:proofErr w:type="spellEnd"/>
      <w:r>
        <w:rPr>
          <w:b/>
        </w:rPr>
        <w:t xml:space="preserve"> stays consistent:</w:t>
      </w:r>
      <w:r>
        <w:t xml:space="preserve"> in both routes </w:t>
      </w:r>
      <w:proofErr w:type="spellStart"/>
      <w:r>
        <w:rPr>
          <w:rStyle w:val="CodeChar"/>
        </w:rPr>
        <w:t>pgid</w:t>
      </w:r>
      <w:proofErr w:type="spellEnd"/>
      <w:r>
        <w:t xml:space="preserve"> is created once and never renumbered. The geometry is read back together with that </w:t>
      </w:r>
      <w:proofErr w:type="spellStart"/>
      <w:r>
        <w:rPr>
          <w:rStyle w:val="CodeChar"/>
        </w:rPr>
        <w:t>pgid</w:t>
      </w:r>
      <w:proofErr w:type="spellEnd"/>
      <w:r>
        <w:t xml:space="preserve">, from the attribute table (Oracle) or from the same staging row (files). With </w:t>
      </w:r>
      <w:proofErr w:type="spellStart"/>
      <w:r>
        <w:rPr>
          <w:rStyle w:val="CodeChar"/>
        </w:rPr>
        <w:t>largest_area</w:t>
      </w:r>
      <w:proofErr w:type="spellEnd"/>
      <w:r>
        <w:rPr>
          <w:rStyle w:val="CodeChar"/>
        </w:rPr>
        <w:t xml:space="preserve"> = FALSE</w:t>
      </w:r>
      <w:r>
        <w:t>, nothing changes: geometry never goes into Postgres, and GDAL rasterizes the file or the FDW query directly.</w:t>
      </w:r>
    </w:p>
    <w:p w14:paraId="31FEF2E8" w14:textId="77777777" w:rsidR="00B357D6" w:rsidRDefault="00000000">
      <w:r>
        <w:t>To check an import, run both queries. Each should return 0:</w:t>
      </w:r>
    </w:p>
    <w:p w14:paraId="1CB96ECC" w14:textId="77777777" w:rsidR="00B357D6" w:rsidRDefault="00000000">
      <w:pPr>
        <w:pStyle w:val="Code"/>
      </w:pPr>
      <w:bookmarkStart w:id="5" w:name="bongo_lang_sql_6"/>
      <w:bookmarkEnd w:id="5"/>
      <w:r>
        <w:t xml:space="preserve">-- every </w:t>
      </w:r>
      <w:proofErr w:type="spellStart"/>
      <w:r>
        <w:t>pgid</w:t>
      </w:r>
      <w:proofErr w:type="spellEnd"/>
      <w:r>
        <w:t xml:space="preserve"> in the </w:t>
      </w:r>
      <w:proofErr w:type="spellStart"/>
      <w:r>
        <w:t>gr_skey</w:t>
      </w:r>
      <w:proofErr w:type="spellEnd"/>
      <w:r>
        <w:t xml:space="preserve"> table exists in the attribute table</w:t>
      </w:r>
      <w:r>
        <w:br/>
        <w:t xml:space="preserve">SELECT </w:t>
      </w:r>
      <w:proofErr w:type="gramStart"/>
      <w:r>
        <w:t>count(</w:t>
      </w:r>
      <w:proofErr w:type="gramEnd"/>
      <w:r>
        <w:t>*) FROM whse.veg_comp_lyr_r1_poly_gr_skey k</w:t>
      </w:r>
      <w:r>
        <w:br/>
        <w:t>LEFT JOIN whse.veg_comp_lyr_r1_poly a USING (</w:t>
      </w:r>
      <w:proofErr w:type="spellStart"/>
      <w:r>
        <w:t>pgid</w:t>
      </w:r>
      <w:proofErr w:type="spellEnd"/>
      <w:r>
        <w:t xml:space="preserve">) WHERE </w:t>
      </w:r>
      <w:proofErr w:type="spellStart"/>
      <w:proofErr w:type="gramStart"/>
      <w:r>
        <w:t>a.pgid</w:t>
      </w:r>
      <w:proofErr w:type="spellEnd"/>
      <w:proofErr w:type="gramEnd"/>
      <w:r>
        <w:t xml:space="preserve"> IS NULL;</w:t>
      </w:r>
      <w:r>
        <w:br/>
      </w:r>
      <w:r>
        <w:br/>
        <w:t xml:space="preserve">-- no duplicate </w:t>
      </w:r>
      <w:proofErr w:type="spellStart"/>
      <w:r>
        <w:t>objectid</w:t>
      </w:r>
      <w:proofErr w:type="spellEnd"/>
      <w:r>
        <w:t xml:space="preserve"> in the attribute table (Oracle sources)</w:t>
      </w:r>
      <w:r>
        <w:br/>
        <w:t xml:space="preserve">SELECT </w:t>
      </w:r>
      <w:proofErr w:type="gramStart"/>
      <w:r>
        <w:t>count(</w:t>
      </w:r>
      <w:proofErr w:type="gramEnd"/>
      <w:r>
        <w:t xml:space="preserve">*) FROM (SELECT </w:t>
      </w:r>
      <w:proofErr w:type="spellStart"/>
      <w:r>
        <w:t>objectid</w:t>
      </w:r>
      <w:proofErr w:type="spellEnd"/>
      <w:r>
        <w:t xml:space="preserve"> FROM whse.veg_comp_lyr_r1_poly</w:t>
      </w:r>
      <w:r>
        <w:br/>
        <w:t xml:space="preserve">                      GROUP BY </w:t>
      </w:r>
      <w:proofErr w:type="spellStart"/>
      <w:r>
        <w:t>objectid</w:t>
      </w:r>
      <w:proofErr w:type="spellEnd"/>
      <w:r>
        <w:t xml:space="preserve"> HAVING </w:t>
      </w:r>
      <w:proofErr w:type="gramStart"/>
      <w:r>
        <w:t>count(</w:t>
      </w:r>
      <w:proofErr w:type="gramEnd"/>
      <w:r>
        <w:t>*) &gt; 1) d;</w:t>
      </w:r>
    </w:p>
    <w:p w14:paraId="10DC4AA6" w14:textId="77777777" w:rsidR="00B357D6" w:rsidRDefault="00000000">
      <w:r>
        <w:rPr>
          <w:b/>
        </w:rPr>
        <w:t xml:space="preserve">With </w:t>
      </w:r>
      <w:proofErr w:type="spellStart"/>
      <w:r>
        <w:rPr>
          <w:b/>
        </w:rPr>
        <w:t>overlap_ind</w:t>
      </w:r>
      <w:proofErr w:type="spellEnd"/>
      <w:r>
        <w:rPr>
          <w:b/>
        </w:rPr>
        <w:t xml:space="preserve"> = TRUE,</w:t>
      </w:r>
      <w:r>
        <w:t xml:space="preserve"> each overlap group is selected in SQL and rasterized separately by largest area. Within a group, the polygon covering more of the cell wins.</w:t>
      </w:r>
    </w:p>
    <w:p w14:paraId="6E28812B" w14:textId="77777777" w:rsidR="00B357D6" w:rsidRDefault="00000000">
      <w:r>
        <w:rPr>
          <w:b/>
        </w:rPr>
        <w:lastRenderedPageBreak/>
        <w:t>Memory and time:</w:t>
      </w:r>
    </w:p>
    <w:p w14:paraId="22F037AC" w14:textId="77777777" w:rsidR="00B357D6" w:rsidRDefault="00000000">
      <w:pPr>
        <w:pStyle w:val="ListParagraph"/>
        <w:numPr>
          <w:ilvl w:val="0"/>
          <w:numId w:val="11"/>
        </w:numPr>
      </w:pPr>
      <w:r>
        <w:t>Besides the geometry, R holds three integer arrays the size of the output grid. For the full provincial extent that's about 2.6 GB.</w:t>
      </w:r>
    </w:p>
    <w:p w14:paraId="74948E6F" w14:textId="77777777" w:rsidR="00B357D6" w:rsidRDefault="00000000">
      <w:pPr>
        <w:pStyle w:val="ListParagraph"/>
        <w:numPr>
          <w:ilvl w:val="0"/>
          <w:numId w:val="11"/>
        </w:numPr>
      </w:pPr>
      <w:r>
        <w:t xml:space="preserve">Lower </w:t>
      </w:r>
      <w:proofErr w:type="spellStart"/>
      <w:r>
        <w:rPr>
          <w:rStyle w:val="CodeChar"/>
        </w:rPr>
        <w:t>chunk_size</w:t>
      </w:r>
      <w:proofErr w:type="spellEnd"/>
      <w:r>
        <w:t xml:space="preserve"> in </w:t>
      </w:r>
      <w:proofErr w:type="spellStart"/>
      <w:r>
        <w:rPr>
          <w:rStyle w:val="CodeChar"/>
        </w:rPr>
        <w:t>rasterize_r</w:t>
      </w:r>
      <w:proofErr w:type="spellEnd"/>
      <w:r>
        <w:t xml:space="preserve"> if you run short of memory.</w:t>
      </w:r>
    </w:p>
    <w:p w14:paraId="02292713" w14:textId="77777777" w:rsidR="00B357D6" w:rsidRDefault="00000000">
      <w:pPr>
        <w:pStyle w:val="ListParagraph"/>
        <w:numPr>
          <w:ilvl w:val="0"/>
          <w:numId w:val="11"/>
        </w:numPr>
      </w:pPr>
      <w:r>
        <w:t xml:space="preserve">Expect roughly 1 </w:t>
      </w:r>
      <w:proofErr w:type="spellStart"/>
      <w:r>
        <w:t>ms</w:t>
      </w:r>
      <w:proofErr w:type="spellEnd"/>
      <w:r>
        <w:t xml:space="preserve"> per polygon.</w:t>
      </w:r>
    </w:p>
    <w:p w14:paraId="7FCCA2FE" w14:textId="77777777" w:rsidR="00B357D6" w:rsidRDefault="00000000">
      <w:pPr>
        <w:pStyle w:val="Heading2"/>
      </w:pPr>
      <w:proofErr w:type="spellStart"/>
      <w:r>
        <w:t>rasterize_pct_cover</w:t>
      </w:r>
      <w:proofErr w:type="spellEnd"/>
      <w:r>
        <w:t>: percent of each cell covered</w:t>
      </w:r>
    </w:p>
    <w:p w14:paraId="6895F916" w14:textId="77777777" w:rsidR="00B357D6" w:rsidRDefault="00000000">
      <w:proofErr w:type="spellStart"/>
      <w:r>
        <w:rPr>
          <w:rStyle w:val="CodeChar"/>
        </w:rPr>
        <w:t>rasterize_pct_cover</w:t>
      </w:r>
      <w:proofErr w:type="spellEnd"/>
      <w:r>
        <w:t xml:space="preserve"> writes a </w:t>
      </w:r>
      <w:proofErr w:type="spellStart"/>
      <w:r>
        <w:t>tif</w:t>
      </w:r>
      <w:proofErr w:type="spellEnd"/>
      <w:r>
        <w:t xml:space="preserve"> where each 1 ha cell holds the percent (0 to 100) of its area covered by any polygon in a layer. Attribute values are ignored. Coverage is exact (</w:t>
      </w:r>
      <w:proofErr w:type="spellStart"/>
      <w:r>
        <w:t>exactextractr</w:t>
      </w:r>
      <w:proofErr w:type="spellEnd"/>
      <w:r>
        <w:t>), and the output is written one band of rows at a time, so memory stays small even for the whole province.</w:t>
      </w:r>
    </w:p>
    <w:p w14:paraId="5C81B9DA" w14:textId="47BC77FF" w:rsidR="00B357D6" w:rsidRPr="009E38DE" w:rsidRDefault="00000000">
      <w:pPr>
        <w:rPr>
          <w:bCs/>
        </w:rPr>
      </w:pPr>
      <w:proofErr w:type="spellStart"/>
      <w:r>
        <w:rPr>
          <w:b/>
        </w:rPr>
        <w:t>overlap_free</w:t>
      </w:r>
      <w:proofErr w:type="spellEnd"/>
      <w:r w:rsidR="009E38DE">
        <w:rPr>
          <w:b/>
        </w:rPr>
        <w:t xml:space="preserve"> </w:t>
      </w:r>
      <w:r>
        <w:rPr>
          <w:b/>
        </w:rPr>
        <w:t xml:space="preserve">defaults to </w:t>
      </w:r>
      <w:r w:rsidR="009E38DE">
        <w:rPr>
          <w:b/>
        </w:rPr>
        <w:t>FALSE</w:t>
      </w:r>
      <w:r>
        <w:rPr>
          <w:b/>
        </w:rPr>
        <w:t>.</w:t>
      </w:r>
      <w:r>
        <w:t xml:space="preserve"> </w:t>
      </w:r>
      <w:r w:rsidR="009E38DE">
        <w:t>Switch</w:t>
      </w:r>
      <w:r>
        <w:t xml:space="preserve"> it </w:t>
      </w:r>
      <w:r>
        <w:rPr>
          <w:rStyle w:val="CodeChar"/>
        </w:rPr>
        <w:t>TRUE</w:t>
      </w:r>
      <w:r>
        <w:t xml:space="preserve"> only for layers you know have no overlaps</w:t>
      </w:r>
      <w:r w:rsidR="009E38DE">
        <w:t xml:space="preserve">.  Having </w:t>
      </w:r>
      <w:proofErr w:type="spellStart"/>
      <w:r w:rsidR="009E38DE">
        <w:rPr>
          <w:b/>
        </w:rPr>
        <w:t>overlap_free</w:t>
      </w:r>
      <w:proofErr w:type="spellEnd"/>
      <w:r w:rsidR="009E38DE">
        <w:rPr>
          <w:b/>
        </w:rPr>
        <w:t xml:space="preserve"> </w:t>
      </w:r>
      <w:r w:rsidR="009E38DE">
        <w:rPr>
          <w:bCs/>
        </w:rPr>
        <w:t>set to TURE exponentially increase speed of the process since no dissolving needs to be done in R.</w:t>
      </w:r>
    </w:p>
    <w:p w14:paraId="77C3B982" w14:textId="77777777" w:rsidR="00B357D6" w:rsidRDefault="00000000">
      <w:r>
        <w:rPr>
          <w:noProof/>
        </w:rPr>
        <w:drawing>
          <wp:inline distT="0" distB="0" distL="0" distR="0" wp14:anchorId="41C716BE" wp14:editId="0DC0549D">
            <wp:extent cx="5486400" cy="1567542"/>
            <wp:effectExtent l="0" t="0" r="0" b="0"/>
            <wp:docPr id="2" name="image2" descr="Percent cover with overlap_free TRUE and FALS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ercent cover with overlap_free TRUE and FA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9DD9" w14:textId="77777777" w:rsidR="00B357D6" w:rsidRDefault="00000000">
      <w:pPr>
        <w:pStyle w:val="ListParagraph"/>
        <w:numPr>
          <w:ilvl w:val="0"/>
          <w:numId w:val="12"/>
        </w:numPr>
      </w:pPr>
      <w:r>
        <w:rPr>
          <w:b/>
        </w:rPr>
        <w:t>Left:</w:t>
      </w:r>
      <w:r>
        <w:t xml:space="preserve"> two stands with a non-forest gap. The fast path is exact here because no polygons overlap.</w:t>
      </w:r>
    </w:p>
    <w:p w14:paraId="54A45DC8" w14:textId="77777777" w:rsidR="00B357D6" w:rsidRDefault="00000000">
      <w:pPr>
        <w:pStyle w:val="ListParagraph"/>
        <w:numPr>
          <w:ilvl w:val="0"/>
          <w:numId w:val="12"/>
        </w:numPr>
      </w:pPr>
      <w:r>
        <w:rPr>
          <w:b/>
        </w:rPr>
        <w:t>Middle:</w:t>
      </w:r>
      <w:r>
        <w:t xml:space="preserve"> overlapping polygons with </w:t>
      </w:r>
      <w:proofErr w:type="spellStart"/>
      <w:r>
        <w:rPr>
          <w:rStyle w:val="CodeChar"/>
        </w:rPr>
        <w:t>overlap_free</w:t>
      </w:r>
      <w:proofErr w:type="spellEnd"/>
      <w:r>
        <w:rPr>
          <w:rStyle w:val="CodeChar"/>
        </w:rPr>
        <w:t xml:space="preserve"> = FALSE</w:t>
      </w:r>
      <w:r>
        <w:t>. Each tile is dissolved first, so overlaps are counted once.</w:t>
      </w:r>
    </w:p>
    <w:p w14:paraId="40AE943A" w14:textId="77777777" w:rsidR="00B357D6" w:rsidRDefault="00000000">
      <w:pPr>
        <w:pStyle w:val="ListParagraph"/>
        <w:numPr>
          <w:ilvl w:val="0"/>
          <w:numId w:val="12"/>
        </w:numPr>
      </w:pPr>
      <w:r>
        <w:rPr>
          <w:b/>
        </w:rPr>
        <w:t>Right:</w:t>
      </w:r>
      <w:r>
        <w:t xml:space="preserve"> the same overlapping polygons with </w:t>
      </w:r>
      <w:proofErr w:type="spellStart"/>
      <w:r>
        <w:rPr>
          <w:rStyle w:val="CodeChar"/>
        </w:rPr>
        <w:t>overlap_free</w:t>
      </w:r>
      <w:proofErr w:type="spellEnd"/>
      <w:r>
        <w:rPr>
          <w:rStyle w:val="CodeChar"/>
        </w:rPr>
        <w:t xml:space="preserve"> = TRUE</w:t>
      </w:r>
      <w:r>
        <w:t xml:space="preserve">. Five cells come out too high, by up to 18 percentage points, because overlaps are added twice. Values never come out too </w:t>
      </w:r>
      <w:proofErr w:type="gramStart"/>
      <w:r>
        <w:t>low, and</w:t>
      </w:r>
      <w:proofErr w:type="gramEnd"/>
      <w:r>
        <w:t xml:space="preserve"> are capped at 100.</w:t>
      </w:r>
    </w:p>
    <w:p w14:paraId="0479555B" w14:textId="77777777" w:rsidR="00B357D6" w:rsidRDefault="00000000">
      <w:r>
        <w:rPr>
          <w:b/>
        </w:rPr>
        <w:t xml:space="preserve">Example: </w:t>
      </w:r>
      <w:proofErr w:type="spellStart"/>
      <w:r>
        <w:rPr>
          <w:b/>
        </w:rPr>
        <w:t>overlap_free</w:t>
      </w:r>
      <w:proofErr w:type="spellEnd"/>
      <w:r>
        <w:rPr>
          <w:b/>
        </w:rPr>
        <w:t xml:space="preserve"> = TRUE</w:t>
      </w:r>
      <w:r>
        <w:t xml:space="preserve">, for a layer with no </w:t>
      </w:r>
      <w:proofErr w:type="gramStart"/>
      <w:r>
        <w:t>overlaps</w:t>
      </w:r>
      <w:proofErr w:type="gramEnd"/>
      <w:r>
        <w:t xml:space="preserve"> such as VRI:</w:t>
      </w:r>
    </w:p>
    <w:p w14:paraId="3DCC4732" w14:textId="77777777" w:rsidR="00B357D6" w:rsidRDefault="00000000">
      <w:pPr>
        <w:pStyle w:val="Code"/>
      </w:pPr>
      <w:bookmarkStart w:id="6" w:name="bongo_lang_r_7"/>
      <w:bookmarkEnd w:id="6"/>
      <w:r>
        <w:t>library(</w:t>
      </w:r>
      <w:proofErr w:type="spellStart"/>
      <w:r>
        <w:t>dadmtools</w:t>
      </w:r>
      <w:proofErr w:type="spellEnd"/>
      <w:r>
        <w:t>)</w:t>
      </w:r>
      <w:r>
        <w:br/>
      </w:r>
      <w:proofErr w:type="spellStart"/>
      <w:r>
        <w:t>rasterize_pct_</w:t>
      </w:r>
      <w:proofErr w:type="gramStart"/>
      <w:r>
        <w:t>cover</w:t>
      </w:r>
      <w:proofErr w:type="spellEnd"/>
      <w:r>
        <w:t>(</w:t>
      </w:r>
      <w:proofErr w:type="gramEnd"/>
      <w:r>
        <w:br/>
        <w:t xml:space="preserve">  </w:t>
      </w:r>
      <w:proofErr w:type="spellStart"/>
      <w:r>
        <w:t>src_sf</w:t>
      </w:r>
      <w:proofErr w:type="spellEnd"/>
      <w:r>
        <w:t xml:space="preserve">       = 'C:/data/</w:t>
      </w:r>
      <w:proofErr w:type="spellStart"/>
      <w:r>
        <w:t>vri.gdb</w:t>
      </w:r>
      <w:proofErr w:type="spellEnd"/>
      <w:r>
        <w:t>',</w:t>
      </w:r>
      <w:r>
        <w:br/>
        <w:t xml:space="preserve">  </w:t>
      </w:r>
      <w:proofErr w:type="spellStart"/>
      <w:r>
        <w:t>src_lyr</w:t>
      </w:r>
      <w:proofErr w:type="spellEnd"/>
      <w:r>
        <w:t xml:space="preserve">      = 'veg_comp_lyr_r1_poly',</w:t>
      </w:r>
      <w:r>
        <w:br/>
        <w:t xml:space="preserve">  where        = "bclcs_level_2 = 'T'</w:t>
      </w:r>
      <w:proofErr w:type="gramStart"/>
      <w:r>
        <w:t xml:space="preserve">",   </w:t>
      </w:r>
      <w:proofErr w:type="gramEnd"/>
      <w:r>
        <w:t xml:space="preserve">   # treed polygons only</w:t>
      </w:r>
      <w:r>
        <w:br/>
        <w:t xml:space="preserve">  </w:t>
      </w:r>
      <w:proofErr w:type="spellStart"/>
      <w:r>
        <w:t>out_tif_path</w:t>
      </w:r>
      <w:proofErr w:type="spellEnd"/>
      <w:r>
        <w:t xml:space="preserve"> = 'C:/projects/output',</w:t>
      </w:r>
      <w:r>
        <w:br/>
        <w:t xml:space="preserve">  </w:t>
      </w:r>
      <w:proofErr w:type="spellStart"/>
      <w:r>
        <w:t>out_tif_name</w:t>
      </w:r>
      <w:proofErr w:type="spellEnd"/>
      <w:r>
        <w:t xml:space="preserve"> = '</w:t>
      </w:r>
      <w:proofErr w:type="spellStart"/>
      <w:r>
        <w:t>vri_treed_pct_cover.tif</w:t>
      </w:r>
      <w:proofErr w:type="spellEnd"/>
      <w:r>
        <w:t>',</w:t>
      </w:r>
      <w:r>
        <w:br/>
        <w:t xml:space="preserve">  </w:t>
      </w:r>
      <w:proofErr w:type="spellStart"/>
      <w:r>
        <w:t>overlap_free</w:t>
      </w:r>
      <w:proofErr w:type="spellEnd"/>
      <w:r>
        <w:t xml:space="preserve"> = TRUE                       # the default; VRI polygons do not overlap</w:t>
      </w:r>
      <w:r>
        <w:br/>
        <w:t>)</w:t>
      </w:r>
    </w:p>
    <w:p w14:paraId="60D41969" w14:textId="77777777" w:rsidR="00B357D6" w:rsidRDefault="00000000">
      <w:r>
        <w:rPr>
          <w:b/>
        </w:rPr>
        <w:t xml:space="preserve">Example: </w:t>
      </w:r>
      <w:proofErr w:type="spellStart"/>
      <w:r>
        <w:rPr>
          <w:b/>
        </w:rPr>
        <w:t>overlap_free</w:t>
      </w:r>
      <w:proofErr w:type="spellEnd"/>
      <w:r>
        <w:rPr>
          <w:b/>
        </w:rPr>
        <w:t xml:space="preserve"> = FALSE</w:t>
      </w:r>
      <w:r>
        <w:t>, for a layer that overlaps:</w:t>
      </w:r>
    </w:p>
    <w:p w14:paraId="43DFBF97" w14:textId="77777777" w:rsidR="00B357D6" w:rsidRDefault="00000000">
      <w:pPr>
        <w:pStyle w:val="Code"/>
      </w:pPr>
      <w:bookmarkStart w:id="7" w:name="bongo_lang_r_8"/>
      <w:bookmarkEnd w:id="7"/>
      <w:r>
        <w:t xml:space="preserve">fires &lt;- </w:t>
      </w:r>
      <w:proofErr w:type="gramStart"/>
      <w:r>
        <w:t>sf::</w:t>
      </w:r>
      <w:proofErr w:type="spellStart"/>
      <w:proofErr w:type="gramEnd"/>
      <w:r>
        <w:t>st_</w:t>
      </w:r>
      <w:proofErr w:type="gramStart"/>
      <w:r>
        <w:t>read</w:t>
      </w:r>
      <w:proofErr w:type="spellEnd"/>
      <w:r>
        <w:t>(</w:t>
      </w:r>
      <w:proofErr w:type="gramEnd"/>
      <w:r>
        <w:t>'C:/data/</w:t>
      </w:r>
      <w:proofErr w:type="spellStart"/>
      <w:r>
        <w:t>fires.gdb</w:t>
      </w:r>
      <w:proofErr w:type="spellEnd"/>
      <w:r>
        <w:t>', layer = '</w:t>
      </w:r>
      <w:proofErr w:type="spellStart"/>
      <w:r>
        <w:t>fire_perimeters</w:t>
      </w:r>
      <w:proofErr w:type="spellEnd"/>
      <w:r>
        <w:t>')</w:t>
      </w:r>
      <w:r>
        <w:br/>
      </w:r>
      <w:proofErr w:type="spellStart"/>
      <w:r>
        <w:t>rasterize_pct_</w:t>
      </w:r>
      <w:proofErr w:type="gramStart"/>
      <w:r>
        <w:t>cover</w:t>
      </w:r>
      <w:proofErr w:type="spellEnd"/>
      <w:r>
        <w:t>(</w:t>
      </w:r>
      <w:proofErr w:type="gramEnd"/>
      <w:r>
        <w:br/>
        <w:t xml:space="preserve">  </w:t>
      </w:r>
      <w:proofErr w:type="spellStart"/>
      <w:r>
        <w:t>src_sf</w:t>
      </w:r>
      <w:proofErr w:type="spellEnd"/>
      <w:r>
        <w:t xml:space="preserve">       = fires,</w:t>
      </w:r>
      <w:r>
        <w:br/>
      </w:r>
      <w:r>
        <w:lastRenderedPageBreak/>
        <w:t xml:space="preserve">  </w:t>
      </w:r>
      <w:proofErr w:type="spellStart"/>
      <w:r>
        <w:t>out_tif_path</w:t>
      </w:r>
      <w:proofErr w:type="spellEnd"/>
      <w:r>
        <w:t xml:space="preserve"> = 'C:/projects/output',</w:t>
      </w:r>
      <w:r>
        <w:br/>
        <w:t xml:space="preserve">  </w:t>
      </w:r>
      <w:proofErr w:type="spellStart"/>
      <w:r>
        <w:t>out_tif_name</w:t>
      </w:r>
      <w:proofErr w:type="spellEnd"/>
      <w:r>
        <w:t xml:space="preserve"> = '</w:t>
      </w:r>
      <w:proofErr w:type="spellStart"/>
      <w:r>
        <w:t>burned_pct_cover.tif</w:t>
      </w:r>
      <w:proofErr w:type="spellEnd"/>
      <w:r>
        <w:t>',</w:t>
      </w:r>
      <w:r>
        <w:br/>
        <w:t xml:space="preserve">  datatype     = 'FLT4S</w:t>
      </w:r>
      <w:proofErr w:type="gramStart"/>
      <w:r>
        <w:t xml:space="preserve">',   </w:t>
      </w:r>
      <w:proofErr w:type="gramEnd"/>
      <w:r>
        <w:t xml:space="preserve">                # keep decimals</w:t>
      </w:r>
      <w:r>
        <w:br/>
        <w:t xml:space="preserve">  </w:t>
      </w:r>
      <w:proofErr w:type="spellStart"/>
      <w:r>
        <w:t>overlap_free</w:t>
      </w:r>
      <w:proofErr w:type="spellEnd"/>
      <w:r>
        <w:t xml:space="preserve"> = FALSE                      # perimeters from different years overlap</w:t>
      </w:r>
      <w:r>
        <w:br/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35"/>
        <w:gridCol w:w="2605"/>
        <w:gridCol w:w="4920"/>
      </w:tblGrid>
      <w:tr w:rsidR="00B357D6" w14:paraId="2401A4E8" w14:textId="77777777">
        <w:trPr>
          <w:tblHeader/>
        </w:trPr>
        <w:tc>
          <w:tcPr>
            <w:tcW w:w="1835" w:type="dxa"/>
            <w:shd w:val="clear" w:color="auto" w:fill="F2F2F2"/>
          </w:tcPr>
          <w:p w14:paraId="79C5D3A7" w14:textId="77777777" w:rsidR="00B357D6" w:rsidRDefault="00000000">
            <w:r>
              <w:t>Argument</w:t>
            </w:r>
          </w:p>
        </w:tc>
        <w:tc>
          <w:tcPr>
            <w:tcW w:w="2605" w:type="dxa"/>
            <w:shd w:val="clear" w:color="auto" w:fill="F2F2F2"/>
          </w:tcPr>
          <w:p w14:paraId="355598AB" w14:textId="77777777" w:rsidR="00B357D6" w:rsidRDefault="00000000">
            <w:r>
              <w:t>Default</w:t>
            </w:r>
          </w:p>
        </w:tc>
        <w:tc>
          <w:tcPr>
            <w:tcW w:w="4920" w:type="dxa"/>
            <w:shd w:val="clear" w:color="auto" w:fill="F2F2F2"/>
          </w:tcPr>
          <w:p w14:paraId="2FCE9A49" w14:textId="77777777" w:rsidR="00B357D6" w:rsidRDefault="00000000">
            <w:r>
              <w:t>Notes</w:t>
            </w:r>
          </w:p>
        </w:tc>
      </w:tr>
      <w:tr w:rsidR="00B357D6" w14:paraId="7760C74F" w14:textId="77777777">
        <w:tc>
          <w:tcPr>
            <w:tcW w:w="1835" w:type="dxa"/>
          </w:tcPr>
          <w:p w14:paraId="6E202F92" w14:textId="77777777" w:rsidR="00B357D6" w:rsidRDefault="00000000">
            <w:proofErr w:type="spellStart"/>
            <w:r>
              <w:rPr>
                <w:rStyle w:val="CodeChar"/>
              </w:rPr>
              <w:t>src_sf</w:t>
            </w:r>
            <w:proofErr w:type="spellEnd"/>
          </w:p>
        </w:tc>
        <w:tc>
          <w:tcPr>
            <w:tcW w:w="2605" w:type="dxa"/>
          </w:tcPr>
          <w:p w14:paraId="63CDE554" w14:textId="77777777" w:rsidR="00B357D6" w:rsidRDefault="00000000">
            <w:r>
              <w:t>none</w:t>
            </w:r>
          </w:p>
        </w:tc>
        <w:tc>
          <w:tcPr>
            <w:tcW w:w="4920" w:type="dxa"/>
          </w:tcPr>
          <w:p w14:paraId="6CE3B9EE" w14:textId="77777777" w:rsidR="00B357D6" w:rsidRDefault="00000000">
            <w:r>
              <w:t xml:space="preserve">sf object, or path to a </w:t>
            </w:r>
            <w:proofErr w:type="spellStart"/>
            <w:r>
              <w:t>gdb</w:t>
            </w:r>
            <w:proofErr w:type="spellEnd"/>
            <w:r>
              <w:t xml:space="preserve">, </w:t>
            </w:r>
            <w:proofErr w:type="spellStart"/>
            <w:r>
              <w:t>geopackage</w:t>
            </w:r>
            <w:proofErr w:type="spellEnd"/>
            <w:r>
              <w:t xml:space="preserve"> or shapefile</w:t>
            </w:r>
          </w:p>
        </w:tc>
      </w:tr>
      <w:tr w:rsidR="00B357D6" w14:paraId="5555EDDC" w14:textId="77777777">
        <w:tc>
          <w:tcPr>
            <w:tcW w:w="1835" w:type="dxa"/>
          </w:tcPr>
          <w:p w14:paraId="56CB189C" w14:textId="77777777" w:rsidR="00B357D6" w:rsidRDefault="00000000">
            <w:proofErr w:type="spellStart"/>
            <w:r>
              <w:rPr>
                <w:rStyle w:val="CodeChar"/>
              </w:rPr>
              <w:t>src_lyr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where</w:t>
            </w:r>
          </w:p>
        </w:tc>
        <w:tc>
          <w:tcPr>
            <w:tcW w:w="2605" w:type="dxa"/>
          </w:tcPr>
          <w:p w14:paraId="487BFCB3" w14:textId="77777777" w:rsidR="00B357D6" w:rsidRDefault="00000000">
            <w:r>
              <w:rPr>
                <w:rStyle w:val="CodeChar"/>
              </w:rPr>
              <w:t>NULL</w:t>
            </w:r>
          </w:p>
        </w:tc>
        <w:tc>
          <w:tcPr>
            <w:tcW w:w="4920" w:type="dxa"/>
          </w:tcPr>
          <w:p w14:paraId="579A4BAC" w14:textId="77777777" w:rsidR="00B357D6" w:rsidRDefault="00000000">
            <w:r>
              <w:t xml:space="preserve">Layer name and attribute filter when </w:t>
            </w:r>
            <w:proofErr w:type="spellStart"/>
            <w:r>
              <w:rPr>
                <w:rStyle w:val="CodeChar"/>
              </w:rPr>
              <w:t>src_sf</w:t>
            </w:r>
            <w:proofErr w:type="spellEnd"/>
            <w:r>
              <w:t xml:space="preserve"> is a path</w:t>
            </w:r>
          </w:p>
        </w:tc>
      </w:tr>
      <w:tr w:rsidR="00B357D6" w14:paraId="3A0D3C0C" w14:textId="77777777">
        <w:tc>
          <w:tcPr>
            <w:tcW w:w="1835" w:type="dxa"/>
          </w:tcPr>
          <w:p w14:paraId="5C92EBBC" w14:textId="77777777" w:rsidR="00B357D6" w:rsidRDefault="00000000">
            <w:proofErr w:type="spellStart"/>
            <w:r>
              <w:rPr>
                <w:rStyle w:val="CodeChar"/>
              </w:rPr>
              <w:t>template_tif</w:t>
            </w:r>
            <w:proofErr w:type="spellEnd"/>
          </w:p>
        </w:tc>
        <w:tc>
          <w:tcPr>
            <w:tcW w:w="2605" w:type="dxa"/>
          </w:tcPr>
          <w:p w14:paraId="0B6A6AD5" w14:textId="77777777" w:rsidR="00B357D6" w:rsidRDefault="00000000">
            <w:r>
              <w:t xml:space="preserve">provincial </w:t>
            </w:r>
            <w:r>
              <w:rPr>
                <w:rStyle w:val="CodeChar"/>
              </w:rPr>
              <w:t>bc_01ha_gr_skey.tif</w:t>
            </w:r>
          </w:p>
        </w:tc>
        <w:tc>
          <w:tcPr>
            <w:tcW w:w="4920" w:type="dxa"/>
          </w:tcPr>
          <w:p w14:paraId="0C913790" w14:textId="77777777" w:rsidR="00B357D6" w:rsidRDefault="00000000">
            <w:r>
              <w:t>Defines the grid</w:t>
            </w:r>
          </w:p>
        </w:tc>
      </w:tr>
      <w:tr w:rsidR="00B357D6" w14:paraId="34BB6467" w14:textId="77777777">
        <w:tc>
          <w:tcPr>
            <w:tcW w:w="1835" w:type="dxa"/>
          </w:tcPr>
          <w:p w14:paraId="28C55CB2" w14:textId="77777777" w:rsidR="00B357D6" w:rsidRDefault="00000000">
            <w:proofErr w:type="spellStart"/>
            <w:r>
              <w:rPr>
                <w:rStyle w:val="CodeChar"/>
              </w:rPr>
              <w:t>crop_extent</w:t>
            </w:r>
            <w:proofErr w:type="spellEnd"/>
          </w:p>
        </w:tc>
        <w:tc>
          <w:tcPr>
            <w:tcW w:w="2605" w:type="dxa"/>
          </w:tcPr>
          <w:p w14:paraId="3681E551" w14:textId="77777777" w:rsidR="00B357D6" w:rsidRDefault="00000000">
            <w:r>
              <w:t>provincial extent</w:t>
            </w:r>
          </w:p>
        </w:tc>
        <w:tc>
          <w:tcPr>
            <w:tcW w:w="4920" w:type="dxa"/>
          </w:tcPr>
          <w:p w14:paraId="3047274C" w14:textId="77777777" w:rsidR="00B357D6" w:rsidRDefault="00000000">
            <w:proofErr w:type="gramStart"/>
            <w:r>
              <w:rPr>
                <w:rStyle w:val="CodeChar"/>
              </w:rPr>
              <w:t>c(</w:t>
            </w:r>
            <w:proofErr w:type="spellStart"/>
            <w:proofErr w:type="gramEnd"/>
            <w:r>
              <w:rPr>
                <w:rStyle w:val="CodeChar"/>
              </w:rPr>
              <w:t>xmin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xmax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ymin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ymax</w:t>
            </w:r>
            <w:proofErr w:type="spellEnd"/>
            <w:r>
              <w:rPr>
                <w:rStyle w:val="CodeChar"/>
              </w:rPr>
              <w:t>)</w:t>
            </w:r>
            <w:r>
              <w:t xml:space="preserve"> in EPSG:3005</w:t>
            </w:r>
          </w:p>
        </w:tc>
      </w:tr>
      <w:tr w:rsidR="00B357D6" w14:paraId="3E4D6BA9" w14:textId="77777777">
        <w:tc>
          <w:tcPr>
            <w:tcW w:w="1835" w:type="dxa"/>
          </w:tcPr>
          <w:p w14:paraId="14079C70" w14:textId="77777777" w:rsidR="00B357D6" w:rsidRDefault="00000000">
            <w:r>
              <w:rPr>
                <w:rStyle w:val="CodeChar"/>
              </w:rPr>
              <w:t>datatype</w:t>
            </w:r>
          </w:p>
        </w:tc>
        <w:tc>
          <w:tcPr>
            <w:tcW w:w="2605" w:type="dxa"/>
          </w:tcPr>
          <w:p w14:paraId="03092013" w14:textId="77777777" w:rsidR="00B357D6" w:rsidRDefault="00000000">
            <w:r>
              <w:rPr>
                <w:rStyle w:val="CodeChar"/>
              </w:rPr>
              <w:t>'INT1U'</w:t>
            </w:r>
          </w:p>
        </w:tc>
        <w:tc>
          <w:tcPr>
            <w:tcW w:w="4920" w:type="dxa"/>
          </w:tcPr>
          <w:p w14:paraId="102032E6" w14:textId="77777777" w:rsidR="00B357D6" w:rsidRDefault="00000000">
            <w:r>
              <w:t xml:space="preserve">Whole percents; cells under 0.5% round to 0. Use </w:t>
            </w:r>
            <w:r>
              <w:rPr>
                <w:rStyle w:val="CodeChar"/>
              </w:rPr>
              <w:t>'FLT4S'</w:t>
            </w:r>
            <w:r>
              <w:t xml:space="preserve"> for decimals</w:t>
            </w:r>
          </w:p>
        </w:tc>
      </w:tr>
      <w:tr w:rsidR="00B357D6" w14:paraId="45EF31EA" w14:textId="77777777">
        <w:tc>
          <w:tcPr>
            <w:tcW w:w="1835" w:type="dxa"/>
          </w:tcPr>
          <w:p w14:paraId="3B281586" w14:textId="77777777" w:rsidR="00B357D6" w:rsidRDefault="00000000">
            <w:proofErr w:type="spellStart"/>
            <w:r>
              <w:rPr>
                <w:rStyle w:val="CodeChar"/>
              </w:rPr>
              <w:t>nodata</w:t>
            </w:r>
            <w:proofErr w:type="spellEnd"/>
          </w:p>
        </w:tc>
        <w:tc>
          <w:tcPr>
            <w:tcW w:w="2605" w:type="dxa"/>
          </w:tcPr>
          <w:p w14:paraId="0BCE9B70" w14:textId="77777777" w:rsidR="00B357D6" w:rsidRDefault="00000000">
            <w:r>
              <w:rPr>
                <w:rStyle w:val="CodeChar"/>
              </w:rPr>
              <w:t>0</w:t>
            </w:r>
          </w:p>
        </w:tc>
        <w:tc>
          <w:tcPr>
            <w:tcW w:w="4920" w:type="dxa"/>
          </w:tcPr>
          <w:p w14:paraId="102DBE6E" w14:textId="77777777" w:rsidR="00B357D6" w:rsidRDefault="00000000">
            <w:r>
              <w:t xml:space="preserve">Uncovered cells are written as </w:t>
            </w:r>
            <w:proofErr w:type="spellStart"/>
            <w:r>
              <w:t>nodata</w:t>
            </w:r>
            <w:proofErr w:type="spellEnd"/>
          </w:p>
        </w:tc>
      </w:tr>
      <w:tr w:rsidR="00B357D6" w14:paraId="259774CB" w14:textId="77777777">
        <w:tc>
          <w:tcPr>
            <w:tcW w:w="1835" w:type="dxa"/>
          </w:tcPr>
          <w:p w14:paraId="045AC171" w14:textId="77777777" w:rsidR="00B357D6" w:rsidRDefault="00000000">
            <w:proofErr w:type="spellStart"/>
            <w:r>
              <w:rPr>
                <w:rStyle w:val="CodeChar"/>
              </w:rPr>
              <w:t>overlap_free</w:t>
            </w:r>
            <w:proofErr w:type="spellEnd"/>
          </w:p>
        </w:tc>
        <w:tc>
          <w:tcPr>
            <w:tcW w:w="2605" w:type="dxa"/>
          </w:tcPr>
          <w:p w14:paraId="28BBC0F4" w14:textId="77777777" w:rsidR="00B357D6" w:rsidRDefault="00000000">
            <w:r>
              <w:rPr>
                <w:rStyle w:val="CodeChar"/>
              </w:rPr>
              <w:t>TRUE</w:t>
            </w:r>
          </w:p>
        </w:tc>
        <w:tc>
          <w:tcPr>
            <w:tcW w:w="4920" w:type="dxa"/>
          </w:tcPr>
          <w:p w14:paraId="45E60D42" w14:textId="77777777" w:rsidR="00B357D6" w:rsidRDefault="00000000">
            <w:r>
              <w:rPr>
                <w:rStyle w:val="CodeChar"/>
              </w:rPr>
              <w:t>FALSE</w:t>
            </w:r>
            <w:r>
              <w:t xml:space="preserve"> dissolves per tile and is always correct</w:t>
            </w:r>
          </w:p>
        </w:tc>
      </w:tr>
      <w:tr w:rsidR="00B357D6" w14:paraId="6973AF5D" w14:textId="77777777">
        <w:tc>
          <w:tcPr>
            <w:tcW w:w="1835" w:type="dxa"/>
          </w:tcPr>
          <w:p w14:paraId="3E686517" w14:textId="77777777" w:rsidR="00B357D6" w:rsidRDefault="00000000">
            <w:proofErr w:type="spellStart"/>
            <w:r>
              <w:rPr>
                <w:rStyle w:val="CodeChar"/>
              </w:rPr>
              <w:t>tile_size</w:t>
            </w:r>
            <w:proofErr w:type="spellEnd"/>
          </w:p>
        </w:tc>
        <w:tc>
          <w:tcPr>
            <w:tcW w:w="2605" w:type="dxa"/>
          </w:tcPr>
          <w:p w14:paraId="45FAF8EC" w14:textId="77777777" w:rsidR="00B357D6" w:rsidRDefault="00000000">
            <w:r>
              <w:rPr>
                <w:rStyle w:val="CodeChar"/>
              </w:rPr>
              <w:t>50000</w:t>
            </w:r>
            <w:r>
              <w:t xml:space="preserve"> (m)</w:t>
            </w:r>
          </w:p>
        </w:tc>
        <w:tc>
          <w:tcPr>
            <w:tcW w:w="4920" w:type="dxa"/>
          </w:tcPr>
          <w:p w14:paraId="482C6035" w14:textId="77777777" w:rsidR="00B357D6" w:rsidRDefault="00000000">
            <w:r>
              <w:t>Smaller uses less memory and makes dissolving cheaper</w:t>
            </w:r>
          </w:p>
        </w:tc>
      </w:tr>
    </w:tbl>
    <w:p w14:paraId="161B6206" w14:textId="77777777" w:rsidR="00B357D6" w:rsidRDefault="00000000">
      <w:r>
        <w:rPr>
          <w:b/>
        </w:rPr>
        <w:t>Speed.</w:t>
      </w:r>
      <w:r>
        <w:t xml:space="preserve"> On a VRI-like test layer of 20,000 polygons over 1 million cells, </w:t>
      </w:r>
      <w:proofErr w:type="spellStart"/>
      <w:r>
        <w:rPr>
          <w:rStyle w:val="CodeChar"/>
        </w:rPr>
        <w:t>overlap_free</w:t>
      </w:r>
      <w:proofErr w:type="spellEnd"/>
      <w:r>
        <w:rPr>
          <w:rStyle w:val="CodeChar"/>
        </w:rPr>
        <w:t xml:space="preserve"> = TRUE</w:t>
      </w:r>
      <w:r>
        <w:t xml:space="preserve"> took 5.6 seconds and </w:t>
      </w:r>
      <w:r>
        <w:rPr>
          <w:rStyle w:val="CodeChar"/>
        </w:rPr>
        <w:t>FALSE</w:t>
      </w:r>
      <w:r>
        <w:t xml:space="preserve"> took 14.7 seconds. Both gave the same answer to within 0.0001 percentage points.</w:t>
      </w:r>
    </w:p>
    <w:p w14:paraId="338C2E7D" w14:textId="77777777" w:rsidR="00B357D6" w:rsidRDefault="00000000">
      <w:r>
        <w:rPr>
          <w:b/>
        </w:rPr>
        <w:t>Getting it into Postgres.</w:t>
      </w:r>
      <w:r>
        <w:t xml:space="preserve"> Import the </w:t>
      </w:r>
      <w:proofErr w:type="spellStart"/>
      <w:r>
        <w:t>tif</w:t>
      </w:r>
      <w:proofErr w:type="spellEnd"/>
      <w:r>
        <w:t xml:space="preserve"> as a raster, and each cell's percent lands in a </w:t>
      </w:r>
      <w:proofErr w:type="spellStart"/>
      <w:r>
        <w:t>gr_skey</w:t>
      </w:r>
      <w:proofErr w:type="spellEnd"/>
      <w:r>
        <w:t xml:space="preserve"> table:</w:t>
      </w:r>
    </w:p>
    <w:p w14:paraId="23E02EA1" w14:textId="77777777" w:rsidR="00B357D6" w:rsidRDefault="00000000">
      <w:pPr>
        <w:pStyle w:val="Code"/>
      </w:pPr>
      <w:bookmarkStart w:id="8" w:name="bongo_lang_r_9"/>
      <w:bookmarkEnd w:id="8"/>
      <w:proofErr w:type="spellStart"/>
      <w:r>
        <w:t>import_to_pg_gr_</w:t>
      </w:r>
      <w:proofErr w:type="gramStart"/>
      <w:r>
        <w:t>skey</w:t>
      </w:r>
      <w:proofErr w:type="spellEnd"/>
      <w:r>
        <w:t>(</w:t>
      </w:r>
      <w:proofErr w:type="gramEnd"/>
      <w:r>
        <w:br/>
        <w:t xml:space="preserve">  </w:t>
      </w:r>
      <w:proofErr w:type="spellStart"/>
      <w:r>
        <w:t>src_type</w:t>
      </w:r>
      <w:proofErr w:type="spellEnd"/>
      <w:r>
        <w:t xml:space="preserve"> = 'raster', </w:t>
      </w:r>
      <w:proofErr w:type="spellStart"/>
      <w:r>
        <w:t>src_path</w:t>
      </w:r>
      <w:proofErr w:type="spellEnd"/>
      <w:r>
        <w:t xml:space="preserve"> = 'C:/projects/output/</w:t>
      </w:r>
      <w:proofErr w:type="spellStart"/>
      <w:r>
        <w:t>vri_treed_pct_cover.tif</w:t>
      </w:r>
      <w:proofErr w:type="spellEnd"/>
      <w:r>
        <w:t xml:space="preserve">', </w:t>
      </w:r>
      <w:proofErr w:type="spellStart"/>
      <w:r>
        <w:t>src_lyr</w:t>
      </w:r>
      <w:proofErr w:type="spellEnd"/>
      <w:r>
        <w:t xml:space="preserve"> = '</w:t>
      </w:r>
      <w:proofErr w:type="spellStart"/>
      <w:r>
        <w:t>pct_cover</w:t>
      </w:r>
      <w:proofErr w:type="spellEnd"/>
      <w:r>
        <w:t>',</w:t>
      </w:r>
      <w:r>
        <w:br/>
        <w:t xml:space="preserve">  </w:t>
      </w:r>
      <w:proofErr w:type="spellStart"/>
      <w:r>
        <w:t>dst_tbl</w:t>
      </w:r>
      <w:proofErr w:type="spellEnd"/>
      <w:r>
        <w:t xml:space="preserve"> = '</w:t>
      </w:r>
      <w:proofErr w:type="spellStart"/>
      <w:r>
        <w:t>vri_treed_pct_cover</w:t>
      </w:r>
      <w:proofErr w:type="spellEnd"/>
      <w:r>
        <w:t xml:space="preserve">', query = '', </w:t>
      </w:r>
      <w:proofErr w:type="spellStart"/>
      <w:r>
        <w:t>flds_to_keep</w:t>
      </w:r>
      <w:proofErr w:type="spellEnd"/>
      <w:r>
        <w:t xml:space="preserve"> = NA, notes = '',</w:t>
      </w:r>
      <w:r>
        <w:br/>
        <w:t xml:space="preserve">  </w:t>
      </w:r>
      <w:proofErr w:type="spellStart"/>
      <w:r>
        <w:t>overlap_ind</w:t>
      </w:r>
      <w:proofErr w:type="spellEnd"/>
      <w:r>
        <w:t xml:space="preserve"> = FALSE, </w:t>
      </w:r>
      <w:proofErr w:type="spellStart"/>
      <w:r>
        <w:t>overlap_group_fields</w:t>
      </w:r>
      <w:proofErr w:type="spellEnd"/>
      <w:r>
        <w:t xml:space="preserve"> = '', </w:t>
      </w:r>
      <w:proofErr w:type="spellStart"/>
      <w:r>
        <w:t>out_tif_path</w:t>
      </w:r>
      <w:proofErr w:type="spellEnd"/>
      <w:r>
        <w:t xml:space="preserve"> = 'C:\\projects\\output\\', </w:t>
      </w:r>
      <w:proofErr w:type="spellStart"/>
      <w:r>
        <w:t>dst_schema</w:t>
      </w:r>
      <w:proofErr w:type="spellEnd"/>
      <w:r>
        <w:t xml:space="preserve"> = '</w:t>
      </w:r>
      <w:proofErr w:type="spellStart"/>
      <w:r>
        <w:t>whse</w:t>
      </w:r>
      <w:proofErr w:type="spellEnd"/>
      <w:r>
        <w:t>'</w:t>
      </w:r>
      <w:r>
        <w:br/>
        <w:t>)</w:t>
      </w:r>
    </w:p>
    <w:p w14:paraId="6A699952" w14:textId="77777777" w:rsidR="00B357D6" w:rsidRDefault="00000000">
      <w:pPr>
        <w:pStyle w:val="Heading2"/>
      </w:pPr>
      <w:r>
        <w:t>Table comments record the method</w:t>
      </w:r>
    </w:p>
    <w:p w14:paraId="702BDFE3" w14:textId="77777777" w:rsidR="00B357D6" w:rsidRDefault="00000000">
      <w:r>
        <w:t xml:space="preserve">Every table </w:t>
      </w:r>
      <w:proofErr w:type="spellStart"/>
      <w:r>
        <w:rPr>
          <w:rStyle w:val="CodeChar"/>
        </w:rPr>
        <w:t>import_to_pg_gr_skey</w:t>
      </w:r>
      <w:proofErr w:type="spellEnd"/>
      <w:r>
        <w:t xml:space="preserve"> creates now says how it was rasterized. That applies to both the attribute table and its </w:t>
      </w:r>
      <w:r>
        <w:rPr>
          <w:rStyle w:val="CodeChar"/>
        </w:rPr>
        <w:t>_</w:t>
      </w:r>
      <w:proofErr w:type="spellStart"/>
      <w:r>
        <w:rPr>
          <w:rStyle w:val="CodeChar"/>
        </w:rPr>
        <w:t>gr_skey</w:t>
      </w:r>
      <w:proofErr w:type="spellEnd"/>
      <w:r>
        <w:t xml:space="preserve"> table. To see it:</w:t>
      </w:r>
    </w:p>
    <w:p w14:paraId="5E390664" w14:textId="77777777" w:rsidR="00B357D6" w:rsidRDefault="00000000">
      <w:pPr>
        <w:pStyle w:val="Code"/>
      </w:pPr>
      <w:bookmarkStart w:id="9" w:name="bongo_lang_sql_10"/>
      <w:bookmarkEnd w:id="9"/>
      <w:r>
        <w:t xml:space="preserve">SELECT </w:t>
      </w:r>
      <w:proofErr w:type="spellStart"/>
      <w:r>
        <w:t>obj_description</w:t>
      </w:r>
      <w:proofErr w:type="spellEnd"/>
      <w:r>
        <w:t>('whse.veg_comp_lyr_r1_poly_gr_skey</w:t>
      </w:r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);</w:t>
      </w:r>
    </w:p>
    <w:p w14:paraId="4CB71F24" w14:textId="77777777" w:rsidR="00B357D6" w:rsidRDefault="00000000">
      <w:r>
        <w:t xml:space="preserve">The comment ends with a section like this, here for </w:t>
      </w:r>
      <w:proofErr w:type="gramStart"/>
      <w:r>
        <w:t>a largest-area</w:t>
      </w:r>
      <w:proofErr w:type="gramEnd"/>
      <w:r>
        <w:t xml:space="preserve"> import:</w:t>
      </w:r>
    </w:p>
    <w:p w14:paraId="283288BD" w14:textId="77777777" w:rsidR="00B357D6" w:rsidRDefault="00000000">
      <w:pPr>
        <w:pStyle w:val="Code"/>
      </w:pPr>
      <w:r>
        <w:t>Rasterization details:</w:t>
      </w:r>
      <w:r>
        <w:br/>
        <w:t xml:space="preserve">Method: largest area - each cell gets the polygon covering the largest share of it; the uncovered share competes as </w:t>
      </w:r>
      <w:proofErr w:type="spellStart"/>
      <w:r>
        <w:t>nodata</w:t>
      </w:r>
      <w:proofErr w:type="spellEnd"/>
      <w:r>
        <w:t xml:space="preserve"> (</w:t>
      </w:r>
      <w:proofErr w:type="spellStart"/>
      <w:r>
        <w:t>rasterize_r</w:t>
      </w:r>
      <w:proofErr w:type="spellEnd"/>
      <w:r>
        <w:t xml:space="preserve"> / </w:t>
      </w:r>
      <w:proofErr w:type="spellStart"/>
      <w:r>
        <w:t>exactextractr</w:t>
      </w:r>
      <w:proofErr w:type="spellEnd"/>
      <w:r>
        <w:t>)</w:t>
      </w:r>
      <w:r>
        <w:br/>
      </w:r>
      <w:proofErr w:type="gramStart"/>
      <w:r>
        <w:t>Overlaps:</w:t>
      </w:r>
      <w:proofErr w:type="gramEnd"/>
      <w:r>
        <w:t xml:space="preserve"> not kept - where features overlap, the one covering more of the cell wins</w:t>
      </w:r>
      <w:r>
        <w:br/>
        <w:t xml:space="preserve">Cell size: 100 m (1 ha) </w:t>
      </w:r>
      <w:proofErr w:type="spellStart"/>
      <w:r>
        <w:t>gr_skey</w:t>
      </w:r>
      <w:proofErr w:type="spellEnd"/>
      <w:r>
        <w:t xml:space="preserve"> grid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516"/>
        <w:gridCol w:w="3099"/>
        <w:gridCol w:w="3745"/>
      </w:tblGrid>
      <w:tr w:rsidR="00B357D6" w14:paraId="59E27B21" w14:textId="77777777">
        <w:trPr>
          <w:tblHeader/>
        </w:trPr>
        <w:tc>
          <w:tcPr>
            <w:tcW w:w="2516" w:type="dxa"/>
            <w:shd w:val="clear" w:color="auto" w:fill="F2F2F2"/>
          </w:tcPr>
          <w:p w14:paraId="35B47A46" w14:textId="77777777" w:rsidR="00B357D6" w:rsidRDefault="00000000">
            <w:r>
              <w:lastRenderedPageBreak/>
              <w:t>Import</w:t>
            </w:r>
          </w:p>
        </w:tc>
        <w:tc>
          <w:tcPr>
            <w:tcW w:w="3099" w:type="dxa"/>
            <w:shd w:val="clear" w:color="auto" w:fill="F2F2F2"/>
          </w:tcPr>
          <w:p w14:paraId="67C3B16F" w14:textId="77777777" w:rsidR="00B357D6" w:rsidRDefault="00000000">
            <w:r>
              <w:t>Method line</w:t>
            </w:r>
          </w:p>
        </w:tc>
        <w:tc>
          <w:tcPr>
            <w:tcW w:w="3745" w:type="dxa"/>
            <w:shd w:val="clear" w:color="auto" w:fill="F2F2F2"/>
          </w:tcPr>
          <w:p w14:paraId="597ADFA4" w14:textId="77777777" w:rsidR="00B357D6" w:rsidRDefault="00000000">
            <w:r>
              <w:t>Overlaps line</w:t>
            </w:r>
          </w:p>
        </w:tc>
      </w:tr>
      <w:tr w:rsidR="00B357D6" w14:paraId="1C2570D2" w14:textId="77777777">
        <w:tc>
          <w:tcPr>
            <w:tcW w:w="2516" w:type="dxa"/>
          </w:tcPr>
          <w:p w14:paraId="609A980C" w14:textId="77777777" w:rsidR="00B357D6" w:rsidRDefault="00000000">
            <w:r>
              <w:t>Default</w:t>
            </w:r>
          </w:p>
        </w:tc>
        <w:tc>
          <w:tcPr>
            <w:tcW w:w="3099" w:type="dxa"/>
          </w:tcPr>
          <w:p w14:paraId="25C7F641" w14:textId="77777777" w:rsidR="00B357D6" w:rsidRDefault="00000000">
            <w:r>
              <w:t>cell center (</w:t>
            </w:r>
            <w:proofErr w:type="spellStart"/>
            <w:r>
              <w:t>gdal_rasterize</w:t>
            </w:r>
            <w:proofErr w:type="spellEnd"/>
            <w:r>
              <w:t>)</w:t>
            </w:r>
          </w:p>
        </w:tc>
        <w:tc>
          <w:tcPr>
            <w:tcW w:w="3745" w:type="dxa"/>
          </w:tcPr>
          <w:p w14:paraId="033ED2B1" w14:textId="77777777" w:rsidR="00B357D6" w:rsidRDefault="00000000">
            <w:r>
              <w:t xml:space="preserve">not kept, higher </w:t>
            </w:r>
            <w:proofErr w:type="spellStart"/>
            <w:r>
              <w:t>pgid</w:t>
            </w:r>
            <w:proofErr w:type="spellEnd"/>
            <w:r>
              <w:t xml:space="preserve"> wins</w:t>
            </w:r>
          </w:p>
        </w:tc>
      </w:tr>
      <w:tr w:rsidR="00B357D6" w14:paraId="68D6193D" w14:textId="77777777">
        <w:tc>
          <w:tcPr>
            <w:tcW w:w="2516" w:type="dxa"/>
          </w:tcPr>
          <w:p w14:paraId="6365FBAF" w14:textId="77777777" w:rsidR="00B357D6" w:rsidRDefault="00000000">
            <w:r>
              <w:rPr>
                <w:rStyle w:val="CodeChar"/>
              </w:rPr>
              <w:t>touches = TRUE</w:t>
            </w:r>
          </w:p>
        </w:tc>
        <w:tc>
          <w:tcPr>
            <w:tcW w:w="3099" w:type="dxa"/>
          </w:tcPr>
          <w:p w14:paraId="5A755FC9" w14:textId="77777777" w:rsidR="00B357D6" w:rsidRDefault="00000000">
            <w:r>
              <w:t>all touched (</w:t>
            </w:r>
            <w:proofErr w:type="spellStart"/>
            <w:r>
              <w:t>gdal_rasterize</w:t>
            </w:r>
            <w:proofErr w:type="spellEnd"/>
            <w:r>
              <w:t xml:space="preserve"> -at)</w:t>
            </w:r>
          </w:p>
        </w:tc>
        <w:tc>
          <w:tcPr>
            <w:tcW w:w="3745" w:type="dxa"/>
          </w:tcPr>
          <w:p w14:paraId="63E87B7B" w14:textId="77777777" w:rsidR="00B357D6" w:rsidRDefault="00000000">
            <w:r>
              <w:t xml:space="preserve">not kept, higher </w:t>
            </w:r>
            <w:proofErr w:type="spellStart"/>
            <w:r>
              <w:t>pgid</w:t>
            </w:r>
            <w:proofErr w:type="spellEnd"/>
            <w:r>
              <w:t xml:space="preserve"> wins</w:t>
            </w:r>
          </w:p>
        </w:tc>
      </w:tr>
      <w:tr w:rsidR="00B357D6" w14:paraId="3817C104" w14:textId="77777777">
        <w:tc>
          <w:tcPr>
            <w:tcW w:w="2516" w:type="dxa"/>
          </w:tcPr>
          <w:p w14:paraId="78932727" w14:textId="77777777" w:rsidR="00B357D6" w:rsidRDefault="00000000">
            <w:proofErr w:type="spellStart"/>
            <w:r>
              <w:rPr>
                <w:rStyle w:val="CodeChar"/>
              </w:rPr>
              <w:t>largest_area</w:t>
            </w:r>
            <w:proofErr w:type="spellEnd"/>
            <w:r>
              <w:rPr>
                <w:rStyle w:val="CodeChar"/>
              </w:rPr>
              <w:t xml:space="preserve"> = TRUE</w:t>
            </w:r>
          </w:p>
        </w:tc>
        <w:tc>
          <w:tcPr>
            <w:tcW w:w="3099" w:type="dxa"/>
          </w:tcPr>
          <w:p w14:paraId="4051F5E2" w14:textId="77777777" w:rsidR="00B357D6" w:rsidRDefault="00000000">
            <w:r>
              <w:t>largest area (</w:t>
            </w:r>
            <w:proofErr w:type="spellStart"/>
            <w:r>
              <w:t>rasterize_r</w:t>
            </w:r>
            <w:proofErr w:type="spellEnd"/>
            <w:r>
              <w:t xml:space="preserve"> / </w:t>
            </w:r>
            <w:proofErr w:type="spellStart"/>
            <w:r>
              <w:t>exactextractr</w:t>
            </w:r>
            <w:proofErr w:type="spellEnd"/>
            <w:r>
              <w:t>)</w:t>
            </w:r>
          </w:p>
        </w:tc>
        <w:tc>
          <w:tcPr>
            <w:tcW w:w="3745" w:type="dxa"/>
          </w:tcPr>
          <w:p w14:paraId="2352BC8A" w14:textId="77777777" w:rsidR="00B357D6" w:rsidRDefault="00000000">
            <w:r>
              <w:t>not kept, the polygon covering more of the cell wins</w:t>
            </w:r>
          </w:p>
        </w:tc>
      </w:tr>
      <w:tr w:rsidR="00B357D6" w14:paraId="48BCCAA0" w14:textId="77777777">
        <w:tc>
          <w:tcPr>
            <w:tcW w:w="2516" w:type="dxa"/>
          </w:tcPr>
          <w:p w14:paraId="025489DA" w14:textId="77777777" w:rsidR="00B357D6" w:rsidRDefault="00000000">
            <w:proofErr w:type="spellStart"/>
            <w:r>
              <w:rPr>
                <w:rStyle w:val="CodeChar"/>
              </w:rPr>
              <w:t>overlap_ind</w:t>
            </w:r>
            <w:proofErr w:type="spellEnd"/>
            <w:r>
              <w:rPr>
                <w:rStyle w:val="CodeChar"/>
              </w:rPr>
              <w:t xml:space="preserve"> = TRUE</w:t>
            </w:r>
          </w:p>
        </w:tc>
        <w:tc>
          <w:tcPr>
            <w:tcW w:w="3099" w:type="dxa"/>
          </w:tcPr>
          <w:p w14:paraId="00392A0B" w14:textId="77777777" w:rsidR="00B357D6" w:rsidRDefault="00000000">
            <w:r>
              <w:t>whichever method was used</w:t>
            </w:r>
          </w:p>
        </w:tc>
        <w:tc>
          <w:tcPr>
            <w:tcW w:w="3745" w:type="dxa"/>
          </w:tcPr>
          <w:p w14:paraId="2C0EA42B" w14:textId="77777777" w:rsidR="00B357D6" w:rsidRDefault="00000000">
            <w:r>
              <w:t>kept, each combination of the overlap group fields rasterized separately</w:t>
            </w:r>
          </w:p>
        </w:tc>
      </w:tr>
      <w:tr w:rsidR="00B357D6" w14:paraId="2334F3A3" w14:textId="77777777">
        <w:tc>
          <w:tcPr>
            <w:tcW w:w="2516" w:type="dxa"/>
          </w:tcPr>
          <w:p w14:paraId="0DB630DF" w14:textId="77777777" w:rsidR="00B357D6" w:rsidRDefault="00000000">
            <w:r>
              <w:t>Raster source</w:t>
            </w:r>
          </w:p>
        </w:tc>
        <w:tc>
          <w:tcPr>
            <w:tcW w:w="3099" w:type="dxa"/>
          </w:tcPr>
          <w:p w14:paraId="217D9F33" w14:textId="77777777" w:rsidR="00B357D6" w:rsidRDefault="00000000">
            <w:r>
              <w:t>none, cell values used as-is</w:t>
            </w:r>
          </w:p>
        </w:tc>
        <w:tc>
          <w:tcPr>
            <w:tcW w:w="3745" w:type="dxa"/>
          </w:tcPr>
          <w:p w14:paraId="6B51263D" w14:textId="77777777" w:rsidR="00B357D6" w:rsidRDefault="00000000">
            <w:r>
              <w:t>not applicable</w:t>
            </w:r>
          </w:p>
        </w:tc>
      </w:tr>
    </w:tbl>
    <w:p w14:paraId="41738942" w14:textId="77777777" w:rsidR="00B357D6" w:rsidRDefault="00000000">
      <w:r>
        <w:t xml:space="preserve">Oracle imports now burn features in </w:t>
      </w:r>
      <w:proofErr w:type="spellStart"/>
      <w:r>
        <w:rPr>
          <w:rStyle w:val="CodeChar"/>
        </w:rPr>
        <w:t>pgid</w:t>
      </w:r>
      <w:proofErr w:type="spellEnd"/>
      <w:r>
        <w:t xml:space="preserve"> order, so "higher </w:t>
      </w:r>
      <w:proofErr w:type="spellStart"/>
      <w:r>
        <w:t>pgid</w:t>
      </w:r>
      <w:proofErr w:type="spellEnd"/>
      <w:r>
        <w:t xml:space="preserve"> wins" holds for Oracle as well as file sources.</w:t>
      </w:r>
    </w:p>
    <w:p w14:paraId="0865890A" w14:textId="77777777" w:rsidR="00B357D6" w:rsidRDefault="00000000">
      <w:pPr>
        <w:pStyle w:val="Heading2"/>
      </w:pPr>
      <w:r>
        <w:t>Notes, limitations and upgrade checklist</w:t>
      </w:r>
    </w:p>
    <w:p w14:paraId="4EDFE4E5" w14:textId="77777777" w:rsidR="00B357D6" w:rsidRDefault="00000000">
      <w:r>
        <w:rPr>
          <w:b/>
        </w:rPr>
        <w:t>Limitations:</w:t>
      </w:r>
    </w:p>
    <w:p w14:paraId="7E5D1282" w14:textId="77777777" w:rsidR="00B357D6" w:rsidRDefault="00000000">
      <w:pPr>
        <w:pStyle w:val="ListParagraph"/>
        <w:numPr>
          <w:ilvl w:val="0"/>
          <w:numId w:val="13"/>
        </w:numPr>
      </w:pPr>
      <w:proofErr w:type="spellStart"/>
      <w:r>
        <w:rPr>
          <w:rStyle w:val="CodeChar"/>
        </w:rPr>
        <w:t>largest_area</w:t>
      </w:r>
      <w:proofErr w:type="spellEnd"/>
      <w:r>
        <w:t xml:space="preserve"> works on polygons </w:t>
      </w:r>
      <w:proofErr w:type="gramStart"/>
      <w:r>
        <w:t>only, and</w:t>
      </w:r>
      <w:proofErr w:type="gramEnd"/>
      <w:r>
        <w:t xml:space="preserve"> cannot be combined with </w:t>
      </w:r>
      <w:r>
        <w:rPr>
          <w:rStyle w:val="CodeChar"/>
        </w:rPr>
        <w:t>touches</w:t>
      </w:r>
      <w:r>
        <w:t>.</w:t>
      </w:r>
    </w:p>
    <w:p w14:paraId="539C05F4" w14:textId="77777777" w:rsidR="00B357D6" w:rsidRDefault="00000000">
      <w:pPr>
        <w:pStyle w:val="ListParagraph"/>
        <w:numPr>
          <w:ilvl w:val="0"/>
          <w:numId w:val="13"/>
        </w:numPr>
      </w:pPr>
      <w:r>
        <w:t xml:space="preserve">Largest area on a </w:t>
      </w:r>
      <w:proofErr w:type="spellStart"/>
      <w:r>
        <w:t>gdb</w:t>
      </w:r>
      <w:proofErr w:type="spellEnd"/>
      <w:r>
        <w:t xml:space="preserve">, shapefile or </w:t>
      </w:r>
      <w:proofErr w:type="spellStart"/>
      <w:r>
        <w:t>geopackage</w:t>
      </w:r>
      <w:proofErr w:type="spellEnd"/>
      <w:r>
        <w:t xml:space="preserve"> temporarily stores a full copy of the geometry in </w:t>
      </w:r>
      <w:proofErr w:type="gramStart"/>
      <w:r>
        <w:rPr>
          <w:rStyle w:val="CodeChar"/>
        </w:rPr>
        <w:t>load.&lt;</w:t>
      </w:r>
      <w:proofErr w:type="spellStart"/>
      <w:proofErr w:type="gramEnd"/>
      <w:r>
        <w:rPr>
          <w:rStyle w:val="CodeChar"/>
        </w:rPr>
        <w:t>dst_tbl</w:t>
      </w:r>
      <w:proofErr w:type="spellEnd"/>
      <w:r>
        <w:rPr>
          <w:rStyle w:val="CodeChar"/>
        </w:rPr>
        <w:t>&gt;_stage</w:t>
      </w:r>
      <w:r>
        <w:t>. For VRI that's several GB.</w:t>
      </w:r>
    </w:p>
    <w:p w14:paraId="239D3DE1" w14:textId="77777777" w:rsidR="00B357D6" w:rsidRDefault="00000000">
      <w:pPr>
        <w:pStyle w:val="ListParagraph"/>
        <w:numPr>
          <w:ilvl w:val="0"/>
          <w:numId w:val="13"/>
        </w:numPr>
      </w:pPr>
      <w:r>
        <w:t xml:space="preserve">The staging import reprojects to EPSG:3005, so a source with no CRS (for example a shapefile without </w:t>
      </w:r>
      <w:proofErr w:type="gramStart"/>
      <w:r>
        <w:t xml:space="preserve">a </w:t>
      </w:r>
      <w:r>
        <w:rPr>
          <w:rStyle w:val="CodeChar"/>
        </w:rPr>
        <w:t>.</w:t>
      </w:r>
      <w:proofErr w:type="spellStart"/>
      <w:r>
        <w:rPr>
          <w:rStyle w:val="CodeChar"/>
        </w:rPr>
        <w:t>prj</w:t>
      </w:r>
      <w:proofErr w:type="spellEnd"/>
      <w:proofErr w:type="gramEnd"/>
      <w:r>
        <w:t>) fails there.</w:t>
      </w:r>
    </w:p>
    <w:p w14:paraId="625BAB37" w14:textId="77777777" w:rsidR="00B357D6" w:rsidRDefault="00000000">
      <w:pPr>
        <w:pStyle w:val="ListParagraph"/>
        <w:numPr>
          <w:ilvl w:val="0"/>
          <w:numId w:val="13"/>
        </w:numPr>
      </w:pPr>
      <w:r>
        <w:t xml:space="preserve">The staging import names its geometry column </w:t>
      </w:r>
      <w:proofErr w:type="spellStart"/>
      <w:r>
        <w:rPr>
          <w:rStyle w:val="CodeChar"/>
        </w:rPr>
        <w:t>geom</w:t>
      </w:r>
      <w:proofErr w:type="spellEnd"/>
      <w:r>
        <w:t xml:space="preserve">, so a source field already called </w:t>
      </w:r>
      <w:proofErr w:type="spellStart"/>
      <w:r>
        <w:rPr>
          <w:rStyle w:val="CodeChar"/>
        </w:rPr>
        <w:t>geom</w:t>
      </w:r>
      <w:proofErr w:type="spellEnd"/>
      <w:r>
        <w:t xml:space="preserve"> will clash.</w:t>
      </w:r>
    </w:p>
    <w:p w14:paraId="7F9B46EC" w14:textId="77777777" w:rsidR="00B357D6" w:rsidRDefault="00000000">
      <w:pPr>
        <w:pStyle w:val="ListParagraph"/>
        <w:numPr>
          <w:ilvl w:val="0"/>
          <w:numId w:val="13"/>
        </w:numPr>
      </w:pPr>
      <w:proofErr w:type="spellStart"/>
      <w:r>
        <w:rPr>
          <w:rStyle w:val="CodeChar"/>
        </w:rPr>
        <w:t>rasterize_pct_cover</w:t>
      </w:r>
      <w:proofErr w:type="spellEnd"/>
      <w:r>
        <w:t xml:space="preserve"> reads every column of a file source before dropping them, so a very wide layer still uses RAM at load time.</w:t>
      </w:r>
    </w:p>
    <w:p w14:paraId="27BC3CBB" w14:textId="70696975" w:rsidR="00B357D6" w:rsidRDefault="00B357D6" w:rsidP="00FF3CB3">
      <w:pPr>
        <w:pStyle w:val="ListParagraph"/>
      </w:pPr>
    </w:p>
    <w:sectPr w:rsidR="00B357D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941EC"/>
    <w:multiLevelType w:val="hybridMultilevel"/>
    <w:tmpl w:val="7B4E0446"/>
    <w:lvl w:ilvl="0" w:tplc="301299DC">
      <w:start w:val="1"/>
      <w:numFmt w:val="bullet"/>
      <w:lvlText w:val="•"/>
      <w:lvlJc w:val="left"/>
      <w:pPr>
        <w:ind w:left="720" w:hanging="360"/>
      </w:pPr>
    </w:lvl>
    <w:lvl w:ilvl="1" w:tplc="06C04C02">
      <w:start w:val="1"/>
      <w:numFmt w:val="bullet"/>
      <w:lvlText w:val="o"/>
      <w:lvlJc w:val="left"/>
      <w:pPr>
        <w:ind w:left="1440" w:hanging="360"/>
      </w:pPr>
    </w:lvl>
    <w:lvl w:ilvl="2" w:tplc="5D6EC056">
      <w:start w:val="1"/>
      <w:numFmt w:val="bullet"/>
      <w:lvlText w:val="▪"/>
      <w:lvlJc w:val="left"/>
      <w:pPr>
        <w:ind w:left="2160" w:hanging="360"/>
      </w:pPr>
    </w:lvl>
    <w:lvl w:ilvl="3" w:tplc="2848D01A">
      <w:start w:val="1"/>
      <w:numFmt w:val="bullet"/>
      <w:lvlText w:val="•"/>
      <w:lvlJc w:val="left"/>
      <w:pPr>
        <w:ind w:left="2880" w:hanging="360"/>
      </w:pPr>
    </w:lvl>
    <w:lvl w:ilvl="4" w:tplc="2B468B0A">
      <w:start w:val="1"/>
      <w:numFmt w:val="bullet"/>
      <w:lvlText w:val="o"/>
      <w:lvlJc w:val="left"/>
      <w:pPr>
        <w:ind w:left="3600" w:hanging="360"/>
      </w:pPr>
    </w:lvl>
    <w:lvl w:ilvl="5" w:tplc="7B40C194">
      <w:start w:val="1"/>
      <w:numFmt w:val="bullet"/>
      <w:lvlText w:val="▪"/>
      <w:lvlJc w:val="left"/>
      <w:pPr>
        <w:ind w:left="4320" w:hanging="360"/>
      </w:pPr>
    </w:lvl>
    <w:lvl w:ilvl="6" w:tplc="C1D459DC">
      <w:start w:val="1"/>
      <w:numFmt w:val="bullet"/>
      <w:lvlText w:val="•"/>
      <w:lvlJc w:val="left"/>
      <w:pPr>
        <w:ind w:left="5040" w:hanging="360"/>
      </w:pPr>
    </w:lvl>
    <w:lvl w:ilvl="7" w:tplc="C4D49920">
      <w:start w:val="1"/>
      <w:numFmt w:val="bullet"/>
      <w:lvlText w:val="o"/>
      <w:lvlJc w:val="left"/>
      <w:pPr>
        <w:ind w:left="5760" w:hanging="360"/>
      </w:pPr>
    </w:lvl>
    <w:lvl w:ilvl="8" w:tplc="FA08B5A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C2557F4"/>
    <w:multiLevelType w:val="hybridMultilevel"/>
    <w:tmpl w:val="D2DCF50C"/>
    <w:lvl w:ilvl="0" w:tplc="786057B2">
      <w:start w:val="1"/>
      <w:numFmt w:val="decimal"/>
      <w:lvlText w:val="%1."/>
      <w:lvlJc w:val="left"/>
      <w:pPr>
        <w:ind w:left="720" w:hanging="360"/>
      </w:pPr>
    </w:lvl>
    <w:lvl w:ilvl="1" w:tplc="C8586678">
      <w:start w:val="1"/>
      <w:numFmt w:val="lowerLetter"/>
      <w:lvlText w:val="%2."/>
      <w:lvlJc w:val="left"/>
      <w:pPr>
        <w:ind w:left="1440" w:hanging="360"/>
      </w:pPr>
    </w:lvl>
    <w:lvl w:ilvl="2" w:tplc="97C26FE4">
      <w:start w:val="1"/>
      <w:numFmt w:val="lowerRoman"/>
      <w:lvlText w:val="%3."/>
      <w:lvlJc w:val="left"/>
      <w:pPr>
        <w:ind w:left="2160" w:hanging="360"/>
      </w:pPr>
    </w:lvl>
    <w:lvl w:ilvl="3" w:tplc="08761502">
      <w:start w:val="1"/>
      <w:numFmt w:val="decimal"/>
      <w:lvlText w:val="%4."/>
      <w:lvlJc w:val="left"/>
      <w:pPr>
        <w:ind w:left="2880" w:hanging="360"/>
      </w:pPr>
    </w:lvl>
    <w:lvl w:ilvl="4" w:tplc="2B582E92">
      <w:start w:val="1"/>
      <w:numFmt w:val="lowerLetter"/>
      <w:lvlText w:val="%5."/>
      <w:lvlJc w:val="left"/>
      <w:pPr>
        <w:ind w:left="3600" w:hanging="360"/>
      </w:pPr>
    </w:lvl>
    <w:lvl w:ilvl="5" w:tplc="EB92F7DE">
      <w:start w:val="1"/>
      <w:numFmt w:val="lowerRoman"/>
      <w:lvlText w:val="%6."/>
      <w:lvlJc w:val="left"/>
      <w:pPr>
        <w:ind w:left="4320" w:hanging="360"/>
      </w:pPr>
    </w:lvl>
    <w:lvl w:ilvl="6" w:tplc="C13236D6">
      <w:start w:val="1"/>
      <w:numFmt w:val="decimal"/>
      <w:lvlText w:val="%7."/>
      <w:lvlJc w:val="left"/>
      <w:pPr>
        <w:ind w:left="5040" w:hanging="360"/>
      </w:pPr>
    </w:lvl>
    <w:lvl w:ilvl="7" w:tplc="0F1ADCC2">
      <w:start w:val="1"/>
      <w:numFmt w:val="lowerLetter"/>
      <w:lvlText w:val="%8."/>
      <w:lvlJc w:val="left"/>
      <w:pPr>
        <w:ind w:left="5760" w:hanging="360"/>
      </w:pPr>
    </w:lvl>
    <w:lvl w:ilvl="8" w:tplc="A76E9D82">
      <w:start w:val="1"/>
      <w:numFmt w:val="lowerRoman"/>
      <w:lvlText w:val="%9."/>
      <w:lvlJc w:val="left"/>
      <w:pPr>
        <w:ind w:left="6480" w:hanging="360"/>
      </w:pPr>
    </w:lvl>
  </w:abstractNum>
  <w:num w:numId="1" w16cid:durableId="550462156">
    <w:abstractNumId w:val="0"/>
  </w:num>
  <w:num w:numId="2" w16cid:durableId="36050332">
    <w:abstractNumId w:val="0"/>
  </w:num>
  <w:num w:numId="3" w16cid:durableId="220943128">
    <w:abstractNumId w:val="0"/>
  </w:num>
  <w:num w:numId="4" w16cid:durableId="2066374793">
    <w:abstractNumId w:val="0"/>
  </w:num>
  <w:num w:numId="5" w16cid:durableId="1097479365">
    <w:abstractNumId w:val="0"/>
  </w:num>
  <w:num w:numId="6" w16cid:durableId="445274202">
    <w:abstractNumId w:val="0"/>
  </w:num>
  <w:num w:numId="7" w16cid:durableId="1726950912">
    <w:abstractNumId w:val="0"/>
  </w:num>
  <w:num w:numId="8" w16cid:durableId="345906542">
    <w:abstractNumId w:val="0"/>
  </w:num>
  <w:num w:numId="9" w16cid:durableId="1569803992">
    <w:abstractNumId w:val="1"/>
    <w:lvlOverride w:ilvl="0">
      <w:startOverride w:val="1"/>
    </w:lvlOverride>
  </w:num>
  <w:num w:numId="10" w16cid:durableId="755370946">
    <w:abstractNumId w:val="1"/>
    <w:lvlOverride w:ilvl="0">
      <w:startOverride w:val="1"/>
    </w:lvlOverride>
  </w:num>
  <w:num w:numId="11" w16cid:durableId="1820538828">
    <w:abstractNumId w:val="0"/>
  </w:num>
  <w:num w:numId="12" w16cid:durableId="869994196">
    <w:abstractNumId w:val="0"/>
  </w:num>
  <w:num w:numId="13" w16cid:durableId="1258756349">
    <w:abstractNumId w:val="0"/>
  </w:num>
  <w:num w:numId="14" w16cid:durableId="1417626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57D6"/>
    <w:rsid w:val="005B7388"/>
    <w:rsid w:val="007A7CF7"/>
    <w:rsid w:val="009E38DE"/>
    <w:rsid w:val="00B357D6"/>
    <w:rsid w:val="00C40F6E"/>
    <w:rsid w:val="00FE737A"/>
    <w:rsid w:val="00FF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1103"/>
  <w15:docId w15:val="{37B2EC23-2DD0-4BD4-AC9D-023FC9BA9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2289</Words>
  <Characters>13052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dadmtools new rasterization options</vt:lpstr>
    </vt:vector>
  </TitlesOfParts>
  <Company/>
  <LinksUpToDate>false</LinksUpToDate>
  <CharactersWithSpaces>15311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dadmtools new rasterization options</dc:title>
  <dc:description>Claude Docs node/0a6167d6-af0f@16 docx-w7</dc:description>
  <cp:lastModifiedBy>Mcdougall, Iaian FOR:EX</cp:lastModifiedBy>
  <cp:revision>19</cp:revision>
  <dcterms:created xsi:type="dcterms:W3CDTF">2026-10-22T18:08:00Z</dcterms:created>
  <dcterms:modified xsi:type="dcterms:W3CDTF">2026-10-22T18:32:00Z</dcterms:modified>
</cp:coreProperties>
</file>