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7DEC7" w14:textId="77777777" w:rsidR="0090465E" w:rsidRDefault="0090465E" w:rsidP="00B9611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0504D"/>
          <w:sz w:val="20"/>
          <w:szCs w:val="20"/>
          <w:lang w:eastAsia="en-CA"/>
        </w:rPr>
      </w:pPr>
      <w:bookmarkStart w:id="0" w:name="_GoBack"/>
      <w:bookmarkEnd w:id="0"/>
    </w:p>
    <w:p w14:paraId="083C4FCF" w14:textId="60DBB97D" w:rsidR="009A639D" w:rsidRPr="00B96110" w:rsidRDefault="00B96110" w:rsidP="00B9611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0504D"/>
          <w:sz w:val="20"/>
          <w:szCs w:val="20"/>
          <w:lang w:eastAsia="en-CA"/>
        </w:rPr>
      </w:pPr>
      <w:r w:rsidRPr="00B96110">
        <w:rPr>
          <w:rFonts w:ascii="Arial" w:eastAsia="Times New Roman" w:hAnsi="Arial" w:cs="Arial"/>
          <w:b/>
          <w:bCs/>
          <w:i/>
          <w:iCs/>
          <w:color w:val="C0504D"/>
          <w:sz w:val="20"/>
          <w:szCs w:val="20"/>
          <w:lang w:eastAsia="en-CA"/>
        </w:rPr>
        <w:t>Information contained in table is for illustration purposes</w:t>
      </w:r>
    </w:p>
    <w:p w14:paraId="346A7A8C" w14:textId="77777777" w:rsidR="000C2386" w:rsidRPr="00151993" w:rsidRDefault="000C2386" w:rsidP="000C2386">
      <w:pPr>
        <w:pBdr>
          <w:top w:val="dotted" w:sz="4" w:space="1" w:color="143F6A"/>
          <w:bottom w:val="dotted" w:sz="4" w:space="1" w:color="143F6A"/>
        </w:pBdr>
        <w:spacing w:before="120" w:after="120"/>
        <w:contextualSpacing/>
        <w:jc w:val="center"/>
        <w:rPr>
          <w:rFonts w:ascii="Calibri" w:eastAsia="Times New Roman" w:hAnsi="Calibri" w:cs="Times New Roman"/>
          <w:b/>
          <w:caps/>
          <w:smallCaps/>
          <w:color w:val="4472C4" w:themeColor="accent1"/>
          <w:sz w:val="48"/>
          <w:szCs w:val="52"/>
          <w:lang w:val="en-US"/>
        </w:rPr>
      </w:pPr>
      <w:r w:rsidRPr="00151993">
        <w:rPr>
          <w:rFonts w:ascii="Calibri" w:eastAsia="Times New Roman" w:hAnsi="Calibri" w:cs="Times New Roman"/>
          <w:b/>
          <w:caps/>
          <w:smallCaps/>
          <w:color w:val="4472C4" w:themeColor="accent1"/>
          <w:sz w:val="48"/>
          <w:szCs w:val="52"/>
          <w:lang w:val="en-US"/>
        </w:rPr>
        <w:t>Project name</w:t>
      </w:r>
    </w:p>
    <w:p w14:paraId="68586DE7" w14:textId="77777777" w:rsidR="000C2386" w:rsidRDefault="000C2386" w:rsidP="009A639D">
      <w:pPr>
        <w:spacing w:after="0" w:line="276" w:lineRule="auto"/>
        <w:rPr>
          <w:b/>
          <w:color w:val="002060"/>
        </w:rPr>
      </w:pPr>
    </w:p>
    <w:p w14:paraId="5E3870CF" w14:textId="5C8EAB8F" w:rsidR="00340F81" w:rsidRPr="0090465E" w:rsidRDefault="00340F81" w:rsidP="009A639D">
      <w:pPr>
        <w:spacing w:after="0" w:line="276" w:lineRule="auto"/>
        <w:rPr>
          <w:rFonts w:cstheme="minorHAnsi"/>
        </w:rPr>
      </w:pPr>
      <w:r w:rsidRPr="0090465E">
        <w:rPr>
          <w:rFonts w:cstheme="minorHAnsi"/>
          <w:b/>
          <w:color w:val="002060"/>
        </w:rPr>
        <w:t>Prepared By</w:t>
      </w:r>
      <w:r w:rsidRPr="0090465E">
        <w:rPr>
          <w:rFonts w:cstheme="minorHAnsi"/>
          <w:b/>
        </w:rPr>
        <w:t>:</w:t>
      </w:r>
      <w:r w:rsidRPr="0090465E">
        <w:rPr>
          <w:rFonts w:cstheme="minorHAnsi"/>
        </w:rPr>
        <w:t xml:space="preserve"> </w:t>
      </w:r>
      <w:r w:rsidR="009A639D" w:rsidRPr="0090465E">
        <w:rPr>
          <w:rFonts w:cstheme="minorHAnsi"/>
        </w:rPr>
        <w:t>List all contributors/ participants in the lesson learned exercise</w:t>
      </w:r>
    </w:p>
    <w:p w14:paraId="364CACDC" w14:textId="09D3F3BA" w:rsidR="00340F81" w:rsidRPr="0090465E" w:rsidRDefault="00340F81" w:rsidP="009A639D">
      <w:pPr>
        <w:spacing w:after="0" w:line="276" w:lineRule="auto"/>
        <w:rPr>
          <w:rFonts w:cstheme="minorHAnsi"/>
        </w:rPr>
      </w:pPr>
      <w:r w:rsidRPr="0090465E">
        <w:rPr>
          <w:rFonts w:cstheme="minorHAnsi"/>
          <w:b/>
          <w:color w:val="002060"/>
        </w:rPr>
        <w:t>Last Updated:</w:t>
      </w:r>
      <w:r w:rsidR="0030628C" w:rsidRPr="0090465E">
        <w:rPr>
          <w:rFonts w:cstheme="minorHAnsi"/>
          <w:b/>
          <w:color w:val="002060"/>
        </w:rPr>
        <w:t xml:space="preserve"> </w:t>
      </w:r>
      <w:r w:rsidR="0030628C" w:rsidRPr="0090465E">
        <w:rPr>
          <w:rFonts w:cstheme="minorHAnsi"/>
        </w:rPr>
        <w:t>Date</w:t>
      </w:r>
      <w:r w:rsidRPr="0090465E">
        <w:rPr>
          <w:rFonts w:cstheme="minorHAnsi"/>
        </w:rPr>
        <w:t xml:space="preserve"> </w:t>
      </w:r>
    </w:p>
    <w:p w14:paraId="5D4A1CCA" w14:textId="77777777" w:rsidR="00E80150" w:rsidRPr="0090465E" w:rsidRDefault="00E80150" w:rsidP="00340F81">
      <w:pPr>
        <w:spacing w:after="0" w:line="240" w:lineRule="auto"/>
        <w:rPr>
          <w:rFonts w:cstheme="minorHAnsi"/>
        </w:rPr>
      </w:pPr>
    </w:p>
    <w:p w14:paraId="2D0D4441" w14:textId="3488EF4E" w:rsidR="00340F81" w:rsidRPr="0090465E" w:rsidRDefault="00340F81" w:rsidP="00B96110">
      <w:pPr>
        <w:tabs>
          <w:tab w:val="left" w:pos="2640"/>
        </w:tabs>
        <w:spacing w:after="0" w:line="240" w:lineRule="auto"/>
        <w:rPr>
          <w:rFonts w:cstheme="minorHAnsi"/>
          <w:b/>
          <w:sz w:val="28"/>
        </w:rPr>
      </w:pPr>
      <w:r w:rsidRPr="0090465E">
        <w:rPr>
          <w:rFonts w:cstheme="minorHAnsi"/>
          <w:b/>
          <w:color w:val="002060"/>
          <w:sz w:val="28"/>
        </w:rPr>
        <w:t>What Went Well</w:t>
      </w:r>
      <w:r w:rsidR="00B96110" w:rsidRPr="0090465E">
        <w:rPr>
          <w:rFonts w:cstheme="minorHAnsi"/>
          <w:b/>
          <w:sz w:val="28"/>
        </w:rPr>
        <w:tab/>
      </w:r>
    </w:p>
    <w:tbl>
      <w:tblPr>
        <w:tblStyle w:val="TableGrid"/>
        <w:tblW w:w="971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95"/>
        <w:gridCol w:w="4320"/>
      </w:tblGrid>
      <w:tr w:rsidR="0090465E" w:rsidRPr="0090465E" w14:paraId="3172D319" w14:textId="77777777" w:rsidTr="0090465E">
        <w:tc>
          <w:tcPr>
            <w:tcW w:w="5395" w:type="dxa"/>
            <w:shd w:val="clear" w:color="auto" w:fill="9CC2E5" w:themeFill="accent5" w:themeFillTint="99"/>
          </w:tcPr>
          <w:p w14:paraId="7100356C" w14:textId="77777777" w:rsidR="00340F81" w:rsidRPr="0090465E" w:rsidRDefault="00340F81" w:rsidP="00E57226">
            <w:pPr>
              <w:jc w:val="center"/>
              <w:rPr>
                <w:rFonts w:cstheme="minorHAnsi"/>
                <w:b/>
              </w:rPr>
            </w:pPr>
            <w:r w:rsidRPr="0090465E">
              <w:rPr>
                <w:rFonts w:cstheme="minorHAnsi"/>
                <w:b/>
              </w:rPr>
              <w:t xml:space="preserve">Successes </w:t>
            </w:r>
          </w:p>
        </w:tc>
        <w:tc>
          <w:tcPr>
            <w:tcW w:w="4320" w:type="dxa"/>
            <w:shd w:val="clear" w:color="auto" w:fill="9CC2E5" w:themeFill="accent5" w:themeFillTint="99"/>
          </w:tcPr>
          <w:p w14:paraId="300E58D6" w14:textId="3841F046" w:rsidR="00340F81" w:rsidRPr="0090465E" w:rsidRDefault="00340F81" w:rsidP="00E57226">
            <w:pPr>
              <w:jc w:val="center"/>
              <w:rPr>
                <w:rFonts w:cstheme="minorHAnsi"/>
                <w:b/>
              </w:rPr>
            </w:pPr>
            <w:r w:rsidRPr="0090465E">
              <w:rPr>
                <w:rFonts w:cstheme="minorHAnsi"/>
                <w:b/>
              </w:rPr>
              <w:t>Notes for Future</w:t>
            </w:r>
          </w:p>
        </w:tc>
      </w:tr>
      <w:tr w:rsidR="008136B8" w:rsidRPr="0090465E" w14:paraId="503E9287" w14:textId="77777777" w:rsidTr="00140F22">
        <w:tc>
          <w:tcPr>
            <w:tcW w:w="5395" w:type="dxa"/>
          </w:tcPr>
          <w:p w14:paraId="4EDE677E" w14:textId="77777777" w:rsidR="008136B8" w:rsidRPr="0090465E" w:rsidRDefault="008136B8" w:rsidP="008136B8">
            <w:pPr>
              <w:rPr>
                <w:rFonts w:cstheme="minorHAnsi"/>
                <w:b/>
              </w:rPr>
            </w:pPr>
            <w:r w:rsidRPr="0090465E">
              <w:rPr>
                <w:rFonts w:cstheme="minorHAnsi"/>
                <w:b/>
              </w:rPr>
              <w:t>Lean Methodology Worked Well</w:t>
            </w:r>
          </w:p>
          <w:p w14:paraId="4535329A" w14:textId="77777777" w:rsidR="008136B8" w:rsidRPr="0090465E" w:rsidRDefault="008136B8" w:rsidP="008136B8">
            <w:pPr>
              <w:rPr>
                <w:rFonts w:cstheme="minorHAnsi"/>
              </w:rPr>
            </w:pPr>
            <w:r w:rsidRPr="0090465E">
              <w:rPr>
                <w:rFonts w:cstheme="minorHAnsi"/>
              </w:rPr>
              <w:t>The Lean workshop provided an easy-to-follow method that resulted in an agreed-upon process. In addition, the Lean deliverables (such as the process map) are clear and easy-to-understand.</w:t>
            </w:r>
          </w:p>
          <w:p w14:paraId="497228E7" w14:textId="77777777" w:rsidR="008136B8" w:rsidRPr="0090465E" w:rsidRDefault="008136B8" w:rsidP="008136B8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24E31204" w14:textId="77777777" w:rsidR="008136B8" w:rsidRPr="0090465E" w:rsidRDefault="008136B8" w:rsidP="008136B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0465E">
              <w:rPr>
                <w:rFonts w:cstheme="minorHAnsi"/>
              </w:rPr>
              <w:t>When it comes to process re-work, consider using Lean methods in the future.</w:t>
            </w:r>
          </w:p>
          <w:p w14:paraId="3636F5A6" w14:textId="77777777" w:rsidR="008136B8" w:rsidRPr="0090465E" w:rsidRDefault="008136B8" w:rsidP="008136B8">
            <w:pPr>
              <w:rPr>
                <w:rFonts w:cstheme="minorHAnsi"/>
              </w:rPr>
            </w:pPr>
          </w:p>
          <w:p w14:paraId="3B97F92A" w14:textId="753C26AE" w:rsidR="008136B8" w:rsidRPr="0090465E" w:rsidRDefault="008136B8" w:rsidP="008136B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</w:p>
        </w:tc>
      </w:tr>
      <w:tr w:rsidR="008136B8" w:rsidRPr="0090465E" w14:paraId="2620AB9B" w14:textId="77777777" w:rsidTr="00140F22">
        <w:tc>
          <w:tcPr>
            <w:tcW w:w="5395" w:type="dxa"/>
          </w:tcPr>
          <w:p w14:paraId="3149219C" w14:textId="77777777" w:rsidR="008136B8" w:rsidRPr="0090465E" w:rsidRDefault="008136B8" w:rsidP="008136B8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5D9B33D7" w14:textId="08A2DD7C" w:rsidR="008136B8" w:rsidRPr="0090465E" w:rsidRDefault="008136B8" w:rsidP="008136B8">
            <w:pPr>
              <w:rPr>
                <w:rFonts w:cstheme="minorHAnsi"/>
              </w:rPr>
            </w:pPr>
          </w:p>
        </w:tc>
      </w:tr>
      <w:tr w:rsidR="008136B8" w:rsidRPr="0090465E" w14:paraId="6BD1389E" w14:textId="77777777" w:rsidTr="00140F22">
        <w:tc>
          <w:tcPr>
            <w:tcW w:w="5395" w:type="dxa"/>
          </w:tcPr>
          <w:p w14:paraId="28FD4AD1" w14:textId="4CE91506" w:rsidR="008136B8" w:rsidRPr="0090465E" w:rsidRDefault="008136B8" w:rsidP="008136B8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182C053A" w14:textId="1F9C2F84" w:rsidR="008136B8" w:rsidRPr="0090465E" w:rsidRDefault="008136B8" w:rsidP="008136B8">
            <w:pPr>
              <w:rPr>
                <w:rFonts w:cstheme="minorHAnsi"/>
              </w:rPr>
            </w:pPr>
          </w:p>
        </w:tc>
      </w:tr>
      <w:tr w:rsidR="008136B8" w:rsidRPr="0090465E" w14:paraId="4188BAA5" w14:textId="77777777" w:rsidTr="00140F22">
        <w:tc>
          <w:tcPr>
            <w:tcW w:w="5395" w:type="dxa"/>
          </w:tcPr>
          <w:p w14:paraId="5E325EFB" w14:textId="49FB66F1" w:rsidR="008136B8" w:rsidRPr="0090465E" w:rsidRDefault="008136B8" w:rsidP="008136B8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4D72A09E" w14:textId="6350A1E6" w:rsidR="008136B8" w:rsidRPr="0090465E" w:rsidRDefault="008136B8" w:rsidP="008136B8">
            <w:pPr>
              <w:rPr>
                <w:rFonts w:cstheme="minorHAnsi"/>
              </w:rPr>
            </w:pPr>
          </w:p>
        </w:tc>
      </w:tr>
      <w:tr w:rsidR="008136B8" w:rsidRPr="0090465E" w14:paraId="4F5A2E2E" w14:textId="77777777" w:rsidTr="00140F22">
        <w:tc>
          <w:tcPr>
            <w:tcW w:w="5395" w:type="dxa"/>
          </w:tcPr>
          <w:p w14:paraId="5EF29376" w14:textId="13344DA0" w:rsidR="008136B8" w:rsidRPr="0090465E" w:rsidRDefault="008136B8" w:rsidP="008136B8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1B0FFC99" w14:textId="77777777" w:rsidR="008136B8" w:rsidRPr="0090465E" w:rsidRDefault="008136B8" w:rsidP="008136B8">
            <w:pPr>
              <w:rPr>
                <w:rFonts w:cstheme="minorHAnsi"/>
              </w:rPr>
            </w:pPr>
          </w:p>
        </w:tc>
      </w:tr>
      <w:tr w:rsidR="008136B8" w:rsidRPr="0090465E" w14:paraId="3A1E9B7D" w14:textId="77777777" w:rsidTr="00140F22">
        <w:tc>
          <w:tcPr>
            <w:tcW w:w="5395" w:type="dxa"/>
          </w:tcPr>
          <w:p w14:paraId="5EF987EF" w14:textId="24E3524C" w:rsidR="008136B8" w:rsidRPr="0090465E" w:rsidRDefault="008136B8" w:rsidP="008136B8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25E0BF7B" w14:textId="275FE626" w:rsidR="008136B8" w:rsidRPr="0090465E" w:rsidRDefault="008136B8" w:rsidP="008136B8">
            <w:pPr>
              <w:rPr>
                <w:rFonts w:cstheme="minorHAnsi"/>
              </w:rPr>
            </w:pPr>
          </w:p>
        </w:tc>
      </w:tr>
      <w:tr w:rsidR="008136B8" w:rsidRPr="0090465E" w14:paraId="4B9B453F" w14:textId="77777777" w:rsidTr="00140F22">
        <w:tc>
          <w:tcPr>
            <w:tcW w:w="5395" w:type="dxa"/>
          </w:tcPr>
          <w:p w14:paraId="69FC4C4E" w14:textId="59DC0A31" w:rsidR="008136B8" w:rsidRPr="0090465E" w:rsidRDefault="008136B8" w:rsidP="008136B8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0F084712" w14:textId="250D015E" w:rsidR="008136B8" w:rsidRPr="0090465E" w:rsidRDefault="008136B8" w:rsidP="008136B8">
            <w:pPr>
              <w:rPr>
                <w:rFonts w:cstheme="minorHAnsi"/>
              </w:rPr>
            </w:pPr>
          </w:p>
        </w:tc>
      </w:tr>
      <w:tr w:rsidR="008136B8" w:rsidRPr="0090465E" w14:paraId="0499D673" w14:textId="77777777" w:rsidTr="00140F22">
        <w:tc>
          <w:tcPr>
            <w:tcW w:w="5395" w:type="dxa"/>
          </w:tcPr>
          <w:p w14:paraId="1F48E76D" w14:textId="137B99A7" w:rsidR="008136B8" w:rsidRPr="0090465E" w:rsidRDefault="008136B8" w:rsidP="008136B8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4AE31498" w14:textId="7EFA4A83" w:rsidR="008136B8" w:rsidRPr="0090465E" w:rsidRDefault="008136B8" w:rsidP="008136B8">
            <w:pPr>
              <w:rPr>
                <w:rFonts w:cstheme="minorHAnsi"/>
              </w:rPr>
            </w:pPr>
          </w:p>
        </w:tc>
      </w:tr>
    </w:tbl>
    <w:p w14:paraId="10923007" w14:textId="77777777" w:rsidR="00340F81" w:rsidRPr="0090465E" w:rsidRDefault="00340F81" w:rsidP="00340F81">
      <w:pPr>
        <w:spacing w:after="0" w:line="240" w:lineRule="auto"/>
        <w:rPr>
          <w:rFonts w:cstheme="minorHAnsi"/>
        </w:rPr>
      </w:pPr>
    </w:p>
    <w:p w14:paraId="6FCD3DB0" w14:textId="77777777" w:rsidR="000C2658" w:rsidRPr="0090465E" w:rsidRDefault="000C2658" w:rsidP="000C2658">
      <w:pPr>
        <w:rPr>
          <w:rFonts w:cstheme="minorHAnsi"/>
          <w:b/>
          <w:sz w:val="28"/>
        </w:rPr>
      </w:pPr>
    </w:p>
    <w:p w14:paraId="3894FB1A" w14:textId="67F94BDB" w:rsidR="000C2658" w:rsidRPr="0090465E" w:rsidRDefault="000C2658" w:rsidP="000C2658">
      <w:pPr>
        <w:rPr>
          <w:rFonts w:cstheme="minorHAnsi"/>
          <w:b/>
          <w:sz w:val="28"/>
        </w:rPr>
      </w:pPr>
    </w:p>
    <w:p w14:paraId="61E0078B" w14:textId="4198F896" w:rsidR="0030628C" w:rsidRPr="0090465E" w:rsidRDefault="0030628C" w:rsidP="000C2658">
      <w:pPr>
        <w:rPr>
          <w:rFonts w:cstheme="minorHAnsi"/>
          <w:b/>
          <w:sz w:val="28"/>
        </w:rPr>
      </w:pPr>
      <w:r w:rsidRPr="0090465E">
        <w:rPr>
          <w:rFonts w:cstheme="minorHAnsi"/>
          <w:b/>
          <w:sz w:val="28"/>
        </w:rPr>
        <w:br/>
      </w:r>
    </w:p>
    <w:p w14:paraId="38990EF0" w14:textId="2CF0322F" w:rsidR="00340F81" w:rsidRPr="0090465E" w:rsidRDefault="0030628C" w:rsidP="000C2658">
      <w:pPr>
        <w:rPr>
          <w:rFonts w:cstheme="minorHAnsi"/>
          <w:b/>
          <w:sz w:val="28"/>
        </w:rPr>
      </w:pPr>
      <w:r w:rsidRPr="0090465E">
        <w:rPr>
          <w:rFonts w:cstheme="minorHAnsi"/>
          <w:b/>
          <w:sz w:val="28"/>
        </w:rPr>
        <w:br w:type="page"/>
      </w:r>
      <w:r w:rsidR="00340F81" w:rsidRPr="0090465E">
        <w:rPr>
          <w:rFonts w:cstheme="minorHAnsi"/>
          <w:b/>
          <w:color w:val="002060"/>
          <w:sz w:val="28"/>
        </w:rPr>
        <w:lastRenderedPageBreak/>
        <w:t>What Could Be Improved</w:t>
      </w:r>
    </w:p>
    <w:tbl>
      <w:tblPr>
        <w:tblStyle w:val="TableGrid"/>
        <w:tblW w:w="962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25"/>
        <w:gridCol w:w="4500"/>
      </w:tblGrid>
      <w:tr w:rsidR="0090465E" w:rsidRPr="0090465E" w14:paraId="363BE75D" w14:textId="77777777" w:rsidTr="0090465E">
        <w:tc>
          <w:tcPr>
            <w:tcW w:w="5125" w:type="dxa"/>
            <w:shd w:val="clear" w:color="auto" w:fill="9CC2E5" w:themeFill="accent5" w:themeFillTint="99"/>
          </w:tcPr>
          <w:p w14:paraId="62DEED2B" w14:textId="77777777" w:rsidR="00340F81" w:rsidRPr="0090465E" w:rsidRDefault="00340F81" w:rsidP="00E57226">
            <w:pPr>
              <w:jc w:val="center"/>
              <w:rPr>
                <w:rFonts w:cstheme="minorHAnsi"/>
                <w:b/>
              </w:rPr>
            </w:pPr>
            <w:r w:rsidRPr="0090465E">
              <w:rPr>
                <w:rFonts w:cstheme="minorHAnsi"/>
                <w:b/>
              </w:rPr>
              <w:t>Challenges</w:t>
            </w:r>
          </w:p>
        </w:tc>
        <w:tc>
          <w:tcPr>
            <w:tcW w:w="4500" w:type="dxa"/>
            <w:shd w:val="clear" w:color="auto" w:fill="9CC2E5" w:themeFill="accent5" w:themeFillTint="99"/>
          </w:tcPr>
          <w:p w14:paraId="1D3D7E9D" w14:textId="252D98CC" w:rsidR="00340F81" w:rsidRPr="0090465E" w:rsidRDefault="00340F81" w:rsidP="00E57226">
            <w:pPr>
              <w:jc w:val="center"/>
              <w:rPr>
                <w:rFonts w:cstheme="minorHAnsi"/>
                <w:b/>
              </w:rPr>
            </w:pPr>
            <w:r w:rsidRPr="0090465E">
              <w:rPr>
                <w:rFonts w:cstheme="minorHAnsi"/>
                <w:b/>
              </w:rPr>
              <w:t>Recommendations for Future</w:t>
            </w:r>
          </w:p>
        </w:tc>
      </w:tr>
      <w:tr w:rsidR="00340F81" w:rsidRPr="0090465E" w14:paraId="6D811092" w14:textId="77777777" w:rsidTr="00140F22">
        <w:tc>
          <w:tcPr>
            <w:tcW w:w="5125" w:type="dxa"/>
          </w:tcPr>
          <w:p w14:paraId="3E6B05A8" w14:textId="77777777" w:rsidR="00340F81" w:rsidRPr="0090465E" w:rsidRDefault="00340F81" w:rsidP="0030628C">
            <w:pPr>
              <w:rPr>
                <w:rFonts w:cstheme="minorHAnsi"/>
              </w:rPr>
            </w:pPr>
          </w:p>
        </w:tc>
        <w:tc>
          <w:tcPr>
            <w:tcW w:w="4500" w:type="dxa"/>
          </w:tcPr>
          <w:p w14:paraId="6DE91E23" w14:textId="2339E417" w:rsidR="00340F81" w:rsidRPr="0090465E" w:rsidRDefault="00340F81" w:rsidP="0030628C">
            <w:pPr>
              <w:rPr>
                <w:rFonts w:cstheme="minorHAnsi"/>
              </w:rPr>
            </w:pPr>
          </w:p>
        </w:tc>
      </w:tr>
      <w:tr w:rsidR="00340F81" w:rsidRPr="0090465E" w14:paraId="672C50C2" w14:textId="77777777" w:rsidTr="00140F22">
        <w:tc>
          <w:tcPr>
            <w:tcW w:w="5125" w:type="dxa"/>
          </w:tcPr>
          <w:p w14:paraId="2C40BC3F" w14:textId="6607F851" w:rsidR="00340F81" w:rsidRPr="0090465E" w:rsidRDefault="00340F81" w:rsidP="00340F81">
            <w:pPr>
              <w:rPr>
                <w:rFonts w:cstheme="minorHAnsi"/>
                <w:b/>
              </w:rPr>
            </w:pPr>
            <w:r w:rsidRPr="0090465E">
              <w:rPr>
                <w:rFonts w:cstheme="minorHAnsi"/>
                <w:b/>
              </w:rPr>
              <w:t xml:space="preserve">Poor Communication </w:t>
            </w:r>
          </w:p>
          <w:p w14:paraId="4A828711" w14:textId="5ACE1F74" w:rsidR="00340F81" w:rsidRPr="0090465E" w:rsidRDefault="00340F81" w:rsidP="00340F81">
            <w:pPr>
              <w:rPr>
                <w:rFonts w:cstheme="minorHAnsi"/>
              </w:rPr>
            </w:pPr>
            <w:r w:rsidRPr="0090465E">
              <w:rPr>
                <w:rFonts w:cstheme="minorHAnsi"/>
              </w:rPr>
              <w:t>The communication was not delivered due to being “caught up” in approvals.</w:t>
            </w:r>
          </w:p>
          <w:p w14:paraId="3EF23EA2" w14:textId="77777777" w:rsidR="00340F81" w:rsidRPr="0090465E" w:rsidRDefault="00340F81" w:rsidP="00340F81">
            <w:pPr>
              <w:rPr>
                <w:rFonts w:cstheme="minorHAnsi"/>
              </w:rPr>
            </w:pPr>
          </w:p>
        </w:tc>
        <w:tc>
          <w:tcPr>
            <w:tcW w:w="4500" w:type="dxa"/>
          </w:tcPr>
          <w:p w14:paraId="25450FF1" w14:textId="667EF8B8" w:rsidR="00FF68B8" w:rsidRPr="0090465E" w:rsidRDefault="00340F81" w:rsidP="00340F8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90465E">
              <w:rPr>
                <w:rFonts w:cstheme="minorHAnsi"/>
              </w:rPr>
              <w:t xml:space="preserve">In future, ensure communication approvals are </w:t>
            </w:r>
            <w:r w:rsidR="0090465E" w:rsidRPr="0090465E">
              <w:rPr>
                <w:rFonts w:cstheme="minorHAnsi"/>
              </w:rPr>
              <w:t>considered</w:t>
            </w:r>
            <w:r w:rsidRPr="0090465E">
              <w:rPr>
                <w:rFonts w:cstheme="minorHAnsi"/>
              </w:rPr>
              <w:t xml:space="preserve"> early.</w:t>
            </w:r>
          </w:p>
          <w:p w14:paraId="54ADCFC0" w14:textId="77777777" w:rsidR="00340F81" w:rsidRPr="0090465E" w:rsidRDefault="00340F81" w:rsidP="0030628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</w:p>
        </w:tc>
      </w:tr>
      <w:tr w:rsidR="00340F81" w:rsidRPr="0090465E" w14:paraId="74A384CB" w14:textId="77777777" w:rsidTr="00140F22">
        <w:tc>
          <w:tcPr>
            <w:tcW w:w="5125" w:type="dxa"/>
          </w:tcPr>
          <w:p w14:paraId="08FE8B8F" w14:textId="1F573560" w:rsidR="00FF68B8" w:rsidRPr="0090465E" w:rsidRDefault="00FF68B8" w:rsidP="00340F81">
            <w:pPr>
              <w:rPr>
                <w:rFonts w:cstheme="minorHAnsi"/>
              </w:rPr>
            </w:pPr>
          </w:p>
        </w:tc>
        <w:tc>
          <w:tcPr>
            <w:tcW w:w="4500" w:type="dxa"/>
          </w:tcPr>
          <w:p w14:paraId="283C9749" w14:textId="309991CA" w:rsidR="00340F81" w:rsidRPr="0090465E" w:rsidRDefault="00340F81" w:rsidP="0030628C">
            <w:pPr>
              <w:rPr>
                <w:rFonts w:cstheme="minorHAnsi"/>
              </w:rPr>
            </w:pPr>
          </w:p>
        </w:tc>
      </w:tr>
      <w:tr w:rsidR="00A71A41" w:rsidRPr="0090465E" w14:paraId="2A9B8989" w14:textId="77777777" w:rsidTr="00140F22">
        <w:tc>
          <w:tcPr>
            <w:tcW w:w="5125" w:type="dxa"/>
          </w:tcPr>
          <w:p w14:paraId="2EF8D3ED" w14:textId="72DA02A3" w:rsidR="00A71A41" w:rsidRPr="0090465E" w:rsidRDefault="00A71A41" w:rsidP="00340F81">
            <w:pPr>
              <w:rPr>
                <w:rFonts w:cstheme="minorHAnsi"/>
              </w:rPr>
            </w:pPr>
          </w:p>
        </w:tc>
        <w:tc>
          <w:tcPr>
            <w:tcW w:w="4500" w:type="dxa"/>
          </w:tcPr>
          <w:p w14:paraId="1AE6FD99" w14:textId="0E7AB466" w:rsidR="00A71A41" w:rsidRPr="0090465E" w:rsidRDefault="00A71A41" w:rsidP="0030628C">
            <w:pPr>
              <w:rPr>
                <w:rFonts w:cstheme="minorHAnsi"/>
              </w:rPr>
            </w:pPr>
          </w:p>
        </w:tc>
      </w:tr>
      <w:tr w:rsidR="00A71A41" w:rsidRPr="0090465E" w14:paraId="3323F48C" w14:textId="77777777" w:rsidTr="00140F22">
        <w:tc>
          <w:tcPr>
            <w:tcW w:w="5125" w:type="dxa"/>
          </w:tcPr>
          <w:p w14:paraId="1659747A" w14:textId="45B80E90" w:rsidR="00A71A41" w:rsidRPr="0090465E" w:rsidRDefault="00A71A41" w:rsidP="00340F81">
            <w:pPr>
              <w:rPr>
                <w:rFonts w:cstheme="minorHAnsi"/>
              </w:rPr>
            </w:pPr>
          </w:p>
        </w:tc>
        <w:tc>
          <w:tcPr>
            <w:tcW w:w="4500" w:type="dxa"/>
          </w:tcPr>
          <w:p w14:paraId="00D62A5D" w14:textId="14676182" w:rsidR="00A71A41" w:rsidRPr="0090465E" w:rsidRDefault="00A71A41" w:rsidP="0030628C">
            <w:pPr>
              <w:rPr>
                <w:rFonts w:cstheme="minorHAnsi"/>
              </w:rPr>
            </w:pPr>
          </w:p>
        </w:tc>
      </w:tr>
      <w:tr w:rsidR="00A71A41" w:rsidRPr="0090465E" w14:paraId="543C6022" w14:textId="77777777" w:rsidTr="00140F22">
        <w:tc>
          <w:tcPr>
            <w:tcW w:w="5125" w:type="dxa"/>
          </w:tcPr>
          <w:p w14:paraId="1DBF336D" w14:textId="5D736B46" w:rsidR="0026761C" w:rsidRPr="0090465E" w:rsidRDefault="0026761C" w:rsidP="00340F81">
            <w:pPr>
              <w:rPr>
                <w:rFonts w:cstheme="minorHAnsi"/>
              </w:rPr>
            </w:pPr>
          </w:p>
        </w:tc>
        <w:tc>
          <w:tcPr>
            <w:tcW w:w="4500" w:type="dxa"/>
          </w:tcPr>
          <w:p w14:paraId="4B248CDA" w14:textId="77777777" w:rsidR="00A71A41" w:rsidRPr="0090465E" w:rsidRDefault="00A71A41" w:rsidP="0030628C">
            <w:pPr>
              <w:rPr>
                <w:rFonts w:cstheme="minorHAnsi"/>
              </w:rPr>
            </w:pPr>
          </w:p>
        </w:tc>
      </w:tr>
      <w:tr w:rsidR="00A07438" w:rsidRPr="0090465E" w14:paraId="1A8B0ADA" w14:textId="77777777" w:rsidTr="00140F22">
        <w:tc>
          <w:tcPr>
            <w:tcW w:w="5125" w:type="dxa"/>
          </w:tcPr>
          <w:p w14:paraId="56732D92" w14:textId="50F2ECE6" w:rsidR="00A07438" w:rsidRPr="0090465E" w:rsidRDefault="00A07438" w:rsidP="00A07438">
            <w:pPr>
              <w:rPr>
                <w:rFonts w:cstheme="minorHAnsi"/>
              </w:rPr>
            </w:pPr>
          </w:p>
        </w:tc>
        <w:tc>
          <w:tcPr>
            <w:tcW w:w="4500" w:type="dxa"/>
          </w:tcPr>
          <w:p w14:paraId="1BA8171A" w14:textId="06AB528F" w:rsidR="00A07438" w:rsidRPr="0090465E" w:rsidRDefault="00A07438" w:rsidP="0030628C">
            <w:pPr>
              <w:rPr>
                <w:rFonts w:cstheme="minorHAnsi"/>
              </w:rPr>
            </w:pPr>
          </w:p>
        </w:tc>
      </w:tr>
      <w:tr w:rsidR="00A07438" w:rsidRPr="0090465E" w14:paraId="6A69DFF7" w14:textId="77777777" w:rsidTr="00140F22">
        <w:tc>
          <w:tcPr>
            <w:tcW w:w="5125" w:type="dxa"/>
          </w:tcPr>
          <w:p w14:paraId="5DD706FC" w14:textId="5F05383F" w:rsidR="00A07438" w:rsidRPr="0090465E" w:rsidRDefault="00A07438" w:rsidP="00A07438">
            <w:pPr>
              <w:rPr>
                <w:rFonts w:cstheme="minorHAnsi"/>
              </w:rPr>
            </w:pPr>
          </w:p>
        </w:tc>
        <w:tc>
          <w:tcPr>
            <w:tcW w:w="4500" w:type="dxa"/>
          </w:tcPr>
          <w:p w14:paraId="1D33E1CB" w14:textId="5D147165" w:rsidR="00A07438" w:rsidRPr="0090465E" w:rsidRDefault="00A07438" w:rsidP="0030628C">
            <w:pPr>
              <w:rPr>
                <w:rFonts w:cstheme="minorHAnsi"/>
              </w:rPr>
            </w:pPr>
          </w:p>
        </w:tc>
      </w:tr>
      <w:tr w:rsidR="00A07438" w:rsidRPr="0090465E" w14:paraId="33C0494F" w14:textId="77777777" w:rsidTr="00140F22">
        <w:tc>
          <w:tcPr>
            <w:tcW w:w="5125" w:type="dxa"/>
          </w:tcPr>
          <w:p w14:paraId="3A76BC87" w14:textId="25D142B8" w:rsidR="00A07438" w:rsidRPr="0090465E" w:rsidRDefault="00A07438" w:rsidP="00A07438">
            <w:pPr>
              <w:rPr>
                <w:rFonts w:cstheme="minorHAnsi"/>
              </w:rPr>
            </w:pPr>
          </w:p>
        </w:tc>
        <w:tc>
          <w:tcPr>
            <w:tcW w:w="4500" w:type="dxa"/>
          </w:tcPr>
          <w:p w14:paraId="782B64A0" w14:textId="6D2B2670" w:rsidR="00140F22" w:rsidRPr="0090465E" w:rsidRDefault="00140F22" w:rsidP="00A07438">
            <w:pPr>
              <w:rPr>
                <w:rFonts w:cstheme="minorHAnsi"/>
              </w:rPr>
            </w:pPr>
          </w:p>
        </w:tc>
      </w:tr>
    </w:tbl>
    <w:p w14:paraId="121E3CC0" w14:textId="77777777" w:rsidR="00340F81" w:rsidRDefault="00340F81" w:rsidP="00340F81">
      <w:pPr>
        <w:spacing w:after="0" w:line="240" w:lineRule="auto"/>
      </w:pPr>
    </w:p>
    <w:sectPr w:rsidR="00340F81" w:rsidSect="000C265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02" w:right="1296" w:bottom="1296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22399" w14:textId="77777777" w:rsidR="009A639D" w:rsidRDefault="009A639D" w:rsidP="009A639D">
      <w:pPr>
        <w:spacing w:after="0" w:line="240" w:lineRule="auto"/>
      </w:pPr>
      <w:r>
        <w:separator/>
      </w:r>
    </w:p>
  </w:endnote>
  <w:endnote w:type="continuationSeparator" w:id="0">
    <w:p w14:paraId="6D72C2EF" w14:textId="77777777" w:rsidR="009A639D" w:rsidRDefault="009A639D" w:rsidP="009A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23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28BDF" w14:textId="57BC02F1" w:rsidR="000C2386" w:rsidRDefault="000C23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ACC738" w14:textId="77777777" w:rsidR="000C2386" w:rsidRDefault="000C2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206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6CE64" w14:textId="28C1FB5C" w:rsidR="000C2386" w:rsidRDefault="000C23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D7A1C" w14:textId="77777777" w:rsidR="000C2386" w:rsidRDefault="000C2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24901" w14:textId="77777777" w:rsidR="009A639D" w:rsidRDefault="009A639D" w:rsidP="009A639D">
      <w:pPr>
        <w:spacing w:after="0" w:line="240" w:lineRule="auto"/>
      </w:pPr>
      <w:r>
        <w:separator/>
      </w:r>
    </w:p>
  </w:footnote>
  <w:footnote w:type="continuationSeparator" w:id="0">
    <w:p w14:paraId="105B5602" w14:textId="77777777" w:rsidR="009A639D" w:rsidRDefault="009A639D" w:rsidP="009A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4504E" w14:textId="7FB5E925" w:rsidR="009A639D" w:rsidRDefault="009A639D" w:rsidP="009A639D">
    <w:pPr>
      <w:pStyle w:val="Header"/>
      <w:tabs>
        <w:tab w:val="clear" w:pos="4680"/>
        <w:tab w:val="clear" w:pos="9360"/>
        <w:tab w:val="left" w:pos="3104"/>
        <w:tab w:val="left" w:pos="3516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7794" w14:textId="55A1AAF5" w:rsidR="009A639D" w:rsidRDefault="0090465E">
    <w:pPr>
      <w:pStyle w:val="Header"/>
    </w:pPr>
    <w:r w:rsidRPr="0015199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285C6F" wp14:editId="3C09F22D">
              <wp:simplePos x="0" y="0"/>
              <wp:positionH relativeFrom="margin">
                <wp:posOffset>4302389</wp:posOffset>
              </wp:positionH>
              <wp:positionV relativeFrom="paragraph">
                <wp:posOffset>102870</wp:posOffset>
              </wp:positionV>
              <wp:extent cx="2527300" cy="447675"/>
              <wp:effectExtent l="0" t="0" r="0" b="0"/>
              <wp:wrapThrough wrapText="bothSides">
                <wp:wrapPolygon edited="0">
                  <wp:start x="488" y="0"/>
                  <wp:lineTo x="488" y="20221"/>
                  <wp:lineTo x="21003" y="20221"/>
                  <wp:lineTo x="21003" y="0"/>
                  <wp:lineTo x="488" y="0"/>
                </wp:wrapPolygon>
              </wp:wrapThrough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0" cy="447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2514F5" w14:textId="1102B47B" w:rsidR="0090465E" w:rsidRPr="0090465E" w:rsidRDefault="0090465E" w:rsidP="0090465E">
                          <w:pPr>
                            <w:spacing w:before="120"/>
                            <w:jc w:val="center"/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>Lesson Learned Report</w:t>
                          </w:r>
                          <w:r w:rsidRPr="0090465E"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285C6F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338.75pt;margin-top:8.1pt;width:199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" filled="f" stroked="f">
              <v:textbox>
                <w:txbxContent>
                  <w:p w14:paraId="1C2514F5" w14:textId="1102B47B" w:rsidR="0090465E" w:rsidRPr="0090465E" w:rsidRDefault="0090465E" w:rsidP="0090465E">
                    <w:pPr>
                      <w:spacing w:before="120"/>
                      <w:jc w:val="center"/>
                      <w:rPr>
                        <w:rFonts w:ascii="Calibri" w:hAnsi="Calibri"/>
                        <w:b/>
                        <w:color w:val="234F77"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>Lesson Learned Report</w:t>
                    </w:r>
                    <w:r w:rsidRPr="0090465E"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 xml:space="preserve"> 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 w:rsidRPr="00843179">
      <w:rPr>
        <w:noProof/>
      </w:rPr>
      <w:drawing>
        <wp:anchor distT="0" distB="0" distL="114300" distR="114300" simplePos="0" relativeHeight="251660288" behindDoc="0" locked="0" layoutInCell="1" allowOverlap="1" wp14:anchorId="6B4BB486" wp14:editId="4AB8132B">
          <wp:simplePos x="0" y="0"/>
          <wp:positionH relativeFrom="page">
            <wp:posOffset>0</wp:posOffset>
          </wp:positionH>
          <wp:positionV relativeFrom="paragraph">
            <wp:posOffset>-437779</wp:posOffset>
          </wp:positionV>
          <wp:extent cx="2413898" cy="100066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TZ logo 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3898" cy="100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658">
      <w:rPr>
        <w:noProof/>
      </w:rPr>
      <w:drawing>
        <wp:anchor distT="0" distB="0" distL="114300" distR="114300" simplePos="0" relativeHeight="251656192" behindDoc="1" locked="0" layoutInCell="1" allowOverlap="1" wp14:anchorId="077A101E" wp14:editId="56DDF5A1">
          <wp:simplePos x="0" y="0"/>
          <wp:positionH relativeFrom="page">
            <wp:posOffset>8890</wp:posOffset>
          </wp:positionH>
          <wp:positionV relativeFrom="paragraph">
            <wp:posOffset>-439420</wp:posOffset>
          </wp:positionV>
          <wp:extent cx="7754620" cy="9613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961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E17"/>
    <w:multiLevelType w:val="hybridMultilevel"/>
    <w:tmpl w:val="A9F237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D2EE1"/>
    <w:multiLevelType w:val="hybridMultilevel"/>
    <w:tmpl w:val="43EC39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052E3"/>
    <w:multiLevelType w:val="hybridMultilevel"/>
    <w:tmpl w:val="2F4A95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F2341"/>
    <w:multiLevelType w:val="hybridMultilevel"/>
    <w:tmpl w:val="6F884A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7D4ECA"/>
    <w:multiLevelType w:val="hybridMultilevel"/>
    <w:tmpl w:val="B7E438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3A2412"/>
    <w:multiLevelType w:val="hybridMultilevel"/>
    <w:tmpl w:val="3B2A39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FE6546"/>
    <w:multiLevelType w:val="hybridMultilevel"/>
    <w:tmpl w:val="F87679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C06ABD"/>
    <w:multiLevelType w:val="hybridMultilevel"/>
    <w:tmpl w:val="6A2ED2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9E21AC"/>
    <w:multiLevelType w:val="hybridMultilevel"/>
    <w:tmpl w:val="EFBA55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1B0F58"/>
    <w:multiLevelType w:val="hybridMultilevel"/>
    <w:tmpl w:val="E89C35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6E792D"/>
    <w:multiLevelType w:val="hybridMultilevel"/>
    <w:tmpl w:val="2E5608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0"/>
    <w:rsid w:val="0000128D"/>
    <w:rsid w:val="00064126"/>
    <w:rsid w:val="000C2386"/>
    <w:rsid w:val="000C2658"/>
    <w:rsid w:val="00140F22"/>
    <w:rsid w:val="001C2F71"/>
    <w:rsid w:val="00211979"/>
    <w:rsid w:val="0023376C"/>
    <w:rsid w:val="0026761C"/>
    <w:rsid w:val="0030628C"/>
    <w:rsid w:val="00340F81"/>
    <w:rsid w:val="003B79A3"/>
    <w:rsid w:val="003E6D40"/>
    <w:rsid w:val="0043025D"/>
    <w:rsid w:val="004C7B0D"/>
    <w:rsid w:val="005C1D90"/>
    <w:rsid w:val="0063649A"/>
    <w:rsid w:val="006E3077"/>
    <w:rsid w:val="008136B8"/>
    <w:rsid w:val="0085194C"/>
    <w:rsid w:val="0086044C"/>
    <w:rsid w:val="0088041E"/>
    <w:rsid w:val="0090465E"/>
    <w:rsid w:val="009A639D"/>
    <w:rsid w:val="00A07438"/>
    <w:rsid w:val="00A525FC"/>
    <w:rsid w:val="00A645E0"/>
    <w:rsid w:val="00A71A41"/>
    <w:rsid w:val="00AA0D0C"/>
    <w:rsid w:val="00AC7B5C"/>
    <w:rsid w:val="00B452E5"/>
    <w:rsid w:val="00B96110"/>
    <w:rsid w:val="00CB2C1C"/>
    <w:rsid w:val="00CE13A1"/>
    <w:rsid w:val="00D742D9"/>
    <w:rsid w:val="00D9116F"/>
    <w:rsid w:val="00E80150"/>
    <w:rsid w:val="00ED2818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A38CDE"/>
  <w15:chartTrackingRefBased/>
  <w15:docId w15:val="{47F1BB73-E457-404C-9EA2-23782B9C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F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9D"/>
  </w:style>
  <w:style w:type="paragraph" w:styleId="Footer">
    <w:name w:val="footer"/>
    <w:basedOn w:val="Normal"/>
    <w:link w:val="FooterChar"/>
    <w:uiPriority w:val="99"/>
    <w:unhideWhenUsed/>
    <w:rsid w:val="009A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9D"/>
  </w:style>
  <w:style w:type="paragraph" w:styleId="BalloonText">
    <w:name w:val="Balloon Text"/>
    <w:basedOn w:val="Normal"/>
    <w:link w:val="BalloonTextChar"/>
    <w:uiPriority w:val="99"/>
    <w:semiHidden/>
    <w:unhideWhenUsed/>
    <w:rsid w:val="009A6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3ed0a11-7f0d-4f44-b2d2-765b95a607d8">6W4XUDE6UEDA-862851809-357</_dlc_DocId>
    <_dlc_DocIdUrl xmlns="93ed0a11-7f0d-4f44-b2d2-765b95a607d8">
      <Url>https://citz.sp.gov.bc.ca/sites/CSD/IMB/projects/_layouts/15/DocIdRedir.aspx?ID=6W4XUDE6UEDA-862851809-357</Url>
      <Description>6W4XUDE6UEDA-862851809-357</Description>
    </_dlc_DocIdUrl>
    <BCGOV_x0020_SO_x0020_Date xmlns="93ed0a11-7f0d-4f44-b2d2-765b95a607d8" xsi:nil="true"/>
    <BCGOV_x0020_Final_x0020_Disposition_x0020_Date xmlns="93ed0a11-7f0d-4f44-b2d2-765b95a607d8" xsi:nil="true"/>
    <BCGOV_x0020_OPR xmlns="93ed0a11-7f0d-4f44-b2d2-765b95a607d8">true</BCGOV_x0020_OPR>
    <BCGOV_x0020_TRIM_x0020_Reference xmlns="93ed0a11-7f0d-4f44-b2d2-765b95a607d8" xsi:nil="true"/>
    <TaxCatchAll xmlns="93ed0a11-7f0d-4f44-b2d2-765b95a607d8"/>
    <BCGOV_x0020_Records_x0020_Classification1 xmlns="93ed0a11-7f0d-4f44-b2d2-765b95a607d8">ARCS-06450-20</BCGOV_x0020_Records_x0020_Classification1>
    <V3Comments xmlns="http://schemas.microsoft.com/sharepoint/v3" xsi:nil="true"/>
    <BCGOV_x0020_Record_x0020_Closed xmlns="93ed0a11-7f0d-4f44-b2d2-765b95a607d8">false</BCGOV_x0020_Record_x0020_Clos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CGOV Classified Document" ma:contentTypeID="0x01010002A17410FD8E694395203F5984EBFE9C00C51C71D8DC0AF04CA557AF41BC3D7767" ma:contentTypeVersion="15" ma:contentTypeDescription="Documents that can be classified per ARCS and ORCS" ma:contentTypeScope="" ma:versionID="cb168d555722d5225eea26cf70844d74">
  <xsd:schema xmlns:xsd="http://www.w3.org/2001/XMLSchema" xmlns:xs="http://www.w3.org/2001/XMLSchema" xmlns:p="http://schemas.microsoft.com/office/2006/metadata/properties" xmlns:ns1="http://schemas.microsoft.com/sharepoint/v3" xmlns:ns2="93ed0a11-7f0d-4f44-b2d2-765b95a607d8" xmlns:ns3="88b7fb38-8d93-4296-bfce-f3075ad3e14d" targetNamespace="http://schemas.microsoft.com/office/2006/metadata/properties" ma:root="true" ma:fieldsID="b13b5c365fbfd64580f7cff33754749c" ns1:_="" ns2:_="" ns3:_="">
    <xsd:import namespace="http://schemas.microsoft.com/sharepoint/v3"/>
    <xsd:import namespace="93ed0a11-7f0d-4f44-b2d2-765b95a607d8"/>
    <xsd:import namespace="88b7fb38-8d93-4296-bfce-f3075ad3e14d"/>
    <xsd:element name="properties">
      <xsd:complexType>
        <xsd:sequence>
          <xsd:element name="documentManagement">
            <xsd:complexType>
              <xsd:all>
                <xsd:element ref="ns2:BCGOV_x0020_Records_x0020_Classification1" minOccurs="0"/>
                <xsd:element ref="ns2:BCGOV_x0020_OPR" minOccurs="0"/>
                <xsd:element ref="ns2:BCGOV_x0020_SO_x0020_Date" minOccurs="0"/>
                <xsd:element ref="ns2:BCGOV_x0020_Final_x0020_Disposition_x0020_Date" minOccurs="0"/>
                <xsd:element ref="ns2:BCGOV_x0020_TRIM_x0020_Reference" minOccurs="0"/>
                <xsd:element ref="ns2:BCGOV_x0020_Record_x0020_Closed" minOccurs="0"/>
                <xsd:element ref="ns1:V3Comments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2:_dlc_Doc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V3Comments" ma:index="8" nillable="true" ma:displayName="Append-Only Comments" ma:internalName="V3Comme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d0a11-7f0d-4f44-b2d2-765b95a607d8" elementFormDefault="qualified">
    <xsd:import namespace="http://schemas.microsoft.com/office/2006/documentManagement/types"/>
    <xsd:import namespace="http://schemas.microsoft.com/office/infopath/2007/PartnerControls"/>
    <xsd:element name="BCGOV_x0020_Records_x0020_Classification1" ma:index="2" nillable="true" ma:displayName="Records Classification" ma:default="ARCS-06450-20" ma:description="ARCS or ORCS Primary and Secondary.  Use the format ARCS-#####-##" ma:internalName="BCGOV_x0020_Records_x0020_Classification1" ma:readOnly="false">
      <xsd:simpleType>
        <xsd:restriction base="dms:Text">
          <xsd:maxLength value="255"/>
        </xsd:restriction>
      </xsd:simpleType>
    </xsd:element>
    <xsd:element name="BCGOV_x0020_OPR" ma:index="3" nillable="true" ma:displayName="OPR" ma:default="1" ma:description="Office of Primary Responsibility" ma:internalName="BCGOV_x0020_OPR" ma:readOnly="false">
      <xsd:simpleType>
        <xsd:restriction base="dms:Boolean"/>
      </xsd:simpleType>
    </xsd:element>
    <xsd:element name="BCGOV_x0020_SO_x0020_Date" ma:index="4" nillable="true" ma:displayName="SO Date" ma:description="Date that the document is closed and no longer actively required.  This will be either the end of the calendar year, fiscal year, or when it is superceded or obsolete - depending on its classification." ma:format="DateOnly" ma:internalName="BCGOV_x0020_SO_x0020_Date" ma:readOnly="false">
      <xsd:simpleType>
        <xsd:restriction base="dms:DateTime"/>
      </xsd:simpleType>
    </xsd:element>
    <xsd:element name="BCGOV_x0020_Final_x0020_Disposition_x0020_Date" ma:index="5" nillable="true" ma:displayName="Final Disposition Date" ma:description="The date that the document is eligible for final dispostion (destruction or transferred to BC Archives), as per its classification." ma:format="DateOnly" ma:internalName="BCGOV_x0020_Final_x0020_Disposition_x0020_Date" ma:readOnly="false">
      <xsd:simpleType>
        <xsd:restriction base="dms:DateTime"/>
      </xsd:simpleType>
    </xsd:element>
    <xsd:element name="BCGOV_x0020_TRIM_x0020_Reference" ma:index="6" nillable="true" ma:displayName="TRIM Reference" ma:description="Where this document is filed in TRIM" ma:internalName="BCGOV_x0020_TRIM_x0020_Reference" ma:readOnly="false">
      <xsd:simpleType>
        <xsd:restriction base="dms:Text">
          <xsd:maxLength value="255"/>
        </xsd:restriction>
      </xsd:simpleType>
    </xsd:element>
    <xsd:element name="BCGOV_x0020_Record_x0020_Closed" ma:index="7" nillable="true" ma:displayName="Record Closed" ma:default="0" ma:description="The Document is no longer in the Active State." ma:internalName="BCGOV_x0020_Record_x0020_Closed" ma:readOnly="false">
      <xsd:simpleType>
        <xsd:restriction base="dms:Boolean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description="" ma:hidden="true" ma:list="{6376326a-6f36-40de-91d9-0f0beb6c8e03}" ma:internalName="TaxCatchAll" ma:readOnly="false" ma:showField="CatchAllData" ma:web="93ed0a11-7f0d-4f44-b2d2-765b95a607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description="" ma:hidden="true" ma:list="{6376326a-6f36-40de-91d9-0f0beb6c8e03}" ma:internalName="TaxCatchAllLabel" ma:readOnly="true" ma:showField="CatchAllDataLabel" ma:web="93ed0a11-7f0d-4f44-b2d2-765b95a607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7fb38-8d93-4296-bfce-f3075ad3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EAD1A-D03F-411B-A322-746CC93AA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7A33A-FB87-4417-8984-6B3545FBDA7C}">
  <ds:schemaRefs>
    <ds:schemaRef ds:uri="88b7fb38-8d93-4296-bfce-f3075ad3e14d"/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93ed0a11-7f0d-4f44-b2d2-765b95a607d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34AC953-498B-4876-BAD6-5E2043B5D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3ed0a11-7f0d-4f44-b2d2-765b95a607d8"/>
    <ds:schemaRef ds:uri="88b7fb38-8d93-4296-bfce-f3075ad3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DF9BBF-6E05-4AD8-B43B-684A7AFDB97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E296913-098D-4305-BD21-2E55976E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Blackstone, Samantha C CITZ:EX</dc:creator>
  <cp:keywords/>
  <dc:description/>
  <cp:lastModifiedBy>Campbell, Jackie K CITZ:EX</cp:lastModifiedBy>
  <cp:revision>2</cp:revision>
  <dcterms:created xsi:type="dcterms:W3CDTF">2020-09-11T16:07:00Z</dcterms:created>
  <dcterms:modified xsi:type="dcterms:W3CDTF">2020-09-11T16:07:00Z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0x01010002A17410FD8E694395203F5984EBFE9C00C51C71D8DC0AF04CA557AF41BC3D7767</vt:lpwstr>
  </property>
  <property fmtid="{D5CDD505-2E9C-101B-9397-08002B2CF9AE}" pid="3" name="_dlc_DocIdItemGuid">
    <vt:lpwstr>6b70403c-629e-4dd0-aeb0-7dc9d2d13b24</vt:lpwstr>
  </property>
</Properties>
</file>