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79" w:rsidRDefault="00E13943">
      <w:r>
        <w:t>6 Steps for RMC</w:t>
      </w:r>
    </w:p>
    <w:p w:rsidR="00A412C7" w:rsidRDefault="00E13943" w:rsidP="00A412C7">
      <w:pPr>
        <w:pStyle w:val="ListParagraph"/>
        <w:numPr>
          <w:ilvl w:val="0"/>
          <w:numId w:val="1"/>
        </w:numPr>
      </w:pPr>
      <w:r>
        <w:t xml:space="preserve"> Lessons Learned from taking the Exam</w:t>
      </w:r>
      <w:r w:rsidR="00A412C7">
        <w:br/>
      </w:r>
    </w:p>
    <w:p w:rsidR="00A412C7" w:rsidRPr="00A412C7" w:rsidRDefault="00A412C7" w:rsidP="00A412C7">
      <w:pPr>
        <w:pStyle w:val="ListParagraph"/>
        <w:rPr>
          <w:sz w:val="10"/>
          <w:szCs w:val="10"/>
        </w:rPr>
      </w:pPr>
      <w:r>
        <w:t xml:space="preserve">       Do again:</w:t>
      </w:r>
      <w:r>
        <w:br/>
      </w:r>
    </w:p>
    <w:p w:rsidR="00A412C7" w:rsidRDefault="00A412C7" w:rsidP="00A412C7">
      <w:pPr>
        <w:pStyle w:val="ListParagraph"/>
        <w:numPr>
          <w:ilvl w:val="1"/>
          <w:numId w:val="1"/>
        </w:numPr>
      </w:pPr>
      <w:r>
        <w:t>Ensure you are rested and prepared</w:t>
      </w:r>
    </w:p>
    <w:p w:rsidR="00A412C7" w:rsidRDefault="00A412C7" w:rsidP="00A412C7">
      <w:pPr>
        <w:pStyle w:val="ListParagraph"/>
        <w:numPr>
          <w:ilvl w:val="1"/>
          <w:numId w:val="1"/>
        </w:numPr>
      </w:pPr>
      <w:r>
        <w:t>Ensure you have your logistics scheduled and confirmed</w:t>
      </w:r>
    </w:p>
    <w:p w:rsidR="00A412C7" w:rsidRDefault="00A412C7" w:rsidP="00A412C7">
      <w:pPr>
        <w:pStyle w:val="ListParagraph"/>
        <w:numPr>
          <w:ilvl w:val="1"/>
          <w:numId w:val="1"/>
        </w:numPr>
      </w:pPr>
      <w:r>
        <w:t>Bring ‘Quick Notes’ to review during transportation time</w:t>
      </w:r>
    </w:p>
    <w:p w:rsidR="00D368C2" w:rsidRDefault="00D368C2" w:rsidP="00D368C2">
      <w:pPr>
        <w:pStyle w:val="ListParagraph"/>
        <w:numPr>
          <w:ilvl w:val="1"/>
          <w:numId w:val="1"/>
        </w:numPr>
      </w:pPr>
      <w:r>
        <w:t>Approach the exam with calm confidence</w:t>
      </w:r>
    </w:p>
    <w:p w:rsidR="00A412C7" w:rsidRDefault="00A412C7" w:rsidP="00A412C7">
      <w:pPr>
        <w:pStyle w:val="ListParagraph"/>
        <w:numPr>
          <w:ilvl w:val="1"/>
          <w:numId w:val="1"/>
        </w:numPr>
      </w:pPr>
      <w:r>
        <w:t>Treat each question as if it were the one that will give you the passing grade</w:t>
      </w:r>
    </w:p>
    <w:p w:rsidR="00A412C7" w:rsidRDefault="00A412C7" w:rsidP="00A412C7">
      <w:pPr>
        <w:ind w:left="1080"/>
      </w:pPr>
      <w:r>
        <w:t>Do differently:</w:t>
      </w:r>
    </w:p>
    <w:p w:rsidR="00E13943" w:rsidRDefault="00D368C2" w:rsidP="00A412C7">
      <w:pPr>
        <w:pStyle w:val="ListParagraph"/>
        <w:numPr>
          <w:ilvl w:val="1"/>
          <w:numId w:val="1"/>
        </w:numPr>
      </w:pPr>
      <w:r>
        <w:t>Use</w:t>
      </w:r>
      <w:r w:rsidR="00E13943">
        <w:t xml:space="preserve"> the exam </w:t>
      </w:r>
      <w:r w:rsidR="00F301DA">
        <w:t xml:space="preserve">content outline with identified tasks </w:t>
      </w:r>
      <w:r w:rsidR="00E13943">
        <w:t>as the main study guide</w:t>
      </w:r>
    </w:p>
    <w:p w:rsidR="00F301DA" w:rsidRDefault="00D368C2" w:rsidP="00E13943">
      <w:pPr>
        <w:pStyle w:val="ListParagraph"/>
        <w:numPr>
          <w:ilvl w:val="1"/>
          <w:numId w:val="1"/>
        </w:numPr>
      </w:pPr>
      <w:r>
        <w:t>Familiarize</w:t>
      </w:r>
      <w:r w:rsidR="00F301DA">
        <w:t xml:space="preserve"> </w:t>
      </w:r>
      <w:r>
        <w:t xml:space="preserve">yourself </w:t>
      </w:r>
      <w:r w:rsidR="00F301DA">
        <w:t>with project documents</w:t>
      </w:r>
      <w:r>
        <w:t xml:space="preserve"> content</w:t>
      </w:r>
    </w:p>
    <w:p w:rsidR="00F301DA" w:rsidRDefault="00D368C2" w:rsidP="00E13943">
      <w:pPr>
        <w:pStyle w:val="ListParagraph"/>
        <w:numPr>
          <w:ilvl w:val="1"/>
          <w:numId w:val="1"/>
        </w:numPr>
      </w:pPr>
      <w:r>
        <w:t xml:space="preserve">Pay attention to the main </w:t>
      </w:r>
      <w:r w:rsidR="00F4583E">
        <w:t>inputs/outputs</w:t>
      </w:r>
    </w:p>
    <w:p w:rsidR="00F4583E" w:rsidRDefault="00F4583E" w:rsidP="00E13943">
      <w:pPr>
        <w:pStyle w:val="ListParagraph"/>
        <w:numPr>
          <w:ilvl w:val="1"/>
          <w:numId w:val="1"/>
        </w:numPr>
      </w:pPr>
      <w:r>
        <w:t>Review tools and techniques not familiar with</w:t>
      </w:r>
    </w:p>
    <w:p w:rsidR="00F4583E" w:rsidRDefault="00F4583E" w:rsidP="00F4583E">
      <w:pPr>
        <w:ind w:left="720"/>
      </w:pPr>
      <w:r>
        <w:t xml:space="preserve">       Miscellaneous details:</w:t>
      </w:r>
    </w:p>
    <w:p w:rsidR="00F4583E" w:rsidRDefault="00F4583E" w:rsidP="00AC1D6C">
      <w:pPr>
        <w:pStyle w:val="ListParagraph"/>
        <w:numPr>
          <w:ilvl w:val="0"/>
          <w:numId w:val="6"/>
        </w:numPr>
      </w:pPr>
      <w:r>
        <w:t>Approximately 25 questions were marked for review</w:t>
      </w:r>
      <w:r w:rsidR="00AC1D6C">
        <w:t xml:space="preserve"> (all were marked even if unsure)</w:t>
      </w:r>
    </w:p>
    <w:p w:rsidR="00F4583E" w:rsidRDefault="00F4583E" w:rsidP="00AC1D6C">
      <w:pPr>
        <w:pStyle w:val="ListParagraph"/>
        <w:numPr>
          <w:ilvl w:val="0"/>
          <w:numId w:val="6"/>
        </w:numPr>
      </w:pPr>
      <w:r>
        <w:t>There was ample time to review all questions with 15 minutes or so to spare</w:t>
      </w:r>
    </w:p>
    <w:p w:rsidR="00F4583E" w:rsidRDefault="00F4583E" w:rsidP="00AC1D6C">
      <w:pPr>
        <w:pStyle w:val="ListParagraph"/>
        <w:numPr>
          <w:ilvl w:val="0"/>
          <w:numId w:val="6"/>
        </w:numPr>
      </w:pPr>
      <w:r>
        <w:t>The test was easier than expected, expectation was a ‘definite pass’</w:t>
      </w:r>
    </w:p>
    <w:p w:rsidR="00AC1D6C" w:rsidRDefault="00AC1D6C" w:rsidP="00AC1D6C">
      <w:pPr>
        <w:pStyle w:val="ListParagraph"/>
        <w:numPr>
          <w:ilvl w:val="0"/>
          <w:numId w:val="6"/>
        </w:numPr>
      </w:pPr>
      <w:r>
        <w:t>There was a general feeling of over-studying</w:t>
      </w:r>
    </w:p>
    <w:p w:rsidR="00F4583E" w:rsidRDefault="00AC1D6C" w:rsidP="00AC1D6C">
      <w:pPr>
        <w:pStyle w:val="ListParagraph"/>
        <w:numPr>
          <w:ilvl w:val="0"/>
          <w:numId w:val="6"/>
        </w:numPr>
      </w:pPr>
      <w:r>
        <w:t>Failed o</w:t>
      </w:r>
      <w:r w:rsidR="00F4583E">
        <w:t xml:space="preserve">utcome was a shock and </w:t>
      </w:r>
      <w:r w:rsidR="00CB239C">
        <w:t>feeling was</w:t>
      </w:r>
      <w:r w:rsidR="00F4583E">
        <w:t xml:space="preserve"> there must have been an error</w:t>
      </w:r>
    </w:p>
    <w:p w:rsidR="00F4583E" w:rsidRDefault="00F4583E" w:rsidP="00AC1D6C">
      <w:pPr>
        <w:pStyle w:val="ListParagraph"/>
        <w:numPr>
          <w:ilvl w:val="0"/>
          <w:numId w:val="6"/>
        </w:numPr>
      </w:pPr>
      <w:r>
        <w:t>Questions were not as complicated as I expected</w:t>
      </w:r>
    </w:p>
    <w:p w:rsidR="00F4583E" w:rsidRDefault="00F4583E" w:rsidP="00AC1D6C">
      <w:pPr>
        <w:pStyle w:val="ListParagraph"/>
        <w:numPr>
          <w:ilvl w:val="0"/>
          <w:numId w:val="6"/>
        </w:numPr>
      </w:pPr>
      <w:r>
        <w:t xml:space="preserve">There weren’t as many formulas or </w:t>
      </w:r>
      <w:r w:rsidR="00AC1D6C">
        <w:t xml:space="preserve">network diagram questions </w:t>
      </w:r>
      <w:r>
        <w:t>as I expected</w:t>
      </w:r>
    </w:p>
    <w:p w:rsidR="00F4583E" w:rsidRDefault="00AC1D6C" w:rsidP="00AC1D6C">
      <w:pPr>
        <w:pStyle w:val="ListParagraph"/>
        <w:numPr>
          <w:ilvl w:val="0"/>
          <w:numId w:val="6"/>
        </w:numPr>
      </w:pPr>
      <w:r>
        <w:t>Specific k</w:t>
      </w:r>
      <w:r w:rsidR="00F4583E">
        <w:t>nowledge of project document</w:t>
      </w:r>
      <w:r>
        <w:t>s content</w:t>
      </w:r>
      <w:r w:rsidR="00F4583E">
        <w:t xml:space="preserve"> and ITTOs seemed to be</w:t>
      </w:r>
      <w:r>
        <w:t xml:space="preserve"> the downfall</w:t>
      </w:r>
    </w:p>
    <w:p w:rsidR="00F4583E" w:rsidRDefault="00F4583E" w:rsidP="00F4583E">
      <w:pPr>
        <w:pStyle w:val="ListParagraph"/>
        <w:ind w:left="1440"/>
      </w:pPr>
    </w:p>
    <w:p w:rsidR="00D368C2" w:rsidRDefault="00D368C2" w:rsidP="00D368C2">
      <w:pPr>
        <w:pStyle w:val="ListParagraph"/>
        <w:ind w:left="1440"/>
      </w:pPr>
    </w:p>
    <w:p w:rsidR="00AC1D6C" w:rsidRDefault="00AC1D6C" w:rsidP="00AC1D6C">
      <w:pPr>
        <w:pStyle w:val="ListParagraph"/>
        <w:ind w:left="1800"/>
      </w:pPr>
      <w:bookmarkStart w:id="0" w:name="_GoBack"/>
      <w:bookmarkEnd w:id="0"/>
    </w:p>
    <w:sectPr w:rsidR="00AC1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4271"/>
    <w:multiLevelType w:val="hybridMultilevel"/>
    <w:tmpl w:val="3664ED94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557DEE"/>
    <w:multiLevelType w:val="hybridMultilevel"/>
    <w:tmpl w:val="DF3CA2D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406EA7"/>
    <w:multiLevelType w:val="hybridMultilevel"/>
    <w:tmpl w:val="76724F9A"/>
    <w:lvl w:ilvl="0" w:tplc="E96EAC10">
      <w:start w:val="10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D42AA"/>
    <w:multiLevelType w:val="hybridMultilevel"/>
    <w:tmpl w:val="4A7E2FC0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168688C"/>
    <w:multiLevelType w:val="hybridMultilevel"/>
    <w:tmpl w:val="D73CB0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C0884"/>
    <w:multiLevelType w:val="hybridMultilevel"/>
    <w:tmpl w:val="C994AF4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43"/>
    <w:rsid w:val="001C2479"/>
    <w:rsid w:val="004228E4"/>
    <w:rsid w:val="00A412C7"/>
    <w:rsid w:val="00AC1D6C"/>
    <w:rsid w:val="00CB239C"/>
    <w:rsid w:val="00D368C2"/>
    <w:rsid w:val="00DE5D15"/>
    <w:rsid w:val="00E13943"/>
    <w:rsid w:val="00F301DA"/>
    <w:rsid w:val="00F4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5092F395</Template>
  <TotalTime>163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 K CITZ:EX</dc:creator>
  <cp:lastModifiedBy>Campbell, Jackie K MTIC:EX</cp:lastModifiedBy>
  <cp:revision>2</cp:revision>
  <dcterms:created xsi:type="dcterms:W3CDTF">2019-01-07T18:02:00Z</dcterms:created>
  <dcterms:modified xsi:type="dcterms:W3CDTF">2019-01-19T22:01:00Z</dcterms:modified>
</cp:coreProperties>
</file>