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6E" w:rsidRDefault="00632DA5">
      <w:r>
        <w:rPr>
          <w:noProof/>
          <w:lang w:eastAsia="en-CA"/>
        </w:rPr>
        <w:drawing>
          <wp:inline distT="0" distB="0" distL="0" distR="0">
            <wp:extent cx="5943600" cy="78280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wsLQ0MzYwNDYzNDRV0lEKTi0uzszPAykwrAUA+3RUDywAAAA="/>
  </w:docVars>
  <w:rsids>
    <w:rsidRoot w:val="00632DA5"/>
    <w:rsid w:val="00632DA5"/>
    <w:rsid w:val="009F3BE6"/>
    <w:rsid w:val="00ED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Ronqui, Leilane ENV:EX</dc:creator>
  <cp:lastModifiedBy>Ronqui, Leilane ENV:EX</cp:lastModifiedBy>
  <cp:revision>1</cp:revision>
  <dcterms:created xsi:type="dcterms:W3CDTF">2019-06-14T18:19:00Z</dcterms:created>
  <dcterms:modified xsi:type="dcterms:W3CDTF">2019-06-14T18:20:00Z</dcterms:modified>
</cp:coreProperties>
</file>