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</w:rPr>
      </w:pPr>
      <w:r>
        <w:rPr>
          <w:rFonts w:ascii="BC Sans" w:hAnsi="BC Sans"/>
        </w:rPr>
        <w:t>Provincial Agricultural Land Commission - Applicant Submission</w:t>
      </w:r>
    </w:p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</w:rPr>
      </w:pPr>
      <w:r>
        <w:rPr>
          <w:rFonts w:ascii="BC Sans" w:hAnsi="BC Sans"/>
        </w:rPr>
        <w:t>{</w:t>
      </w:r>
      <w:r>
        <w:rPr>
          <w:rFonts w:ascii="BC Sans" w:hAnsi="BC Sans"/>
          <w:color w:val="B85C00"/>
        </w:rPr>
        <w:t>d.parcels[i]</w:t>
      </w:r>
      <w:r>
        <w:rPr>
          <w:rFonts w:ascii="BC Sans" w:hAnsi="BC Sans"/>
        </w:rPr>
        <w:t>}</w:t>
      </w:r>
    </w:p>
    <w:p>
      <w:pPr>
        <w:pStyle w:val="PreformattedText"/>
        <w:rPr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Heading3"/>
        <w:rPr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color w:val="000000"/>
              </w:rPr>
            </w:pPr>
            <w:r>
              <w:rPr>
                <w:rFonts w:ascii="BC Sans" w:hAnsi="BC Sans"/>
                <w:color w:val="000000"/>
              </w:rPr>
              <w:t>No data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{d.parcels[i].owners:hideEnd}</w:t>
      </w:r>
      <w:r>
        <w:rPr>
          <w:rFonts w:ascii="BC Sans" w:hAnsi="BC Sans"/>
        </w:rPr>
        <w:t xml:space="preserve"> </w:t>
      </w:r>
      <w:r>
        <w:rPr>
          <w:rFonts w:ascii="BC Sans" w:hAnsi="BC Sans"/>
          <w:color w:val="B85C00"/>
        </w:rPr>
        <w:t>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2. Other Parcel(s) in the Community</w:t>
      </w:r>
    </w:p>
    <w:p>
      <w:pPr>
        <w:pStyle w:val="TextBody"/>
        <w:numPr>
          <w:ilvl w:val="0"/>
          <w:numId w:val="4"/>
        </w:numPr>
        <w:ind w:left="0" w:hanging="0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d.otherParcels[i]</w:t>
      </w:r>
      <w:r>
        <w:rPr>
          <w:rFonts w:ascii="BC Sans" w:hAnsi="BC Sans"/>
          <w:b/>
          <w:bCs/>
          <w:sz w:val="24"/>
          <w:szCs w:val="24"/>
        </w:rPr>
        <w:t>}</w:t>
      </w:r>
    </w:p>
    <w:p>
      <w:pPr>
        <w:pStyle w:val="PreformattedText"/>
        <w:rPr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  <w:b w:val="false"/>
          <w:bCs w:val="false"/>
          <w:color w:val="333333"/>
          <w:sz w:val="26"/>
          <w:szCs w:val="26"/>
        </w:rPr>
      </w:pPr>
      <w:r>
        <w:rPr>
          <w:rFonts w:ascii="BC Sans" w:hAnsi="BC Sans"/>
          <w:b w:val="false"/>
          <w:bCs w:val="false"/>
          <w:color w:val="333333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{d.otherParcels[i].isFarm:ifEM():show(.noData):ifEQ(true):show(yes):elseShow(No)}</w:t>
            </w:r>
          </w:p>
        </w:tc>
      </w:tr>
    </w:tbl>
    <w:p>
      <w:pPr>
        <w:pStyle w:val="Heading3"/>
        <w:rPr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{d.otherParcels[i].owners:len():ifGT(0):showBegin}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{d.otherParcels[i].owners:len():ifGT(0):hideBegin}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{d.otherParcels[i].owners:hideEnd} {d.otherParcels[i+1]}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Primary Contact: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BC Sans" w:hAnsi="BC Sans"/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69"/>
        <w:gridCol w:w="4358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Main Land Use Type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North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East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South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West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How many hectares are proposed for non-farm use? (hectares)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{d.nfuHectares:ifEM():show(.noData)}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Could this proposal be accommodated on lands outside of the ALR? Please justify why the proposal cannot be carried out on lands outside the ALR.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{d.nfuOutsideLands:ifEM():show(.noData)}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Does the proposal support agriculture in the short or long term? Please explain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{d.nfuAgricultureSupport:ifEM():show(.noData)}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Do you need to import any fill to construct or conduct the proposed Non-farm use? Fill is any material brought onto the property, including gravel for construction.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{d.nfuWillImportFill:ifEM():show(.noData)}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TableContents"/>
        <w:widowControl w:val="false"/>
        <w:rPr>
          <w:color w:val="B85C00"/>
        </w:rPr>
      </w:pPr>
      <w:r>
        <w:rPr>
          <w:color w:val="B85C00"/>
        </w:rPr>
        <w:t>{d.showImportFill:showBegin}</w:t>
      </w:r>
    </w:p>
    <w:p>
      <w:pPr>
        <w:pStyle w:val="TextBody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Soil and Fill Components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Describe the type and amount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{d.nfuFillTypeDescription:ifEM():show(.noData)}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Briefly describe the origin and quality of fill.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{d.nfuFillOriginDescription:ifEM():show(.noData)}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Cs/>
          <w:color w:val="000000"/>
          <w:sz w:val="28"/>
          <w:szCs w:val="28"/>
        </w:rPr>
      </w:pPr>
      <w:r>
        <w:rPr>
          <w:rFonts w:ascii="BC Sans" w:hAnsi="BC Sans"/>
          <w:b/>
          <w:bCs/>
          <w:color w:val="000000"/>
          <w:sz w:val="28"/>
          <w:szCs w:val="28"/>
        </w:rPr>
        <w:t>Project Dimensions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Total fill placement area (hectares)</w:t>
            </w:r>
          </w:p>
          <w:p>
            <w:pPr>
              <w:pStyle w:val="TableContents"/>
              <w:widowControl w:val="false"/>
              <w:rPr>
                <w:b w:val="false"/>
                <w:bCs w:val="false"/>
              </w:rPr>
            </w:pPr>
            <w:r>
              <w:rPr>
                <w:rFonts w:ascii="BC Sans" w:hAnsi="BC Sans"/>
                <w:b w:val="false"/>
                <w:bCs w:val="false"/>
              </w:rPr>
              <w:t>Note: 0.01 ha is 100 m2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{d.nfuTotalFillPlacement:ifEM():show(.noData)}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Maximum depth of material to be placed as fill (m)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{d.nfuMaxFillDepth:ifEM():show(.noData)}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Volume of material to be placed as fill (m3)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{d.nfuFillVolume:ifEM():show(.noData)}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b/>
          <w:bCs/>
          <w:color w:val="666666"/>
          <w:sz w:val="28"/>
          <w:szCs w:val="28"/>
        </w:rPr>
      </w:pPr>
      <w:r>
        <w:rPr>
          <w:rFonts w:ascii="BC Sans" w:hAnsi="BC Sans"/>
          <w:b/>
          <w:bCs/>
          <w:color w:val="666666"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Cs/>
          <w:color w:val="000000"/>
          <w:sz w:val="28"/>
          <w:szCs w:val="28"/>
        </w:rPr>
      </w:pPr>
      <w:r>
        <w:rPr>
          <w:rFonts w:ascii="BC Sans" w:hAnsi="BC Sans"/>
          <w:b/>
          <w:bCs/>
          <w:color w:val="000000"/>
          <w:sz w:val="28"/>
          <w:szCs w:val="28"/>
        </w:rPr>
        <w:t>Project Duration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Length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{d.nfuProjectDurationAmount:ifEM():show(.noData)}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Unit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{d.nfuProjectDurationUnit:ifEM():show(.noData)}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color w:val="B85C00"/>
        </w:rPr>
        <w:t>{d.showImportFill:showEnd}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BC Sans" w:hAnsi="BC Sans"/>
      </w:rPr>
    </w:pPr>
    <w:r>
      <w:rPr>
        <w:rFonts w:ascii="BC Sans" w:hAnsi="BC Sans"/>
      </w:rPr>
      <w:t xml:space="preserve">Page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PAGE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4</w:t>
    </w:r>
    <w:r>
      <w:rPr>
        <w:rFonts w:ascii="BC Sans" w:hAnsi="BC Sans"/>
      </w:rPr>
      <w:fldChar w:fldCharType="end"/>
    </w:r>
    <w:r>
      <w:rPr>
        <w:rFonts w:ascii="BC Sans" w:hAnsi="BC Sans"/>
      </w:rPr>
      <w:t xml:space="preserve"> of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NUMPAGES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6</w:t>
    </w:r>
    <w:r>
      <w:rPr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BC Sans" w:hAnsi="BC Sans"/>
      </w:rPr>
    </w:pPr>
    <w:r>
      <w:rPr>
        <w:rFonts w:ascii="BC Sans" w:hAnsi="BC Sans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1199</TotalTime>
  <Application>LibreOffice/7.5.2.2$MacOSX_AARCH64 LibreOffice_project/53bb9681a964705cf672590721dbc85eb4d0c3a2</Application>
  <AppVersion>15.0000</AppVersion>
  <Pages>6</Pages>
  <Words>428</Words>
  <Characters>5778</Characters>
  <CharactersWithSpaces>6033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2023-05-03T11:59:51Z</dcterms:modified>
  <cp:revision>149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