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2119630" cy="13893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BC Sans" w:hAnsi="BC Sans"/>
        </w:rPr>
      </w:pPr>
      <w:r>
        <w:rPr>
          <w:rFonts w:ascii="BC Sans" w:hAnsi="BC Sans"/>
        </w:rPr>
        <w:t>Provincial Agricultural Land Commission - Applicant Submission</w:t>
      </w:r>
    </w:p>
    <w:p>
      <w:pPr>
        <w:pStyle w:val="TextBody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Application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Application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Local/ 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{d.localGovernment:ifEM():show(.noData)}</w:t>
            </w:r>
          </w:p>
        </w:tc>
      </w:tr>
    </w:tbl>
    <w:p>
      <w:pPr>
        <w:pStyle w:val="Normal"/>
        <w:bidi w:val="0"/>
        <w:spacing w:before="0" w:after="14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1. Parcel(s) Under Application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/>
      </w:pPr>
      <w:r>
        <w:rPr>
          <w:rFonts w:ascii="BC Sans" w:hAnsi="BC Sans"/>
        </w:rPr>
        <w:t>{</w:t>
      </w:r>
      <w:r>
        <w:rPr>
          <w:rFonts w:ascii="BC Sans" w:hAnsi="BC Sans"/>
          <w:color w:val="B85C00"/>
        </w:rPr>
        <w:t>d.parcels[i]</w:t>
      </w:r>
      <w:r>
        <w:rPr>
          <w:rFonts w:ascii="BC Sans" w:hAnsi="BC Sans"/>
        </w:rPr>
        <w:t>}</w:t>
      </w:r>
    </w:p>
    <w:p>
      <w:pPr>
        <w:pStyle w:val="PreformattedText"/>
        <w:rPr>
          <w:b w:val="false"/>
          <w:b w:val="false"/>
          <w:bCs w:val="false"/>
          <w:color w:val="565656"/>
          <w:sz w:val="26"/>
          <w:szCs w:val="26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 xml:space="preserve">Parcel Information </w:t>
      </w:r>
      <w:r>
        <w:rPr>
          <w:rFonts w:ascii="BC Sans" w:hAnsi="BC Sans"/>
          <w:color w:val="B85C00"/>
        </w:rPr>
        <w:t>{</w:t>
      </w:r>
      <w:r>
        <w:rPr>
          <w:rFonts w:ascii="BC Sans" w:hAnsi="BC Sans"/>
          <w:color w:val="B85C00"/>
          <w:sz w:val="26"/>
          <w:szCs w:val="26"/>
        </w:rPr>
        <w:t>d.parcels[i].ownershipType:ifEQ(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6"/>
          <w:szCs w:val="26"/>
        </w:rPr>
        <w:t>'Crown'</w:t>
      </w:r>
      <w:r>
        <w:rPr>
          <w:rFonts w:ascii="BC Sans" w:hAnsi="BC Sans"/>
          <w:color w:val="B85C00"/>
          <w:sz w:val="26"/>
          <w:szCs w:val="26"/>
        </w:rPr>
        <w:t>):hideBegin}</w:t>
      </w:r>
    </w:p>
    <w:p>
      <w:pPr>
        <w:pStyle w:val="PreformattedText"/>
        <w:rPr>
          <w:b w:val="false"/>
          <w:b w:val="false"/>
          <w:bCs w:val="false"/>
          <w:color w:val="565656"/>
          <w:sz w:val="26"/>
          <w:szCs w:val="26"/>
        </w:rPr>
      </w:pPr>
      <w:r>
        <w:rPr>
          <w:b w:val="false"/>
          <w:bCs w:val="false"/>
          <w:color w:val="565656"/>
          <w:sz w:val="26"/>
          <w:szCs w:val="26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Ownership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Area (Hectares)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{d.parcels[i].mapAreaHectares:ifEM():show(.noData)}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{d.parcels[i].ownershipType:hideEnd}{d.parcels[i].ownershipType:ifEQ(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color w:val="B85C0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Ownership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Area (Hectares)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{d.parcels[i].mapAreaHectares:ifEM():show(.noData)}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PID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PIN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{d.parcels[i].ownershipType:showEnd}</w:t>
      </w:r>
    </w:p>
    <w:p>
      <w:pPr>
        <w:pStyle w:val="Heading3"/>
        <w:rPr>
          <w:rFonts w:ascii="BC Sans" w:hAnsi="BC Sans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Owner information</w:t>
      </w:r>
      <w:r>
        <w:rPr>
          <w:rFonts w:ascii="BC Sans" w:hAnsi="BC Sans"/>
          <w:b w:val="false"/>
          <w:bCs w:val="false"/>
          <w:color w:val="333333"/>
          <w:sz w:val="26"/>
          <w:szCs w:val="26"/>
        </w:rPr>
        <w:t xml:space="preserve"> </w:t>
      </w:r>
      <w:r>
        <w:rPr>
          <w:rFonts w:ascii="BC Sans" w:hAnsi="BC Sans"/>
          <w:b w:val="false"/>
          <w:bCs w:val="false"/>
          <w:color w:val="B85C00"/>
        </w:rPr>
        <w:t>{d.parcels[i].owners:len():ifGT(0):and(.ownershipType):ifNE(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 w:val="false"/>
          <w:bCs w:val="false"/>
          <w:color w:val="B85C0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5"/>
        <w:gridCol w:w="1815"/>
        <w:gridCol w:w="1985"/>
        <w:gridCol w:w="1643"/>
        <w:gridCol w:w="1815"/>
        <w:gridCol w:w="1817"/>
      </w:tblGrid>
      <w:tr>
        <w:trPr/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</w:t>
            </w:r>
          </w:p>
        </w:tc>
        <w:tc>
          <w:tcPr>
            <w:tcW w:w="198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Organization</w:t>
            </w:r>
          </w:p>
        </w:tc>
        <w:tc>
          <w:tcPr>
            <w:tcW w:w="164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181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{d.parcels[i].owners[i].type.description:ifEM():show(.noData)}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{d.parcels[i].owners[i].name}</w:t>
            </w:r>
          </w:p>
        </w:tc>
        <w:tc>
          <w:tcPr>
            <w:tcW w:w="198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{d.parcels[i].owners[i].organizationName:ifEM():show(.noData)}</w:t>
            </w:r>
          </w:p>
        </w:tc>
        <w:tc>
          <w:tcPr>
            <w:tcW w:w="164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{d.parcels[i].owners[i].phoneNumber}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{d.parcels[i].owners[i].email}</w:t>
            </w:r>
          </w:p>
        </w:tc>
        <w:tc>
          <w:tcPr>
            <w:tcW w:w="181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{d.parcels[i].owners[i].corporateSummary:ifEM():show(.noData)}</w:t>
            </w:r>
          </w:p>
        </w:tc>
      </w:tr>
      <w:tr>
        <w:trPr/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{d.parcels[i].owners[i+1].type.description:ifEM():show(.noData)}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{d.parcels[i].owners[i+1].name}</w:t>
            </w:r>
          </w:p>
        </w:tc>
        <w:tc>
          <w:tcPr>
            <w:tcW w:w="198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{d.parcels[i].owners[i+1].organizationName:ifEM():show(.noData)}</w:t>
            </w:r>
          </w:p>
        </w:tc>
        <w:tc>
          <w:tcPr>
            <w:tcW w:w="164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{d.parcels[i].owners[i+1].phoneNumber}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{d.parcels[i].owners[i+1].email}</w:t>
            </w:r>
          </w:p>
        </w:tc>
        <w:tc>
          <w:tcPr>
            <w:tcW w:w="181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{d.parcels[i].owners[i+1].corporateSummary:ifEM():show(.noData)}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{d.parcels[i].owners:showEnd}</w:t>
      </w:r>
      <w:r>
        <w:rPr>
          <w:rFonts w:ascii="BC Sans" w:hAnsi="BC Sans"/>
          <w:b w:val="false"/>
          <w:bCs w:val="false"/>
          <w:color w:val="333333"/>
          <w:sz w:val="26"/>
          <w:szCs w:val="26"/>
        </w:rPr>
        <w:t xml:space="preserve"> </w:t>
      </w:r>
      <w:r>
        <w:rPr>
          <w:rFonts w:ascii="BC Sans" w:hAnsi="BC Sans"/>
          <w:b w:val="false"/>
          <w:bCs w:val="false"/>
          <w:color w:val="B85C00"/>
        </w:rPr>
        <w:t>{d.parcels[i].owners:len():ifGT(0):and(.ownershipType):ifEQ(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 w:val="false"/>
          <w:bCs w:val="false"/>
          <w:color w:val="B85C0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5"/>
        <w:gridCol w:w="1814"/>
        <w:gridCol w:w="3629"/>
        <w:gridCol w:w="1760"/>
        <w:gridCol w:w="1873"/>
      </w:tblGrid>
      <w:tr>
        <w:trPr/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181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</w:t>
            </w:r>
          </w:p>
        </w:tc>
        <w:tc>
          <w:tcPr>
            <w:tcW w:w="362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Ministry/ Department</w:t>
            </w:r>
          </w:p>
        </w:tc>
        <w:tc>
          <w:tcPr>
            <w:tcW w:w="176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187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</w:tr>
      <w:tr>
        <w:trPr/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{d.parcels[i].owners[i].type.description:ifEM():show(.noData)}</w:t>
            </w:r>
          </w:p>
        </w:tc>
        <w:tc>
          <w:tcPr>
            <w:tcW w:w="181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{d.parcels[i].owners[i].name}</w:t>
            </w:r>
          </w:p>
        </w:tc>
        <w:tc>
          <w:tcPr>
            <w:tcW w:w="362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{d.parcels[i].owners[i].organizationName:ifEM():show(.noData)}</w:t>
            </w:r>
          </w:p>
        </w:tc>
        <w:tc>
          <w:tcPr>
            <w:tcW w:w="176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{d.parcels[i].owners[i].phoneNumber}</w:t>
            </w:r>
          </w:p>
        </w:tc>
        <w:tc>
          <w:tcPr>
            <w:tcW w:w="187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{d.parcels[i].owners[i].email}</w:t>
            </w:r>
          </w:p>
        </w:tc>
      </w:tr>
      <w:tr>
        <w:trPr/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{d.parcels[i].owners[i+1].type.description:ifEM():show(.noData)}</w:t>
            </w:r>
          </w:p>
        </w:tc>
        <w:tc>
          <w:tcPr>
            <w:tcW w:w="181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{d.parcels[i].owners[i+1].name}</w:t>
            </w:r>
          </w:p>
        </w:tc>
        <w:tc>
          <w:tcPr>
            <w:tcW w:w="362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{d.parcels[i].owners[i+1].organizationName:ifEM():show(.noData)}</w:t>
            </w:r>
          </w:p>
        </w:tc>
        <w:tc>
          <w:tcPr>
            <w:tcW w:w="176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{d.parcels[i].owners[i+1].phoneNumber}</w:t>
            </w:r>
          </w:p>
        </w:tc>
        <w:tc>
          <w:tcPr>
            <w:tcW w:w="187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{d.parcels[i].owners[i+1].email}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{d.parcels[i].owners:showEnd} {d.parcels[i].owners:len():</w:t>
      </w:r>
      <w:r>
        <w:rPr>
          <w:rFonts w:ascii="BC Sans" w:hAnsi="BC Sans"/>
          <w:color w:val="B85C00"/>
        </w:rPr>
        <w:t>if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</w:rPr>
        <w:t>LTE</w:t>
      </w:r>
      <w:r>
        <w:rPr>
          <w:rFonts w:ascii="BC Sans" w:hAnsi="BC Sans"/>
          <w:color w:val="B85C00"/>
        </w:rPr>
        <w:t>(0)</w:t>
      </w:r>
      <w:r>
        <w:rPr>
          <w:rFonts w:ascii="BC Sans" w:hAnsi="BC Sans"/>
          <w:b w:val="false"/>
          <w:bCs w:val="false"/>
          <w:color w:val="B85C00"/>
        </w:rPr>
        <w:t>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 w:val="false"/>
          <w:bCs w:val="false"/>
          <w:color w:val="B85C00"/>
        </w:rPr>
        <w:t>)</w:t>
      </w:r>
      <w:r>
        <w:rPr>
          <w:rFonts w:ascii="BC Sans" w:hAnsi="BC Sans"/>
          <w:color w:val="B85C00"/>
        </w:rPr>
        <w:t>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7"/>
        <w:gridCol w:w="1819"/>
        <w:gridCol w:w="1802"/>
        <w:gridCol w:w="1819"/>
        <w:gridCol w:w="1819"/>
        <w:gridCol w:w="1814"/>
      </w:tblGrid>
      <w:tr>
        <w:trPr/>
        <w:tc>
          <w:tcPr>
            <w:tcW w:w="181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</w:t>
            </w:r>
          </w:p>
        </w:tc>
        <w:tc>
          <w:tcPr>
            <w:tcW w:w="1802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Organization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181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10890" w:type="dxa"/>
            <w:gridSpan w:val="6"/>
            <w:tcBorders/>
          </w:tcPr>
          <w:p>
            <w:pPr>
              <w:pStyle w:val="TableContents"/>
              <w:widowControl w:val="false"/>
              <w:jc w:val="center"/>
              <w:rPr>
                <w:color w:val="000000"/>
              </w:rPr>
            </w:pPr>
            <w:r>
              <w:rPr>
                <w:rFonts w:ascii="BC Sans" w:hAnsi="BC Sans"/>
                <w:color w:val="000000"/>
              </w:rPr>
              <w:t>No data</w:t>
            </w:r>
          </w:p>
        </w:tc>
      </w:tr>
    </w:tbl>
    <w:p>
      <w:pPr>
        <w:pStyle w:val="TableContents"/>
        <w:widowControl w:val="false"/>
        <w:rPr>
          <w:rFonts w:ascii="BC Sans" w:hAnsi="BC Sans"/>
        </w:rPr>
      </w:pPr>
      <w:r>
        <w:rPr>
          <w:rFonts w:ascii="BC Sans" w:hAnsi="BC Sans"/>
          <w:color w:val="B85C00"/>
        </w:rPr>
        <w:t>{d.parcels[i].owners:showEnd} {d.parcels[i].owners:len():</w:t>
      </w:r>
      <w:bookmarkStart w:id="0" w:name="iflte-value-_Copy_1"/>
      <w:bookmarkEnd w:id="0"/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</w:rPr>
        <w:t>ifLTE</w:t>
      </w:r>
      <w:r>
        <w:rPr>
          <w:rFonts w:ascii="BC Sans" w:hAnsi="BC Sans"/>
          <w:color w:val="B85C00"/>
        </w:rPr>
        <w:t>(0)</w:t>
      </w:r>
      <w:r>
        <w:rPr>
          <w:rFonts w:ascii="BC Sans" w:hAnsi="BC Sans"/>
          <w:b w:val="false"/>
          <w:bCs w:val="false"/>
          <w:color w:val="B85C00"/>
        </w:rPr>
        <w:t>:and(.ownershipType):ifEQ(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 w:val="false"/>
          <w:bCs w:val="false"/>
          <w:color w:val="B85C00"/>
        </w:rPr>
        <w:t>)</w:t>
      </w:r>
      <w:r>
        <w:rPr>
          <w:rFonts w:ascii="BC Sans" w:hAnsi="BC Sans"/>
          <w:color w:val="B85C00"/>
        </w:rPr>
        <w:t>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7"/>
        <w:gridCol w:w="1819"/>
        <w:gridCol w:w="3622"/>
        <w:gridCol w:w="1818"/>
        <w:gridCol w:w="1815"/>
      </w:tblGrid>
      <w:tr>
        <w:trPr/>
        <w:tc>
          <w:tcPr>
            <w:tcW w:w="181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</w:t>
            </w:r>
          </w:p>
        </w:tc>
        <w:tc>
          <w:tcPr>
            <w:tcW w:w="3622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Ministry/ Department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color w:val="000000"/>
              </w:rPr>
            </w:pPr>
            <w:r>
              <w:rPr>
                <w:rFonts w:ascii="BC Sans" w:hAnsi="BC Sans"/>
                <w:color w:val="000000"/>
              </w:rPr>
              <w:t>No data</w:t>
            </w:r>
          </w:p>
        </w:tc>
      </w:tr>
    </w:tbl>
    <w:p>
      <w:pPr>
        <w:pStyle w:val="TableContents"/>
        <w:widowControl w:val="false"/>
        <w:rPr>
          <w:rFonts w:ascii="BC Sans" w:hAnsi="BC Sans"/>
        </w:rPr>
      </w:pPr>
      <w:r>
        <w:rPr>
          <w:rFonts w:ascii="BC Sans" w:hAnsi="BC Sans"/>
          <w:color w:val="B85C00"/>
        </w:rPr>
        <w:t>{d.parcels[i].owners:showEnd} {d.parcels[i].ownershipType:ifEQ(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color w:val="B85C00"/>
        </w:rPr>
        <w:t>):hideBegin}</w:t>
      </w:r>
    </w:p>
    <w:tbl>
      <w:tblPr>
        <w:tblW w:w="1088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683"/>
        <w:gridCol w:w="4201"/>
      </w:tblGrid>
      <w:tr>
        <w:trPr/>
        <w:tc>
          <w:tcPr>
            <w:tcW w:w="668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I confirm that the owner information provided above matches the current Certificate of Title</w:t>
            </w:r>
          </w:p>
        </w:tc>
        <w:tc>
          <w:tcPr>
            <w:tcW w:w="420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{d.parcels[i].isConfirmedByApplicant:ifEQ(true):show(Yes):elseShow(.noData)}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</w:r>
          </w:p>
        </w:tc>
      </w:tr>
    </w:tbl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{d.parcels[i].ownershipType:hideEnd} {d.parcels[i].ownershipType:ifEQ(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color w:val="B85C00"/>
        </w:rPr>
        <w:t>):showBegin}</w:t>
      </w:r>
    </w:p>
    <w:tbl>
      <w:tblPr>
        <w:tblW w:w="1088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683"/>
        <w:gridCol w:w="4201"/>
      </w:tblGrid>
      <w:tr>
        <w:trPr/>
        <w:tc>
          <w:tcPr>
            <w:tcW w:w="668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I confirm that I have provided the Ministry or Department Responsible for this Crown Land parcel to the best of my ability in order to avoid processing delays</w:t>
            </w:r>
          </w:p>
        </w:tc>
        <w:tc>
          <w:tcPr>
            <w:tcW w:w="420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{d.parcels[i].isConfirmedByApplicant:ifEQ(true):show(Yes):elseShow(.noData)}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</w:r>
          </w:p>
        </w:tc>
      </w:tr>
    </w:tbl>
    <w:p>
      <w:pPr>
        <w:pStyle w:val="TableContents"/>
        <w:widowControl w:val="false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TableContents"/>
        <w:widowControl w:val="false"/>
        <w:rPr>
          <w:rFonts w:ascii="BC Sans" w:hAnsi="BC Sans"/>
        </w:rPr>
      </w:pPr>
      <w:r>
        <w:rPr>
          <w:rFonts w:ascii="BC Sans" w:hAnsi="BC Sans"/>
          <w:color w:val="B85C00"/>
        </w:rPr>
        <w:t>{d.parcels[i].ownershipType:showEnd}{d.parcels[i+1]}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2. Other Parcel(s) in the Community</w:t>
      </w:r>
    </w:p>
    <w:p>
      <w:pPr>
        <w:pStyle w:val="TextBody"/>
        <w:numPr>
          <w:ilvl w:val="0"/>
          <w:numId w:val="4"/>
        </w:numPr>
        <w:ind w:left="0" w:hanging="0"/>
        <w:rPr>
          <w:rFonts w:ascii="BC Sans" w:hAnsi="BC Sans"/>
        </w:rPr>
      </w:pPr>
      <w:r>
        <w:rPr>
          <w:rFonts w:ascii="BC Sans" w:hAnsi="BC Sans"/>
          <w:b/>
          <w:bCs/>
          <w:sz w:val="24"/>
          <w:szCs w:val="24"/>
        </w:rPr>
        <w:t>{</w:t>
      </w:r>
      <w:r>
        <w:rPr>
          <w:rFonts w:ascii="BC Sans" w:hAnsi="BC Sans"/>
          <w:b/>
          <w:bCs/>
          <w:color w:val="B85C00"/>
          <w:sz w:val="24"/>
          <w:szCs w:val="24"/>
        </w:rPr>
        <w:t>d.otherParcels[i]</w:t>
      </w:r>
      <w:r>
        <w:rPr>
          <w:rFonts w:ascii="BC Sans" w:hAnsi="BC Sans"/>
          <w:b/>
          <w:bCs/>
          <w:sz w:val="24"/>
          <w:szCs w:val="24"/>
        </w:rPr>
        <w:t>}</w:t>
      </w:r>
    </w:p>
    <w:p>
      <w:pPr>
        <w:pStyle w:val="PreformattedText"/>
        <w:rPr>
          <w:b w:val="false"/>
          <w:b w:val="false"/>
          <w:bCs w:val="false"/>
          <w:color w:val="565656"/>
          <w:sz w:val="26"/>
          <w:szCs w:val="26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Parcel Information</w:t>
      </w:r>
    </w:p>
    <w:p>
      <w:pPr>
        <w:pStyle w:val="PreformattedText"/>
        <w:rPr>
          <w:rFonts w:ascii="BC Sans" w:hAnsi="BC Sans"/>
          <w:b w:val="false"/>
          <w:b w:val="false"/>
          <w:bCs w:val="false"/>
          <w:color w:val="333333"/>
          <w:sz w:val="26"/>
          <w:szCs w:val="26"/>
        </w:rPr>
      </w:pPr>
      <w:r>
        <w:rPr>
          <w:rFonts w:ascii="BC Sans" w:hAnsi="BC Sans"/>
          <w:b w:val="false"/>
          <w:bCs w:val="false"/>
          <w:color w:val="333333"/>
          <w:sz w:val="26"/>
          <w:szCs w:val="26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Ownership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Area (Hectares)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{d.otherParcels[i].mapAreaHectares:ifEM():show(.noData)}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PIN(Optional)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{d.otherParcels[i].isFarm:ifEM():show(.noData):ifEQ(true):show(yes):elseShow(No)}</w:t>
            </w:r>
          </w:p>
        </w:tc>
      </w:tr>
    </w:tbl>
    <w:p>
      <w:pPr>
        <w:pStyle w:val="Heading3"/>
        <w:rPr>
          <w:b w:val="false"/>
          <w:b w:val="false"/>
          <w:bCs w:val="false"/>
          <w:color w:val="565656"/>
          <w:sz w:val="26"/>
          <w:szCs w:val="26"/>
        </w:rPr>
      </w:pPr>
      <w:r>
        <w:rPr>
          <w:b w:val="false"/>
          <w:bCs w:val="false"/>
          <w:color w:val="565656"/>
          <w:sz w:val="26"/>
          <w:szCs w:val="26"/>
        </w:rPr>
      </w:r>
    </w:p>
    <w:p>
      <w:pPr>
        <w:pStyle w:val="Heading3"/>
        <w:rPr>
          <w:rFonts w:ascii="BC Sans" w:hAnsi="BC Sans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Owner information</w:t>
      </w:r>
      <w:r>
        <w:rPr>
          <w:rFonts w:ascii="BC Sans" w:hAnsi="BC Sans"/>
          <w:b w:val="false"/>
          <w:bCs w:val="false"/>
          <w:color w:val="333333"/>
          <w:sz w:val="26"/>
          <w:szCs w:val="26"/>
        </w:rPr>
        <w:t xml:space="preserve"> </w:t>
      </w:r>
      <w:r>
        <w:rPr>
          <w:rFonts w:ascii="BC Sans" w:hAnsi="BC Sans"/>
          <w:b w:val="false"/>
          <w:bCs w:val="false"/>
          <w:color w:val="B85C00"/>
          <w:sz w:val="26"/>
          <w:szCs w:val="26"/>
        </w:rPr>
        <w:t>{d.otherParcels[i].owners:len():ifGT(0):and(.ownershipType):ifN</w:t>
      </w:r>
      <w:r>
        <w:rPr>
          <w:rFonts w:ascii="BC Sans" w:hAnsi="BC Sans"/>
          <w:b w:val="false"/>
          <w:bCs w:val="false"/>
          <w:color w:val="B85C00"/>
          <w:sz w:val="26"/>
          <w:szCs w:val="26"/>
        </w:rPr>
        <w:t>E</w:t>
      </w:r>
      <w:r>
        <w:rPr>
          <w:rFonts w:ascii="BC Sans" w:hAnsi="BC Sans"/>
          <w:b w:val="false"/>
          <w:bCs w:val="false"/>
          <w:color w:val="B85C00"/>
          <w:sz w:val="26"/>
          <w:szCs w:val="26"/>
        </w:rPr>
        <w:t>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6"/>
          <w:szCs w:val="26"/>
        </w:rPr>
        <w:t>'Crown'</w:t>
      </w:r>
      <w:r>
        <w:rPr>
          <w:rFonts w:ascii="BC Sans" w:hAnsi="BC Sans"/>
          <w:b w:val="false"/>
          <w:bCs w:val="false"/>
          <w:color w:val="B85C00"/>
          <w:sz w:val="26"/>
          <w:szCs w:val="26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5"/>
        <w:gridCol w:w="1815"/>
        <w:gridCol w:w="1815"/>
        <w:gridCol w:w="1814"/>
        <w:gridCol w:w="1813"/>
        <w:gridCol w:w="1819"/>
      </w:tblGrid>
      <w:tr>
        <w:trPr/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Organization</w:t>
            </w:r>
          </w:p>
        </w:tc>
        <w:tc>
          <w:tcPr>
            <w:tcW w:w="181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181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{d.otherParcels[i].owners[i].type.description:ifEM():show(.noData)}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{d.otherParcels[i].owners[i].name}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{d.otherParcels[i].owners[i].organizationName:ifEM():show(.noData)}</w:t>
            </w:r>
          </w:p>
        </w:tc>
        <w:tc>
          <w:tcPr>
            <w:tcW w:w="181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{d.otherParcels[i].owners[i].phoneNumber}</w:t>
            </w:r>
          </w:p>
        </w:tc>
        <w:tc>
          <w:tcPr>
            <w:tcW w:w="1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{d.otherParcels[i].owners[i].email}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{d.otherParcels[i].owners[i].corporateSummary:ifEM():show(.noData)}</w:t>
            </w:r>
          </w:p>
        </w:tc>
      </w:tr>
      <w:tr>
        <w:trPr/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{d.otherParcels[i].owners[i+1].type.description:ifEM():show(.noData)}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{d.otherParcels[i].owners[i+1].name}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{d.otherParcels[i].owners[i+1].organizationName:ifEM():show(.noData)}</w:t>
            </w:r>
          </w:p>
        </w:tc>
        <w:tc>
          <w:tcPr>
            <w:tcW w:w="181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{d.otherParcels[i].owners[i+1].phoneNumber}</w:t>
            </w:r>
          </w:p>
        </w:tc>
        <w:tc>
          <w:tcPr>
            <w:tcW w:w="1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{d.otherParcels[i].owners[i+1].email}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{d.otherParcels[i].owners[i+1].corporateSummary:ifEM():show(.noData)}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{d.otherParcels[i].owners:showEnd}</w:t>
      </w:r>
    </w:p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{d.otherParcels[i].owners:len()</w:t>
      </w:r>
      <w:bookmarkStart w:id="1" w:name="iflte-value-_Copy_1"/>
      <w:bookmarkEnd w:id="1"/>
      <w:r>
        <w:rPr>
          <w:rFonts w:ascii="BC Sans" w:hAnsi="BC Sans"/>
          <w:color w:val="B85C00"/>
        </w:rPr>
        <w:t>: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</w:rPr>
        <w:t>ifLTE</w:t>
      </w:r>
      <w:r>
        <w:rPr>
          <w:rFonts w:ascii="BC Sans" w:hAnsi="BC Sans"/>
          <w:color w:val="B85C00"/>
        </w:rPr>
        <w:t>(0)</w:t>
      </w:r>
      <w:r>
        <w:rPr>
          <w:rFonts w:ascii="BC Sans" w:hAnsi="BC Sans"/>
          <w:b w:val="false"/>
          <w:bCs w:val="false"/>
          <w:color w:val="B85C00"/>
        </w:rPr>
        <w:t>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 w:val="false"/>
          <w:bCs w:val="false"/>
          <w:color w:val="B85C00"/>
        </w:rPr>
        <w:t>)</w:t>
      </w:r>
      <w:r>
        <w:rPr>
          <w:rFonts w:ascii="BC Sans" w:hAnsi="BC Sans"/>
          <w:color w:val="B85C00"/>
        </w:rPr>
        <w:t>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8"/>
        <w:gridCol w:w="1818"/>
        <w:gridCol w:w="1920"/>
        <w:gridCol w:w="1702"/>
        <w:gridCol w:w="1818"/>
        <w:gridCol w:w="1815"/>
      </w:tblGrid>
      <w:tr>
        <w:trPr/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</w:t>
            </w:r>
          </w:p>
        </w:tc>
        <w:tc>
          <w:tcPr>
            <w:tcW w:w="192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Organization</w:t>
            </w:r>
          </w:p>
        </w:tc>
        <w:tc>
          <w:tcPr>
            <w:tcW w:w="1702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10891" w:type="dxa"/>
            <w:gridSpan w:val="6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No data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{d.otherParcels[i].owners:</w:t>
      </w:r>
      <w:r>
        <w:rPr>
          <w:rFonts w:ascii="BC Sans" w:hAnsi="BC Sans"/>
          <w:color w:val="B85C00"/>
        </w:rPr>
        <w:t>show</w:t>
      </w:r>
      <w:r>
        <w:rPr>
          <w:rFonts w:ascii="BC Sans" w:hAnsi="BC Sans"/>
          <w:color w:val="B85C00"/>
        </w:rPr>
        <w:t xml:space="preserve">End} </w:t>
      </w:r>
      <w:r>
        <w:rPr>
          <w:rFonts w:ascii="BC Sans" w:hAnsi="BC Sans"/>
          <w:color w:val="B85C00"/>
        </w:rPr>
        <w:t>{</w:t>
      </w:r>
      <w:r>
        <w:rPr>
          <w:rFonts w:ascii="BC Sans" w:hAnsi="BC Sans"/>
          <w:b w:val="false"/>
          <w:bCs w:val="false"/>
          <w:color w:val="B85C00"/>
        </w:rPr>
        <w:t>d.otherParcels[i].owners:len():ifGT(0):and(.ownershipType):if</w:t>
      </w:r>
      <w:r>
        <w:rPr>
          <w:rFonts w:ascii="BC Sans" w:hAnsi="BC Sans"/>
          <w:b w:val="false"/>
          <w:bCs w:val="false"/>
          <w:color w:val="B85C00"/>
        </w:rPr>
        <w:t>EQ</w:t>
      </w:r>
      <w:r>
        <w:rPr>
          <w:rFonts w:ascii="BC Sans" w:hAnsi="BC Sans"/>
          <w:b w:val="false"/>
          <w:bCs w:val="false"/>
          <w:color w:val="B85C00"/>
        </w:rPr>
        <w:t>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 w:val="false"/>
          <w:bCs w:val="false"/>
          <w:color w:val="B85C0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5"/>
        <w:gridCol w:w="1815"/>
        <w:gridCol w:w="1815"/>
        <w:gridCol w:w="1814"/>
        <w:gridCol w:w="1813"/>
        <w:gridCol w:w="1819"/>
      </w:tblGrid>
      <w:tr>
        <w:trPr/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Ministry/ Department</w:t>
            </w:r>
          </w:p>
        </w:tc>
        <w:tc>
          <w:tcPr>
            <w:tcW w:w="181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181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{d.otherParcels[i].owners[i].type.description:ifEM():show(.noData)}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{d.otherParcels[i].owners[i].name}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</w:t>
            </w:r>
            <w:r>
              <w:rPr>
                <w:rFonts w:ascii="BC Sans" w:hAnsi="BC Sans"/>
              </w:rPr>
              <w:t>organizationN</w:t>
            </w:r>
            <w:r>
              <w:rPr>
                <w:rFonts w:ascii="BC Sans" w:hAnsi="BC Sans"/>
              </w:rPr>
              <w:t>ame:ifEM():show(.noData)}</w:t>
            </w:r>
          </w:p>
        </w:tc>
        <w:tc>
          <w:tcPr>
            <w:tcW w:w="181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{d.otherParcels[i].owners[i].phoneNumber}</w:t>
            </w:r>
          </w:p>
        </w:tc>
        <w:tc>
          <w:tcPr>
            <w:tcW w:w="1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{d.otherParcels[i].owners[i].email}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{d.otherParcels[i].owners[i].corporateSummary:ifEM():show(.noData)}</w:t>
            </w:r>
          </w:p>
        </w:tc>
      </w:tr>
      <w:tr>
        <w:trPr/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{d.otherParcels[i].owners[i+1].type.description:ifEM():show(.noData)}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{d.otherParcels[i].owners[i+1].name}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</w:t>
            </w:r>
            <w:r>
              <w:rPr>
                <w:rFonts w:ascii="BC Sans" w:hAnsi="BC Sans"/>
              </w:rPr>
              <w:t>organizationN</w:t>
            </w:r>
            <w:r>
              <w:rPr>
                <w:rFonts w:ascii="BC Sans" w:hAnsi="BC Sans"/>
              </w:rPr>
              <w:t>ame:ifEM():show(.noData)}</w:t>
            </w:r>
          </w:p>
        </w:tc>
        <w:tc>
          <w:tcPr>
            <w:tcW w:w="181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{d.otherParcels[i].owners[i+1].phoneNumber}</w:t>
            </w:r>
          </w:p>
        </w:tc>
        <w:tc>
          <w:tcPr>
            <w:tcW w:w="1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{d.otherParcels[i].owners[i+1].email}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{d.otherParcels[i].owners[i+1].corporateSummary:ifEM():show(.noData)}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{d.otherParcels[i].owners:showEnd}{d.otherParcels[i].owners:len():</w:t>
      </w:r>
      <w:bookmarkStart w:id="2" w:name="iflte-value-_Copy_1_Copy_1"/>
      <w:bookmarkEnd w:id="2"/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</w:rPr>
        <w:t>ifLTE</w:t>
      </w:r>
      <w:r>
        <w:rPr>
          <w:rFonts w:ascii="BC Sans" w:hAnsi="BC Sans"/>
          <w:color w:val="B85C00"/>
        </w:rPr>
        <w:t>(0)</w:t>
      </w:r>
      <w:r>
        <w:rPr>
          <w:rFonts w:ascii="BC Sans" w:hAnsi="BC Sans"/>
          <w:b w:val="false"/>
          <w:bCs w:val="false"/>
          <w:color w:val="B85C00"/>
        </w:rPr>
        <w:t>:and(.ownershipType):if</w:t>
      </w:r>
      <w:r>
        <w:rPr>
          <w:rFonts w:ascii="BC Sans" w:hAnsi="BC Sans"/>
          <w:b w:val="false"/>
          <w:bCs w:val="false"/>
          <w:color w:val="B85C00"/>
        </w:rPr>
        <w:t>EQ</w:t>
      </w:r>
      <w:r>
        <w:rPr>
          <w:rFonts w:ascii="BC Sans" w:hAnsi="BC Sans"/>
          <w:b w:val="false"/>
          <w:bCs w:val="false"/>
          <w:color w:val="B85C00"/>
        </w:rPr>
        <w:t>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 w:val="false"/>
          <w:bCs w:val="false"/>
          <w:color w:val="B85C00"/>
        </w:rPr>
        <w:t>)</w:t>
      </w:r>
      <w:r>
        <w:rPr>
          <w:rFonts w:ascii="BC Sans" w:hAnsi="BC Sans"/>
          <w:color w:val="B85C00"/>
        </w:rPr>
        <w:t>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8"/>
        <w:gridCol w:w="1818"/>
        <w:gridCol w:w="1804"/>
        <w:gridCol w:w="1818"/>
        <w:gridCol w:w="1818"/>
        <w:gridCol w:w="1815"/>
      </w:tblGrid>
      <w:tr>
        <w:trPr/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</w:t>
            </w:r>
          </w:p>
        </w:tc>
        <w:tc>
          <w:tcPr>
            <w:tcW w:w="180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Ministry/ Department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10891" w:type="dxa"/>
            <w:gridSpan w:val="6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No data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{d.otherParcels[i].owners:</w:t>
      </w:r>
      <w:r>
        <w:rPr>
          <w:rFonts w:ascii="BC Sans" w:hAnsi="BC Sans"/>
          <w:color w:val="B85C00"/>
        </w:rPr>
        <w:t>show</w:t>
      </w:r>
      <w:r>
        <w:rPr>
          <w:rFonts w:ascii="BC Sans" w:hAnsi="BC Sans"/>
          <w:color w:val="B85C00"/>
        </w:rPr>
        <w:t>End} {d.otherParcels[i+1]}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  <w:b/>
                <w:bCs/>
              </w:rPr>
              <w:t>First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{d.primaryContact.firstName:ifEM():show(.noData)}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Last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{d.primaryContact.lastName:ifEM():show(.noData)}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{d.organizationText}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{d.primaryContact.organizationName:ifEM():show(.noData)}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{d.primaryContact.phoneNumber:ifEM():show(.noData)}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{d.primaryContact.email:ifEM():show(.noData)}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Local or First Nation Government: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{d.localGovernment:ifEM():show(.noData)}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5. Land Use</w:t>
      </w:r>
    </w:p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BC Sans" w:hAnsi="BC Sans"/>
          <w:b/>
          <w:bCs/>
          <w:i w:val="false"/>
          <w:iCs w:val="false"/>
          <w:sz w:val="28"/>
          <w:szCs w:val="28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Quantify and describe in detail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{d.parcelsAgricultureDescription:ifEM():show(.noData)}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Quantify and describe in detail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{d.parcelsAgricultureImprovementDescription:ifEM():show(.noData)}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Quantify and describe all non-agricultural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{d.parcelsNonAgricultureUseDescription:ifEM():show(.noData)}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  <w:t>Land Use of Adjacent Parcels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64"/>
        <w:gridCol w:w="3569"/>
        <w:gridCol w:w="4358"/>
      </w:tblGrid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Main Land Use Type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Specific Activity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North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{d.northLandUseType:ifEM():show(.noData)}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{d.northLandUseTypeDescription:ifEM():show(.noData)}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East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{d.eastLandUseType:ifEM():show(.noData)}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{d.eastLandUseTypeDescription:ifEM():show(.noData)}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South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{d.southLandUseType:ifEM():show(.noData)}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{d.southLandUseTypeDescription:ifEM():show(.noData)}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West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{d.westLandUseType:ifEM():show(.noData)}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6. Proposal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How many hectares are proposed for non-farm use? (hectares)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{d.nfuHectares:ifEM():show(.noData)}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{d.nfuPurpose:ifEM():show(.noData)}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Could this proposal be accommodated on lands outside of the ALR? Please justify why the proposal cannot be carried out on lands outside the ALR.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{d.nfuOutsideLands:ifEM():show(.noData)}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Does the proposal support agriculture in the short or long term? Please explain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{d.nfuAgricultureSupport:ifEM():show(.noData)}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Do you need to import any fill to construct or conduct the proposed Non-farm use? Fill is any material brought onto the property, including gravel for construction.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{d.nfuWillImportFill:ifEM():show(.noData)}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TableContents"/>
        <w:widowControl w:val="false"/>
        <w:rPr>
          <w:color w:val="B85C00"/>
        </w:rPr>
      </w:pPr>
      <w:r>
        <w:rPr>
          <w:color w:val="B85C00"/>
        </w:rPr>
        <w:t>{d.showImportFill:showBegin}</w:t>
      </w:r>
    </w:p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  <w:t>Soil and Fill Components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Describe the type and amount of fill proposed to be placed.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{d.nfuFillTypeDescription:ifEM():show(.noData)}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Briefly describe the origin and quality of fill.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{d.nfuFillOriginDescription:ifEM():show(.noData)}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b/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</w:r>
    </w:p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color w:val="000000"/>
          <w:sz w:val="28"/>
          <w:szCs w:val="28"/>
        </w:rPr>
      </w:pPr>
      <w:r>
        <w:rPr>
          <w:rFonts w:ascii="BC Sans" w:hAnsi="BC Sans"/>
          <w:b/>
          <w:bCs/>
          <w:color w:val="000000"/>
          <w:sz w:val="28"/>
          <w:szCs w:val="28"/>
        </w:rPr>
        <w:t>Project Dimensions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Total fill placement area (hectares)</w:t>
            </w:r>
          </w:p>
          <w:p>
            <w:pPr>
              <w:pStyle w:val="TableContents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rFonts w:ascii="BC Sans" w:hAnsi="BC Sans"/>
                <w:b w:val="false"/>
                <w:bCs w:val="false"/>
              </w:rPr>
              <w:t>Note: 0.01 ha is 100 m2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{d.nfuTotalFillPlacement:ifEM():show(.noData)}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Maximum depth of material to be placed as fill (m)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{d.nfuMaxFillDepth:ifEM():show(.noData)}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Volume of material to be placed as fill (m3)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{d.nfuFillVolume:ifEM():show(.noData)}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b/>
          <w:b/>
          <w:bCs/>
          <w:color w:val="666666"/>
          <w:sz w:val="28"/>
          <w:szCs w:val="28"/>
        </w:rPr>
      </w:pPr>
      <w:r>
        <w:rPr>
          <w:rFonts w:ascii="BC Sans" w:hAnsi="BC Sans"/>
          <w:b/>
          <w:bCs/>
          <w:color w:val="666666"/>
          <w:sz w:val="28"/>
          <w:szCs w:val="28"/>
        </w:rPr>
      </w:r>
    </w:p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color w:val="000000"/>
          <w:sz w:val="28"/>
          <w:szCs w:val="28"/>
        </w:rPr>
      </w:pPr>
      <w:r>
        <w:rPr>
          <w:rFonts w:ascii="BC Sans" w:hAnsi="BC Sans"/>
          <w:b/>
          <w:bCs/>
          <w:color w:val="000000"/>
          <w:sz w:val="28"/>
          <w:szCs w:val="28"/>
        </w:rPr>
        <w:t>Project Duration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Duration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{d.nfuProjectDurationUnit:ifEM():show(.noData)}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Length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{d.nfuProjectDurationAmount:ifEM():show(.noData)}</w:t>
            </w:r>
          </w:p>
        </w:tc>
      </w:tr>
    </w:tbl>
    <w:p>
      <w:pPr>
        <w:pStyle w:val="TableContents"/>
        <w:widowControl w:val="false"/>
        <w:rPr>
          <w:color w:val="B85C00"/>
        </w:rPr>
      </w:pPr>
      <w:r>
        <w:rPr>
          <w:color w:val="B85C00"/>
        </w:rPr>
        <w:t>{d.showImportFill:showEnd}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>
          <w:rFonts w:ascii="BC Sans" w:hAnsi="BC San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88" w:footer="1141" w:bottom="16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rFonts w:ascii="BC Sans" w:hAnsi="BC Sans"/>
      </w:rPr>
    </w:pPr>
    <w:r>
      <w:rPr>
        <w:rFonts w:ascii="BC Sans" w:hAnsi="BC Sans"/>
      </w:rPr>
      <w:t xml:space="preserve">Page </w:t>
    </w:r>
    <w:r>
      <w:rPr>
        <w:rFonts w:ascii="BC Sans" w:hAnsi="BC Sans"/>
      </w:rPr>
      <w:fldChar w:fldCharType="begin"/>
    </w:r>
    <w:r>
      <w:rPr>
        <w:rFonts w:ascii="BC Sans" w:hAnsi="BC Sans"/>
      </w:rPr>
      <w:instrText xml:space="preserve"> PAGE </w:instrText>
    </w:r>
    <w:r>
      <w:rPr>
        <w:rFonts w:ascii="BC Sans" w:hAnsi="BC Sans"/>
      </w:rPr>
      <w:fldChar w:fldCharType="separate"/>
    </w:r>
    <w:r>
      <w:rPr>
        <w:rFonts w:ascii="BC Sans" w:hAnsi="BC Sans"/>
      </w:rPr>
      <w:t>1</w:t>
    </w:r>
    <w:r>
      <w:rPr>
        <w:rFonts w:ascii="BC Sans" w:hAnsi="BC Sans"/>
      </w:rPr>
      <w:fldChar w:fldCharType="end"/>
    </w:r>
    <w:r>
      <w:rPr>
        <w:rFonts w:ascii="BC Sans" w:hAnsi="BC Sans"/>
      </w:rPr>
      <w:t xml:space="preserve"> of </w:t>
    </w:r>
    <w:r>
      <w:rPr>
        <w:rFonts w:ascii="BC Sans" w:hAnsi="BC Sans"/>
      </w:rPr>
      <w:fldChar w:fldCharType="begin"/>
    </w:r>
    <w:r>
      <w:rPr>
        <w:rFonts w:ascii="BC Sans" w:hAnsi="BC Sans"/>
      </w:rPr>
      <w:instrText xml:space="preserve"> NUMPAGES </w:instrText>
    </w:r>
    <w:r>
      <w:rPr>
        <w:rFonts w:ascii="BC Sans" w:hAnsi="BC Sans"/>
      </w:rPr>
      <w:fldChar w:fldCharType="separate"/>
    </w:r>
    <w:r>
      <w:rPr>
        <w:rFonts w:ascii="BC Sans" w:hAnsi="BC Sans"/>
      </w:rPr>
      <w:t>8</w:t>
    </w:r>
    <w:r>
      <w:rPr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rFonts w:ascii="BC Sans" w:hAnsi="BC Sans"/>
      </w:rPr>
    </w:pPr>
    <w:r>
      <w:rPr>
        <w:rFonts w:ascii="BC Sans" w:hAnsi="BC Sans"/>
      </w:rPr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%1: Parcel and Owner Information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upperLetter"/>
      <w:lvlText w:val="Parcel %1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2617</TotalTime>
  <Application>LibreOffice/7.4.7.2$MacOSX_X86_64 LibreOffice_project/723314e595e8007d3cf785c16538505a1c878ca5</Application>
  <AppVersion>15.0000</AppVersion>
  <Pages>8</Pages>
  <Words>579</Words>
  <Characters>9351</Characters>
  <CharactersWithSpaces>9670</CharactersWithSpaces>
  <Paragraphs>258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2023-05-30T09:11:35Z</dcterms:modified>
  <cp:revision>250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