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proofErr w:type="gramStart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</w:t>
      </w:r>
      <w:proofErr w:type="gramEnd"/>
      <w:r>
        <w:rPr>
          <w:rFonts w:ascii="BC Sans" w:hAnsi="BC Sans"/>
          <w:color w:val="B85C00"/>
          <w:sz w:val="24"/>
          <w:szCs w:val="24"/>
        </w:rPr>
        <w:t>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</w:t>
      </w:r>
      <w:proofErr w:type="gramStart"/>
      <w:r>
        <w:rPr>
          <w:rFonts w:ascii="BC Sans" w:hAnsi="BC Sans"/>
          <w:color w:val="B85C00"/>
          <w:sz w:val="24"/>
          <w:szCs w:val="24"/>
        </w:rPr>
        <w:t>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'MMM D, YYYY'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].isFarm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):show(.noData):ifEQ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(true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(Yes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):elseShow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proofErr w:type="gramStart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</w:t>
      </w:r>
      <w:proofErr w:type="gramEnd"/>
      <w:r>
        <w:rPr>
          <w:rFonts w:ascii="BC Sans" w:hAnsi="BC Sans"/>
          <w:color w:val="B85C00"/>
          <w:sz w:val="20"/>
          <w:szCs w:val="20"/>
        </w:rPr>
        <w:t>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gramEnd"/>
      <w:r>
        <w:rPr>
          <w:rFonts w:ascii="BC Sans" w:hAnsi="BC Sans"/>
          <w:color w:val="B85C00"/>
          <w:sz w:val="20"/>
          <w:szCs w:val="20"/>
        </w:rPr>
        <w:t>[i</w:t>
      </w:r>
      <w:proofErr w:type="gramStart"/>
      <w:r>
        <w:rPr>
          <w:rFonts w:ascii="BC Sans" w:hAnsi="BC Sans"/>
          <w:color w:val="B85C00"/>
          <w:sz w:val="20"/>
          <w:szCs w:val="20"/>
        </w:rPr>
        <w:t>].owners</w:t>
      </w:r>
      <w:proofErr w:type="gramEnd"/>
      <w:r>
        <w:rPr>
          <w:rFonts w:ascii="BC Sans" w:hAnsi="BC Sans"/>
          <w:color w:val="B85C00"/>
          <w:sz w:val="20"/>
          <w:szCs w:val="20"/>
        </w:rPr>
        <w:t>:len(</w:t>
      </w:r>
      <w:proofErr w:type="gramStart"/>
      <w:r>
        <w:rPr>
          <w:rFonts w:ascii="BC Sans" w:hAnsi="BC Sans"/>
          <w:color w:val="B85C00"/>
          <w:sz w:val="20"/>
          <w:szCs w:val="20"/>
        </w:rPr>
        <w:t>):ifGT</w:t>
      </w:r>
      <w:proofErr w:type="gramEnd"/>
      <w:r>
        <w:rPr>
          <w:rFonts w:ascii="BC Sans" w:hAnsi="BC Sans"/>
          <w:color w:val="B85C00"/>
          <w:sz w:val="20"/>
          <w:szCs w:val="20"/>
        </w:rPr>
        <w:t>(0):and</w:t>
      </w:r>
      <w:proofErr w:type="gramStart"/>
      <w:r>
        <w:rPr>
          <w:rFonts w:ascii="BC Sans" w:hAnsi="BC Sans"/>
          <w:color w:val="B85C00"/>
          <w:sz w:val="20"/>
          <w:szCs w:val="20"/>
        </w:rPr>
        <w:t>(.ownershipType):ifNE</w:t>
      </w:r>
      <w:proofErr w:type="gramEnd"/>
      <w:r>
        <w:rPr>
          <w:rFonts w:ascii="BC Sans" w:hAnsi="BC Sans"/>
          <w:color w:val="B85C00"/>
          <w:sz w:val="20"/>
          <w:szCs w:val="20"/>
        </w:rPr>
        <w:t>('Crown'</w:t>
      </w:r>
      <w:proofErr w:type="gramStart"/>
      <w:r>
        <w:rPr>
          <w:rFonts w:ascii="BC Sans" w:hAnsi="BC Sans"/>
          <w:color w:val="B85C00"/>
          <w:sz w:val="20"/>
          <w:szCs w:val="20"/>
        </w:rPr>
        <w:t>):showBegin</w:t>
      </w:r>
      <w:proofErr w:type="gram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):show(.notApplicable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].corporateSummary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):show(.notApplicable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].corporateSummary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):show(.notApplicable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proofErr w:type="gramStart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proofErr w:type="gramStart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</w:t>
      </w:r>
      <w:proofErr w:type="gramEnd"/>
      <w:r>
        <w:rPr>
          <w:rFonts w:ascii="BC Sans" w:hAnsi="BC Sans"/>
          <w:color w:val="B85C00"/>
          <w:sz w:val="20"/>
          <w:szCs w:val="20"/>
        </w:rPr>
        <w:t>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</w:t>
      </w:r>
      <w:proofErr w:type="gramStart"/>
      <w:r>
        <w:rPr>
          <w:rFonts w:ascii="BC Sans" w:hAnsi="BC Sans"/>
          <w:color w:val="B85C00"/>
          <w:sz w:val="20"/>
          <w:szCs w:val="20"/>
        </w:rPr>
        <w:t>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].isFarm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):show(.noData):ifEQ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(true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(Yes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):elseShow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proofErr w:type="gramStart"/>
      <w:r>
        <w:rPr>
          <w:color w:val="B85C00"/>
        </w:rPr>
        <w:t>].</w:t>
      </w:r>
      <w:proofErr w:type="spellStart"/>
      <w:r>
        <w:rPr>
          <w:color w:val="B85C00"/>
        </w:rPr>
        <w:t>owners</w:t>
      </w:r>
      <w:proofErr w:type="gramEnd"/>
      <w:r>
        <w:rPr>
          <w:color w:val="B85C00"/>
        </w:rPr>
        <w:t>:len</w:t>
      </w:r>
      <w:proofErr w:type="spellEnd"/>
      <w:r>
        <w:rPr>
          <w:color w:val="B85C00"/>
        </w:rPr>
        <w:t>(</w:t>
      </w:r>
      <w:proofErr w:type="gramStart"/>
      <w:r>
        <w:rPr>
          <w:color w:val="B85C00"/>
        </w:rPr>
        <w:t>):</w:t>
      </w:r>
      <w:proofErr w:type="spellStart"/>
      <w:r>
        <w:rPr>
          <w:color w:val="B85C00"/>
        </w:rPr>
        <w:t>ifGT</w:t>
      </w:r>
      <w:proofErr w:type="spellEnd"/>
      <w:proofErr w:type="gramEnd"/>
      <w:r>
        <w:rPr>
          <w:color w:val="B85C00"/>
        </w:rPr>
        <w:t>(0</w:t>
      </w:r>
      <w:proofErr w:type="gramStart"/>
      <w:r>
        <w:rPr>
          <w:color w:val="B85C00"/>
        </w:rPr>
        <w:t>):</w:t>
      </w:r>
      <w:proofErr w:type="spellStart"/>
      <w:r>
        <w:rPr>
          <w:color w:val="B85C00"/>
        </w:rPr>
        <w:t>showBegin</w:t>
      </w:r>
      <w:proofErr w:type="spellEnd"/>
      <w:proofErr w:type="gram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].owners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proofErr w:type="gramStart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</w:t>
      </w:r>
      <w:proofErr w:type="gramStart"/>
      <w:r>
        <w:rPr>
          <w:rFonts w:ascii="BC Sans" w:hAnsi="BC Sans"/>
          <w:color w:val="B85C00"/>
          <w:sz w:val="20"/>
          <w:szCs w:val="20"/>
        </w:rPr>
        <w:t>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</w:t>
      </w:r>
      <w:proofErr w:type="gramStart"/>
      <w:r>
        <w:rPr>
          <w:rFonts w:ascii="BC Sans" w:hAnsi="BC Sans"/>
          <w:color w:val="B85C00"/>
          <w:sz w:val="20"/>
          <w:szCs w:val="20"/>
        </w:rPr>
        <w:t>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</w:t>
      </w:r>
      <w:proofErr w:type="gramStart"/>
      <w:r>
        <w:rPr>
          <w:rFonts w:ascii="BC Sans" w:hAnsi="BC Sans"/>
          <w:color w:val="B85C00"/>
          <w:sz w:val="20"/>
          <w:szCs w:val="20"/>
        </w:rPr>
        <w:t>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):show(.noData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):show(.noData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66A2944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F41AA8" w:rsidRPr="008E01EA">
              <w:rPr>
                <w:rFonts w:ascii="BC Sans" w:hAnsi="BC Sans"/>
                <w:b/>
                <w:bCs/>
                <w:sz w:val="20"/>
                <w:szCs w:val="20"/>
              </w:rPr>
              <w:t xml:space="preserve"> m</w:t>
            </w:r>
            <w:r w:rsidR="00F41AA8"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  <w:r w:rsidR="00F41AA8"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naruWillBeOverFiveHundredM2</w:t>
            </w:r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):show(.noData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27EAE8D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d.naruWillBeOverFiveHundredM2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</w:t>
      </w:r>
      <w:proofErr w:type="gramEnd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Yes'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</w:t>
      </w:r>
      <w:proofErr w:type="gramEnd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('Yes'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</w:t>
      </w:r>
      <w:proofErr w:type="gramEnd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('Yes'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0E41CC40" w14:textId="77777777" w:rsidTr="006E73B8">
        <w:tc>
          <w:tcPr>
            <w:tcW w:w="3632" w:type="dxa"/>
          </w:tcPr>
          <w:p w14:paraId="00FB49DE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Is your proposal necessary for farm use? If so, please explain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d.naruWillHaveTemporaryForeignWorkerHousing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):showBegin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} </w:t>
            </w: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t>what the temporary foreign workers will be doing on the farm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d.naruWillHaveTemporaryForeignWorkerHousing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):showEnd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}.</w:t>
            </w:r>
          </w:p>
        </w:tc>
        <w:tc>
          <w:tcPr>
            <w:tcW w:w="7250" w:type="dxa"/>
          </w:tcPr>
          <w:p w14:paraId="434D79AD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D456F7F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d.naruWillBeOverFiveHundredM2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</w:t>
      </w:r>
      <w:proofErr w:type="gramEnd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Yes'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</w:t>
      </w:r>
      <w:proofErr w:type="gramEnd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('Yes'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</w:t>
      </w:r>
      <w:proofErr w:type="gramEnd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('Yes'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):showEnd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}{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35F834F5" w14:textId="77777777" w:rsidTr="006E73B8">
        <w:tc>
          <w:tcPr>
            <w:tcW w:w="3632" w:type="dxa"/>
          </w:tcPr>
          <w:p w14:paraId="3BD3101D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How many temporary foreign workers will be housed by the proposal?</w:t>
            </w:r>
          </w:p>
        </w:tc>
        <w:tc>
          <w:tcPr>
            <w:tcW w:w="7250" w:type="dxa"/>
          </w:tcPr>
          <w:p w14:paraId="2B1DEC1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d.tfwhCount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D0AAF" w14:paraId="322F027B" w14:textId="77777777" w:rsidTr="006E73B8">
        <w:tc>
          <w:tcPr>
            <w:tcW w:w="3632" w:type="dxa"/>
          </w:tcPr>
          <w:p w14:paraId="0E1470BA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Will the temporary foreign worker housing be designed to move from one place to another?</w:t>
            </w:r>
          </w:p>
        </w:tc>
        <w:tc>
          <w:tcPr>
            <w:tcW w:w="7250" w:type="dxa"/>
          </w:tcPr>
          <w:p w14:paraId="41353B41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d.tfwhDesign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D0AAF" w14:paraId="20F2611F" w14:textId="77777777" w:rsidTr="006E73B8">
        <w:tc>
          <w:tcPr>
            <w:tcW w:w="3632" w:type="dxa"/>
          </w:tcPr>
          <w:p w14:paraId="507F08AB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What is the size (in hectares) of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farm operation that the temporary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foreign workers will b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e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supporting?</w:t>
            </w:r>
          </w:p>
        </w:tc>
        <w:tc>
          <w:tcPr>
            <w:tcW w:w="7250" w:type="dxa"/>
          </w:tcPr>
          <w:p w14:paraId="347C55B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d.tfwhFarmSize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A9DCAEC" w14:textId="0D84A8D9" w:rsidR="008D0AAF" w:rsidRDefault="008D0AAF"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End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7F821171" w:rsidR="00895C3D" w:rsidRPr="00E641C2" w:rsidRDefault="00E641C2" w:rsidP="00895C3D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 xml:space="preserve">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convCRLF:convCRLF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C54D51">
        <w:trPr>
          <w:trHeight w:val="197"/>
        </w:trPr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653A0BC" w14:textId="2D8D30F5" w:rsidR="00EC3C36" w:rsidRDefault="00EC3C36" w:rsidP="00EC3C36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Existing</w:t>
      </w:r>
      <w:r w:rsidRPr="00895C3D">
        <w:rPr>
          <w:rFonts w:ascii="BC Sans" w:hAnsi="BC Sans"/>
          <w:color w:val="B85C00"/>
          <w:sz w:val="20"/>
          <w:szCs w:val="20"/>
        </w:rPr>
        <w:t>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</w:t>
      </w:r>
      <w:r>
        <w:rPr>
          <w:rFonts w:ascii="BC Sans" w:hAnsi="BC Sans"/>
          <w:color w:val="B85C00"/>
          <w:sz w:val="20"/>
          <w:szCs w:val="20"/>
        </w:rPr>
        <w:t>EQ</w:t>
      </w:r>
      <w:proofErr w:type="spellEnd"/>
      <w:proofErr w:type="gramEnd"/>
      <w:r w:rsidRPr="00895C3D">
        <w:rPr>
          <w:rFonts w:ascii="BC Sans" w:hAnsi="BC Sans"/>
          <w:color w:val="B85C00"/>
          <w:sz w:val="20"/>
          <w:szCs w:val="20"/>
        </w:rPr>
        <w:t>(0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EC3C36" w14:paraId="6F6D2B6C" w14:textId="77777777" w:rsidTr="00A0764D">
        <w:tc>
          <w:tcPr>
            <w:tcW w:w="3632" w:type="dxa"/>
          </w:tcPr>
          <w:p w14:paraId="114A326D" w14:textId="40DD92DD" w:rsidR="00EC3C36" w:rsidRDefault="00EC3C36" w:rsidP="00A0764D">
            <w:pPr>
              <w:pStyle w:val="TableContents"/>
              <w:spacing w:line="276" w:lineRule="auto"/>
              <w:rPr>
                <w:rFonts w:ascii="BC Sans" w:hAnsi="BC Sans"/>
                <w:color w:val="B85C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7250" w:type="dxa"/>
          </w:tcPr>
          <w:p w14:paraId="667D492D" w14:textId="77777777" w:rsidR="00EC3C36" w:rsidRDefault="00EC3C36" w:rsidP="00A0764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No Data</w:t>
            </w:r>
          </w:p>
        </w:tc>
      </w:tr>
    </w:tbl>
    <w:p w14:paraId="59837F17" w14:textId="77C68334" w:rsidR="00895C3D" w:rsidRPr="00A3725F" w:rsidRDefault="00EC3C36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Existing</w:t>
      </w:r>
      <w:r w:rsidRPr="00895C3D">
        <w:rPr>
          <w:rFonts w:ascii="BC Sans" w:hAnsi="BC Sans"/>
          <w:color w:val="B85C00"/>
          <w:sz w:val="20"/>
          <w:szCs w:val="20"/>
        </w:rPr>
        <w:t>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:len(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):if</w:t>
      </w:r>
      <w:r>
        <w:rPr>
          <w:rFonts w:ascii="BC Sans" w:hAnsi="BC Sans"/>
          <w:color w:val="B85C00"/>
          <w:sz w:val="20"/>
          <w:szCs w:val="20"/>
        </w:rPr>
        <w:t>EQ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(0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):show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gramEnd"/>
      <w:r>
        <w:rPr>
          <w:rFonts w:ascii="BC Sans" w:hAnsi="BC Sans"/>
          <w:color w:val="B85C00"/>
          <w:sz w:val="20"/>
          <w:szCs w:val="20"/>
        </w:rPr>
        <w:t>}</w:t>
      </w:r>
      <w:r w:rsidR="00895C3D"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="00895C3D"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="00895C3D" w:rsidRPr="00895C3D">
        <w:rPr>
          <w:rFonts w:ascii="BC Sans" w:hAnsi="BC Sans"/>
          <w:color w:val="B85C00"/>
          <w:sz w:val="20"/>
          <w:szCs w:val="20"/>
        </w:rPr>
        <w:t>:len(</w:t>
      </w:r>
      <w:proofErr w:type="gramStart"/>
      <w:r w:rsidR="00895C3D" w:rsidRPr="00895C3D">
        <w:rPr>
          <w:rFonts w:ascii="BC Sans" w:hAnsi="BC Sans"/>
          <w:color w:val="B85C00"/>
          <w:sz w:val="20"/>
          <w:szCs w:val="20"/>
        </w:rPr>
        <w:t>):ifGT</w:t>
      </w:r>
      <w:proofErr w:type="gramEnd"/>
      <w:r w:rsidR="00895C3D" w:rsidRPr="00895C3D">
        <w:rPr>
          <w:rFonts w:ascii="BC Sans" w:hAnsi="BC Sans"/>
          <w:color w:val="B85C00"/>
          <w:sz w:val="20"/>
          <w:szCs w:val="20"/>
        </w:rPr>
        <w:t>(0</w:t>
      </w:r>
      <w:proofErr w:type="gramStart"/>
      <w:r w:rsidR="00895C3D" w:rsidRPr="00895C3D">
        <w:rPr>
          <w:rFonts w:ascii="BC Sans" w:hAnsi="BC Sans"/>
          <w:color w:val="B85C00"/>
          <w:sz w:val="20"/>
          <w:szCs w:val="20"/>
        </w:rPr>
        <w:t>):showBegin</w:t>
      </w:r>
      <w:proofErr w:type="gramEnd"/>
      <w:r w:rsidR="00895C3D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895C3D" w14:paraId="34BB87F3" w14:textId="77777777" w:rsidTr="00921815">
        <w:tc>
          <w:tcPr>
            <w:tcW w:w="3119" w:type="dxa"/>
          </w:tcPr>
          <w:p w14:paraId="24AF8CDE" w14:textId="5F8BD02D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7DBBEF9F" w14:textId="6C7A357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2DE491D6" w14:textId="113B8D8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895C3D" w14:paraId="3D850F6D" w14:textId="77777777" w:rsidTr="00921815">
        <w:tc>
          <w:tcPr>
            <w:tcW w:w="3119" w:type="dxa"/>
          </w:tcPr>
          <w:p w14:paraId="195B3A84" w14:textId="5E3825EC" w:rsidR="00895C3D" w:rsidRDefault="003A0130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</w:t>
            </w:r>
            <w:r w:rsidR="005653EF">
              <w:rPr>
                <w:rFonts w:ascii="BC Sans" w:hAnsi="BC Sans"/>
                <w:sz w:val="20"/>
                <w:szCs w:val="20"/>
              </w:rPr>
              <w:t>{d.naruExistingResidences</w:t>
            </w:r>
            <w:proofErr w:type="gramEnd"/>
            <w:r w:rsidR="005653EF"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653EF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cnt</w:t>
            </w:r>
            <w:proofErr w:type="gramEnd"/>
            <w:r w:rsidR="005653EF"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 w:rsidR="005653EF"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 w:rsidR="005653EF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5BE08722" w14:textId="60015BB4" w:rsidR="00895C3D" w:rsidRDefault="00895C3D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):show(.noData)</w:t>
            </w:r>
            <w:r w:rsidR="001C0C84">
              <w:rPr>
                <w:rFonts w:ascii="BC Sans" w:hAnsi="BC Sans"/>
                <w:sz w:val="20"/>
                <w:szCs w:val="20"/>
              </w:rPr>
              <w:t>:elseShow(</w:t>
            </w:r>
            <w:r w:rsidR="000258D3">
              <w:rPr>
                <w:rFonts w:ascii="BC Sans" w:hAnsi="BC Sans"/>
                <w:sz w:val="20"/>
                <w:szCs w:val="20"/>
              </w:rPr>
              <w:t>.floorArea</w:t>
            </w:r>
            <w:r w:rsidR="001C0C84">
              <w:rPr>
                <w:rFonts w:ascii="BC Sans" w:hAnsi="BC Sans"/>
                <w:sz w:val="20"/>
                <w:szCs w:val="20"/>
              </w:rPr>
              <w:t>)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  <w:r w:rsidR="004C046D">
              <w:rPr>
                <w:rFonts w:ascii="BC Sans" w:hAnsi="BC Sans"/>
                <w:sz w:val="20"/>
                <w:szCs w:val="20"/>
              </w:rPr>
              <w:t>{d.naruExistingResidences</w:t>
            </w:r>
            <w:proofErr w:type="gramEnd"/>
            <w:r w:rsidR="004C046D"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 w:rsidR="004C046D">
              <w:rPr>
                <w:rFonts w:ascii="BC Sans" w:hAnsi="BC Sans"/>
                <w:sz w:val="20"/>
                <w:szCs w:val="20"/>
              </w:rPr>
              <w:t>].floorArea</w:t>
            </w:r>
            <w:proofErr w:type="gramEnd"/>
            <w:r w:rsidR="004C046D"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 w:rsidR="004C046D">
              <w:rPr>
                <w:rFonts w:ascii="BC Sans" w:hAnsi="BC Sans"/>
                <w:sz w:val="20"/>
                <w:szCs w:val="20"/>
              </w:rPr>
              <w:t>ifNEM():show</w:t>
            </w:r>
            <w:r w:rsidR="00D4519E">
              <w:rPr>
                <w:rFonts w:ascii="BC Sans" w:hAnsi="BC Sans"/>
                <w:sz w:val="20"/>
                <w:szCs w:val="20"/>
              </w:rPr>
              <w:t xml:space="preserve">(  </w:t>
            </w:r>
            <w:proofErr w:type="gramEnd"/>
            <w:r w:rsidR="00D4519E">
              <w:rPr>
                <w:rFonts w:ascii="BC Sans" w:hAnsi="BC Sans"/>
                <w:sz w:val="20"/>
                <w:szCs w:val="20"/>
              </w:rPr>
              <w:t xml:space="preserve">       </w:t>
            </w:r>
            <w:r w:rsidR="004C046D" w:rsidRPr="00650F2A">
              <w:rPr>
                <w:rFonts w:ascii="BC Sans" w:hAnsi="BC Sans"/>
                <w:sz w:val="20"/>
                <w:szCs w:val="20"/>
              </w:rPr>
              <w:t>m²</w:t>
            </w:r>
            <w:r w:rsidR="004C046D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228" w:type="dxa"/>
          </w:tcPr>
          <w:p w14:paraId="4FAD117F" w14:textId="77A663A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295F47" w14:paraId="5F3807D8" w14:textId="77777777" w:rsidTr="00921815">
        <w:tc>
          <w:tcPr>
            <w:tcW w:w="3119" w:type="dxa"/>
          </w:tcPr>
          <w:p w14:paraId="422ECF08" w14:textId="2B13ADD2" w:rsidR="00295F47" w:rsidRDefault="005653EF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#{d.naruExistingResidences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18C94E22" w14:textId="491A2946" w:rsidR="00295F47" w:rsidRDefault="00295F47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):show(.noData)</w:t>
            </w:r>
            <w:r w:rsidR="001C0C84">
              <w:rPr>
                <w:rFonts w:ascii="BC Sans" w:hAnsi="BC Sans"/>
                <w:sz w:val="20"/>
                <w:szCs w:val="20"/>
              </w:rPr>
              <w:t>:elseShow(</w:t>
            </w:r>
            <w:r w:rsidR="000258D3">
              <w:rPr>
                <w:rFonts w:ascii="BC Sans" w:hAnsi="BC Sans"/>
                <w:sz w:val="20"/>
                <w:szCs w:val="20"/>
              </w:rPr>
              <w:t>.floorArea</w:t>
            </w:r>
            <w:r w:rsidR="001C0C84">
              <w:rPr>
                <w:rFonts w:ascii="BC Sans" w:hAnsi="BC Sans"/>
                <w:sz w:val="20"/>
                <w:szCs w:val="20"/>
              </w:rPr>
              <w:t>)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  <w:r w:rsidR="004C046D">
              <w:rPr>
                <w:rFonts w:ascii="BC Sans" w:hAnsi="BC Sans"/>
                <w:sz w:val="20"/>
                <w:szCs w:val="20"/>
              </w:rPr>
              <w:t>{d.naruExistingResidences</w:t>
            </w:r>
            <w:proofErr w:type="gramEnd"/>
            <w:r w:rsidR="004C046D">
              <w:rPr>
                <w:rFonts w:ascii="BC Sans" w:hAnsi="BC Sans"/>
                <w:sz w:val="20"/>
                <w:szCs w:val="20"/>
              </w:rPr>
              <w:t xml:space="preserve">[i </w:t>
            </w:r>
            <w:r w:rsidR="00D4519E"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 w:rsidR="004C046D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4C046D">
              <w:rPr>
                <w:rFonts w:ascii="BC Sans" w:hAnsi="BC Sans"/>
                <w:sz w:val="20"/>
                <w:szCs w:val="20"/>
              </w:rPr>
              <w:t>floorArea</w:t>
            </w:r>
            <w:proofErr w:type="gramEnd"/>
            <w:r w:rsidR="004C046D">
              <w:rPr>
                <w:rFonts w:ascii="BC Sans" w:hAnsi="BC Sans"/>
                <w:sz w:val="20"/>
                <w:szCs w:val="20"/>
              </w:rPr>
              <w:t>:ifNEM</w:t>
            </w:r>
            <w:proofErr w:type="spellEnd"/>
            <w:r w:rsidR="004C046D"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 w:rsidR="004C046D">
              <w:rPr>
                <w:rFonts w:ascii="BC Sans" w:hAnsi="BC Sans"/>
                <w:sz w:val="20"/>
                <w:szCs w:val="20"/>
              </w:rPr>
              <w:t>):show</w:t>
            </w:r>
            <w:proofErr w:type="gramEnd"/>
            <w:r w:rsidR="004C046D">
              <w:rPr>
                <w:rFonts w:ascii="BC Sans" w:hAnsi="BC Sans"/>
                <w:sz w:val="20"/>
                <w:szCs w:val="20"/>
              </w:rPr>
              <w:t>(</w:t>
            </w:r>
            <w:r w:rsidR="004C046D" w:rsidRPr="00650F2A">
              <w:rPr>
                <w:rFonts w:ascii="BC Sans" w:hAnsi="BC Sans"/>
                <w:sz w:val="20"/>
                <w:szCs w:val="20"/>
              </w:rPr>
              <w:t>m²</w:t>
            </w:r>
            <w:r w:rsidR="004C046D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228" w:type="dxa"/>
          </w:tcPr>
          <w:p w14:paraId="7DC73B39" w14:textId="280EF78B" w:rsidR="00295F47" w:rsidRDefault="00295F47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EEF8DF0" w14:textId="15A45D9A" w:rsidR="008A475E" w:rsidRDefault="00895C3D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:len(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):ifGT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(0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):show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gramEnd"/>
      <w:r>
        <w:rPr>
          <w:rFonts w:ascii="BC Sans" w:hAnsi="BC Sans"/>
          <w:color w:val="B85C00"/>
          <w:sz w:val="20"/>
          <w:szCs w:val="20"/>
        </w:rPr>
        <w:t>}</w:t>
      </w:r>
      <w:r w:rsidR="008A475E"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="008A475E" w:rsidRPr="00895C3D">
        <w:rPr>
          <w:rFonts w:ascii="BC Sans" w:hAnsi="BC Sans"/>
          <w:color w:val="B85C00"/>
          <w:sz w:val="20"/>
          <w:szCs w:val="20"/>
        </w:rPr>
        <w:t>d.naru</w:t>
      </w:r>
      <w:r w:rsidR="008A475E">
        <w:rPr>
          <w:rFonts w:ascii="BC Sans" w:hAnsi="BC Sans"/>
          <w:color w:val="B85C00"/>
          <w:sz w:val="20"/>
          <w:szCs w:val="20"/>
        </w:rPr>
        <w:t>Proposed</w:t>
      </w:r>
      <w:r w:rsidR="008A475E" w:rsidRPr="00895C3D">
        <w:rPr>
          <w:rFonts w:ascii="BC Sans" w:hAnsi="BC Sans"/>
          <w:color w:val="B85C00"/>
          <w:sz w:val="20"/>
          <w:szCs w:val="20"/>
        </w:rPr>
        <w:t>Residences</w:t>
      </w:r>
      <w:proofErr w:type="gramEnd"/>
      <w:r w:rsidR="008A475E" w:rsidRPr="00895C3D">
        <w:rPr>
          <w:rFonts w:ascii="BC Sans" w:hAnsi="BC Sans"/>
          <w:color w:val="B85C00"/>
          <w:sz w:val="20"/>
          <w:szCs w:val="20"/>
        </w:rPr>
        <w:t>:len(</w:t>
      </w:r>
      <w:proofErr w:type="gramStart"/>
      <w:r w:rsidR="008A475E" w:rsidRPr="00895C3D">
        <w:rPr>
          <w:rFonts w:ascii="BC Sans" w:hAnsi="BC Sans"/>
          <w:color w:val="B85C00"/>
          <w:sz w:val="20"/>
          <w:szCs w:val="20"/>
        </w:rPr>
        <w:t>):if</w:t>
      </w:r>
      <w:r w:rsidR="008A475E">
        <w:rPr>
          <w:rFonts w:ascii="BC Sans" w:hAnsi="BC Sans"/>
          <w:color w:val="B85C00"/>
          <w:sz w:val="20"/>
          <w:szCs w:val="20"/>
        </w:rPr>
        <w:t>EQ</w:t>
      </w:r>
      <w:proofErr w:type="gramEnd"/>
      <w:r w:rsidR="008A475E" w:rsidRPr="00895C3D">
        <w:rPr>
          <w:rFonts w:ascii="BC Sans" w:hAnsi="BC Sans"/>
          <w:color w:val="B85C00"/>
          <w:sz w:val="20"/>
          <w:szCs w:val="20"/>
        </w:rPr>
        <w:t>(0</w:t>
      </w:r>
      <w:proofErr w:type="gramStart"/>
      <w:r w:rsidR="008A475E" w:rsidRPr="00895C3D">
        <w:rPr>
          <w:rFonts w:ascii="BC Sans" w:hAnsi="BC Sans"/>
          <w:color w:val="B85C00"/>
          <w:sz w:val="20"/>
          <w:szCs w:val="20"/>
        </w:rPr>
        <w:t>):showBegin</w:t>
      </w:r>
      <w:proofErr w:type="gramEnd"/>
      <w:r w:rsidR="008A475E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A475E" w14:paraId="65FDCD77" w14:textId="77777777" w:rsidTr="00A0764D">
        <w:tc>
          <w:tcPr>
            <w:tcW w:w="3632" w:type="dxa"/>
          </w:tcPr>
          <w:p w14:paraId="236E3874" w14:textId="77777777" w:rsidR="008A475E" w:rsidRDefault="008A475E" w:rsidP="00A0764D">
            <w:pPr>
              <w:pStyle w:val="TableContents"/>
              <w:spacing w:line="276" w:lineRule="auto"/>
              <w:rPr>
                <w:rFonts w:ascii="BC Sans" w:hAnsi="BC Sans"/>
                <w:color w:val="B85C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Residence</w:t>
            </w:r>
          </w:p>
        </w:tc>
        <w:tc>
          <w:tcPr>
            <w:tcW w:w="7250" w:type="dxa"/>
          </w:tcPr>
          <w:p w14:paraId="567873C2" w14:textId="77777777" w:rsidR="008A475E" w:rsidRDefault="008A475E" w:rsidP="00A0764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No Data</w:t>
            </w:r>
          </w:p>
        </w:tc>
      </w:tr>
    </w:tbl>
    <w:p w14:paraId="487E2492" w14:textId="5DA78C39" w:rsidR="006B198A" w:rsidRPr="00A3725F" w:rsidRDefault="008A475E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Proposed</w:t>
      </w:r>
      <w:r w:rsidRPr="00895C3D">
        <w:rPr>
          <w:rFonts w:ascii="BC Sans" w:hAnsi="BC Sans"/>
          <w:color w:val="B85C00"/>
          <w:sz w:val="20"/>
          <w:szCs w:val="20"/>
        </w:rPr>
        <w:t>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:len(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):if</w:t>
      </w:r>
      <w:r>
        <w:rPr>
          <w:rFonts w:ascii="BC Sans" w:hAnsi="BC Sans"/>
          <w:color w:val="B85C00"/>
          <w:sz w:val="20"/>
          <w:szCs w:val="20"/>
        </w:rPr>
        <w:t>EQ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(0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):show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gramEnd"/>
      <w:r>
        <w:rPr>
          <w:rFonts w:ascii="BC Sans" w:hAnsi="BC Sans"/>
          <w:color w:val="B85C00"/>
          <w:sz w:val="20"/>
          <w:szCs w:val="20"/>
        </w:rPr>
        <w:t>}</w:t>
      </w:r>
      <w:r w:rsidR="006B198A"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="006B198A" w:rsidRPr="00895C3D">
        <w:rPr>
          <w:rFonts w:ascii="BC Sans" w:hAnsi="BC Sans"/>
          <w:color w:val="B85C00"/>
          <w:sz w:val="20"/>
          <w:szCs w:val="20"/>
        </w:rPr>
        <w:t>d.</w:t>
      </w:r>
      <w:r w:rsidR="006B198A">
        <w:rPr>
          <w:rFonts w:ascii="BC Sans" w:hAnsi="BC Sans"/>
          <w:color w:val="B85C00"/>
          <w:sz w:val="20"/>
          <w:szCs w:val="20"/>
        </w:rPr>
        <w:t>naruProposedResidences</w:t>
      </w:r>
      <w:proofErr w:type="gramEnd"/>
      <w:r w:rsidR="006B198A" w:rsidRPr="00895C3D">
        <w:rPr>
          <w:rFonts w:ascii="BC Sans" w:hAnsi="BC Sans"/>
          <w:color w:val="B85C00"/>
          <w:sz w:val="20"/>
          <w:szCs w:val="20"/>
        </w:rPr>
        <w:t>:len(</w:t>
      </w:r>
      <w:proofErr w:type="gramStart"/>
      <w:r w:rsidR="006B198A" w:rsidRPr="00895C3D">
        <w:rPr>
          <w:rFonts w:ascii="BC Sans" w:hAnsi="BC Sans"/>
          <w:color w:val="B85C00"/>
          <w:sz w:val="20"/>
          <w:szCs w:val="20"/>
        </w:rPr>
        <w:t>):ifGT</w:t>
      </w:r>
      <w:proofErr w:type="gramEnd"/>
      <w:r w:rsidR="006B198A" w:rsidRPr="00895C3D">
        <w:rPr>
          <w:rFonts w:ascii="BC Sans" w:hAnsi="BC Sans"/>
          <w:color w:val="B85C00"/>
          <w:sz w:val="20"/>
          <w:szCs w:val="20"/>
        </w:rPr>
        <w:t>(0</w:t>
      </w:r>
      <w:proofErr w:type="gramStart"/>
      <w:r w:rsidR="006B198A" w:rsidRPr="00895C3D">
        <w:rPr>
          <w:rFonts w:ascii="BC Sans" w:hAnsi="BC Sans"/>
          <w:color w:val="B85C00"/>
          <w:sz w:val="20"/>
          <w:szCs w:val="20"/>
        </w:rPr>
        <w:t>):showBegin</w:t>
      </w:r>
      <w:proofErr w:type="gramEnd"/>
      <w:r w:rsidR="006B198A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6B198A" w14:paraId="63359472" w14:textId="77777777" w:rsidTr="004B095B">
        <w:tc>
          <w:tcPr>
            <w:tcW w:w="3119" w:type="dxa"/>
          </w:tcPr>
          <w:p w14:paraId="2A4DC570" w14:textId="58952C4C" w:rsidR="006B198A" w:rsidRDefault="00791C44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 w:rsidR="006B198A">
              <w:rPr>
                <w:rFonts w:ascii="BC Sans" w:hAnsi="BC Sans"/>
                <w:b/>
                <w:bCs/>
                <w:sz w:val="20"/>
                <w:szCs w:val="20"/>
              </w:rPr>
              <w:t xml:space="preserve"> Residence</w:t>
            </w:r>
          </w:p>
        </w:tc>
        <w:tc>
          <w:tcPr>
            <w:tcW w:w="3544" w:type="dxa"/>
          </w:tcPr>
          <w:p w14:paraId="049C2FB6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76DEFA4F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6B198A" w14:paraId="5CF2788D" w14:textId="77777777" w:rsidTr="004B095B">
        <w:tc>
          <w:tcPr>
            <w:tcW w:w="3119" w:type="dxa"/>
          </w:tcPr>
          <w:p w14:paraId="198CBAE6" w14:textId="2876BE7F" w:rsidR="006B198A" w:rsidRDefault="006B198A" w:rsidP="006B198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#{d.</w:t>
            </w:r>
            <w:r w:rsidRPr="006B198A">
              <w:rPr>
                <w:rFonts w:ascii="BC Sans" w:hAnsi="BC Sans"/>
                <w:sz w:val="20"/>
                <w:szCs w:val="20"/>
              </w:rPr>
              <w:t>naruProposedResidences</w:t>
            </w:r>
            <w:proofErr w:type="gramEnd"/>
            <w:r w:rsidRPr="006B198A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46EAC918" w14:textId="5635DAAF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383178C2" w14:textId="06F70C58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</w:t>
            </w:r>
            <w:r w:rsidR="00AE7B0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E7B00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B198A" w14:paraId="4F8AD6E5" w14:textId="77777777" w:rsidTr="004B095B">
        <w:tc>
          <w:tcPr>
            <w:tcW w:w="3119" w:type="dxa"/>
          </w:tcPr>
          <w:p w14:paraId="5D079D66" w14:textId="7E450DDC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#{d.</w:t>
            </w:r>
            <w:r w:rsidRPr="006B198A">
              <w:rPr>
                <w:rFonts w:ascii="BC Sans" w:hAnsi="BC Sans"/>
                <w:sz w:val="20"/>
                <w:szCs w:val="20"/>
              </w:rPr>
              <w:t>naruProposedResidences</w:t>
            </w:r>
            <w:proofErr w:type="gramEnd"/>
            <w:r w:rsidRPr="006B198A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082E4CA4" w14:textId="65773AA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33EE958" w14:textId="1F211503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</w:t>
            </w:r>
            <w:r w:rsidR="00AE7B0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E7B00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81F418" w14:textId="2E3482D5" w:rsidR="006B198A" w:rsidRDefault="006B198A" w:rsidP="00EC3C36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proofErr w:type="gramEnd"/>
      <w:r w:rsidRPr="00895C3D">
        <w:rPr>
          <w:rFonts w:ascii="BC Sans" w:hAnsi="BC Sans"/>
          <w:color w:val="B85C00"/>
          <w:sz w:val="20"/>
          <w:szCs w:val="20"/>
        </w:rPr>
        <w:t>(0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}</w:t>
      </w:r>
    </w:p>
    <w:p w14:paraId="59F3BF76" w14:textId="77777777" w:rsidR="00895C3D" w:rsidRP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5E687CE3" w14:textId="5F750096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27C44F02" w14:textId="77777777" w:rsidTr="006E73B8">
        <w:tc>
          <w:tcPr>
            <w:tcW w:w="3636" w:type="dxa"/>
          </w:tcPr>
          <w:p w14:paraId="47774A6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5" w:type="dxa"/>
          </w:tcPr>
          <w:p w14:paraId="466EE7ED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convCRLF:ifEM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117C663" w14:textId="77777777" w:rsidR="00081F29" w:rsidRDefault="00081F29" w:rsidP="00081F29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3FD08F99" w14:textId="77777777" w:rsidTr="006E73B8">
        <w:tc>
          <w:tcPr>
            <w:tcW w:w="3636" w:type="dxa"/>
          </w:tcPr>
          <w:p w14:paraId="78228274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5" w:type="dxa"/>
          </w:tcPr>
          <w:p w14:paraId="5EF388B6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81F29" w14:paraId="5ACE4011" w14:textId="77777777" w:rsidTr="006E73B8">
        <w:tc>
          <w:tcPr>
            <w:tcW w:w="3636" w:type="dxa"/>
          </w:tcPr>
          <w:p w14:paraId="3F21C67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5" w:type="dxa"/>
          </w:tcPr>
          <w:p w14:paraId="0DC85E17" w14:textId="7F176036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):show(.noData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)} 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:ifNEM(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r w:rsidR="00A63BE4">
              <w:rPr>
                <w:rFonts w:ascii="BC Sans" w:hAnsi="BC Sans"/>
                <w:sz w:val="20"/>
                <w:szCs w:val="20"/>
              </w:rPr>
              <w:t>m</w:t>
            </w:r>
            <w:r w:rsidR="00A63BE4"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81F29" w14:paraId="3E34EEED" w14:textId="77777777" w:rsidTr="006E73B8">
        <w:tc>
          <w:tcPr>
            <w:tcW w:w="3636" w:type="dxa"/>
          </w:tcPr>
          <w:p w14:paraId="357CB05B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5" w:type="dxa"/>
          </w:tcPr>
          <w:p w14:paraId="0B866748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):show(.noData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)} 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:ifNEM(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(m)}</w:t>
            </w:r>
          </w:p>
        </w:tc>
      </w:tr>
      <w:tr w:rsidR="00081F29" w14:paraId="4D84A7CC" w14:textId="77777777" w:rsidTr="006E73B8">
        <w:tc>
          <w:tcPr>
            <w:tcW w:w="3636" w:type="dxa"/>
          </w:tcPr>
          <w:p w14:paraId="0FBED5AA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5" w:type="dxa"/>
          </w:tcPr>
          <w:p w14:paraId="27178CE3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):show(.noData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)} 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:ifNEM(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0CE098F0" w:rsidR="00001E97" w:rsidRPr="004C562E" w:rsidRDefault="004C562E" w:rsidP="004C562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>
        <w:rPr>
          <w:rFonts w:ascii="BC Sans" w:hAnsi="BC Sans"/>
          <w:sz w:val="20"/>
          <w:szCs w:val="20"/>
        </w:rPr>
        <w:t>otherAttachments</w:t>
      </w:r>
      <w:proofErr w:type="gramEnd"/>
      <w:r>
        <w:rPr>
          <w:rFonts w:ascii="BC Sans" w:hAnsi="BC Sans"/>
          <w:sz w:val="20"/>
          <w:szCs w:val="20"/>
        </w:rPr>
        <w:t>:ifEM</w:t>
      </w:r>
      <w:proofErr w:type="spellEnd"/>
      <w:r>
        <w:rPr>
          <w:rFonts w:ascii="BC Sans" w:hAnsi="BC Sans"/>
          <w:sz w:val="20"/>
          <w:szCs w:val="20"/>
        </w:rPr>
        <w:t>(</w:t>
      </w:r>
      <w:proofErr w:type="gramStart"/>
      <w:r>
        <w:rPr>
          <w:rFonts w:ascii="BC Sans" w:hAnsi="BC Sans"/>
          <w:sz w:val="20"/>
          <w:szCs w:val="20"/>
        </w:rPr>
        <w:t>):show(.</w:t>
      </w:r>
      <w:proofErr w:type="spellStart"/>
      <w:r>
        <w:rPr>
          <w:rFonts w:ascii="BC Sans" w:hAnsi="BC Sans"/>
          <w:sz w:val="20"/>
          <w:szCs w:val="20"/>
        </w:rPr>
        <w:t>noData</w:t>
      </w:r>
      <w:proofErr w:type="spellEnd"/>
      <w:r>
        <w:rPr>
          <w:rFonts w:ascii="BC Sans" w:hAnsi="BC Sans"/>
          <w:sz w:val="20"/>
          <w:szCs w:val="20"/>
        </w:rPr>
        <w:t>)</w:t>
      </w:r>
      <w:r w:rsidR="00A92CFD">
        <w:rPr>
          <w:rFonts w:ascii="BC Sans" w:hAnsi="BC Sans"/>
          <w:sz w:val="20"/>
          <w:szCs w:val="20"/>
        </w:rPr>
        <w:t>:</w:t>
      </w:r>
      <w:proofErr w:type="spellStart"/>
      <w:r w:rsidR="00A92CFD">
        <w:rPr>
          <w:rFonts w:ascii="BC Sans" w:hAnsi="BC Sans"/>
          <w:sz w:val="20"/>
          <w:szCs w:val="20"/>
        </w:rPr>
        <w:t>elseShow</w:t>
      </w:r>
      <w:proofErr w:type="spellEnd"/>
      <w:proofErr w:type="gramEnd"/>
      <w:r w:rsidR="00A92CFD">
        <w:rPr>
          <w:rFonts w:ascii="BC Sans" w:hAnsi="BC Sans"/>
          <w:sz w:val="20"/>
          <w:szCs w:val="20"/>
        </w:rPr>
        <w:t>()</w:t>
      </w:r>
      <w:r w:rsidRPr="00A4471C">
        <w:rPr>
          <w:rFonts w:ascii="BC Sans" w:hAnsi="BC Sans"/>
          <w:sz w:val="20"/>
          <w:szCs w:val="20"/>
        </w:rPr>
        <w:t>}</w:t>
      </w:r>
    </w:p>
    <w:sectPr w:rsidR="00001E97" w:rsidRPr="004C562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9E068" w14:textId="77777777" w:rsidR="003812CD" w:rsidRDefault="003812CD">
      <w:r>
        <w:separator/>
      </w:r>
    </w:p>
  </w:endnote>
  <w:endnote w:type="continuationSeparator" w:id="0">
    <w:p w14:paraId="02FAB20B" w14:textId="77777777" w:rsidR="003812CD" w:rsidRDefault="0038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vertica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39316" w14:textId="77777777" w:rsidR="003812CD" w:rsidRDefault="003812CD">
      <w:r>
        <w:separator/>
      </w:r>
    </w:p>
  </w:footnote>
  <w:footnote w:type="continuationSeparator" w:id="0">
    <w:p w14:paraId="636D186B" w14:textId="77777777" w:rsidR="003812CD" w:rsidRDefault="00381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24431"/>
    <w:rsid w:val="000258D3"/>
    <w:rsid w:val="0005028A"/>
    <w:rsid w:val="00081F29"/>
    <w:rsid w:val="000831FB"/>
    <w:rsid w:val="00087F41"/>
    <w:rsid w:val="000C2D22"/>
    <w:rsid w:val="000C4046"/>
    <w:rsid w:val="000C4CC6"/>
    <w:rsid w:val="000E234E"/>
    <w:rsid w:val="000F0561"/>
    <w:rsid w:val="00124B3A"/>
    <w:rsid w:val="0015502C"/>
    <w:rsid w:val="00193B3C"/>
    <w:rsid w:val="001C0C84"/>
    <w:rsid w:val="001F3F4F"/>
    <w:rsid w:val="0022215A"/>
    <w:rsid w:val="002309E9"/>
    <w:rsid w:val="002926D2"/>
    <w:rsid w:val="00295F47"/>
    <w:rsid w:val="002B496E"/>
    <w:rsid w:val="002C399D"/>
    <w:rsid w:val="00316A31"/>
    <w:rsid w:val="0036102F"/>
    <w:rsid w:val="003812CD"/>
    <w:rsid w:val="003A0130"/>
    <w:rsid w:val="003D0885"/>
    <w:rsid w:val="00401977"/>
    <w:rsid w:val="00406E7E"/>
    <w:rsid w:val="004246C2"/>
    <w:rsid w:val="00470909"/>
    <w:rsid w:val="00473F75"/>
    <w:rsid w:val="004C046D"/>
    <w:rsid w:val="004C562E"/>
    <w:rsid w:val="004D2DE8"/>
    <w:rsid w:val="00537833"/>
    <w:rsid w:val="005653EF"/>
    <w:rsid w:val="00584560"/>
    <w:rsid w:val="00650F2A"/>
    <w:rsid w:val="00676082"/>
    <w:rsid w:val="00676B4D"/>
    <w:rsid w:val="006B198A"/>
    <w:rsid w:val="006B7F68"/>
    <w:rsid w:val="006E60E9"/>
    <w:rsid w:val="0070708E"/>
    <w:rsid w:val="00766351"/>
    <w:rsid w:val="0078615E"/>
    <w:rsid w:val="00791C44"/>
    <w:rsid w:val="007A71DE"/>
    <w:rsid w:val="007B09C6"/>
    <w:rsid w:val="007C68FE"/>
    <w:rsid w:val="007D1C00"/>
    <w:rsid w:val="007D7639"/>
    <w:rsid w:val="007F4851"/>
    <w:rsid w:val="008327B6"/>
    <w:rsid w:val="008367BB"/>
    <w:rsid w:val="00850EEB"/>
    <w:rsid w:val="00860CDC"/>
    <w:rsid w:val="00892E67"/>
    <w:rsid w:val="00895C3D"/>
    <w:rsid w:val="008A475E"/>
    <w:rsid w:val="008B45ED"/>
    <w:rsid w:val="008D0AAF"/>
    <w:rsid w:val="008E01EA"/>
    <w:rsid w:val="0091728A"/>
    <w:rsid w:val="00921815"/>
    <w:rsid w:val="0094546E"/>
    <w:rsid w:val="00987BF2"/>
    <w:rsid w:val="009B64F8"/>
    <w:rsid w:val="009C594B"/>
    <w:rsid w:val="00A0596F"/>
    <w:rsid w:val="00A160B7"/>
    <w:rsid w:val="00A3725F"/>
    <w:rsid w:val="00A43F7A"/>
    <w:rsid w:val="00A53639"/>
    <w:rsid w:val="00A63BE4"/>
    <w:rsid w:val="00A70778"/>
    <w:rsid w:val="00A73F8E"/>
    <w:rsid w:val="00A80C2A"/>
    <w:rsid w:val="00A86056"/>
    <w:rsid w:val="00A92CFD"/>
    <w:rsid w:val="00AB1448"/>
    <w:rsid w:val="00AD6B12"/>
    <w:rsid w:val="00AE7B00"/>
    <w:rsid w:val="00B35238"/>
    <w:rsid w:val="00B47D22"/>
    <w:rsid w:val="00B54A12"/>
    <w:rsid w:val="00B93B1C"/>
    <w:rsid w:val="00BA5C9C"/>
    <w:rsid w:val="00BF1D4D"/>
    <w:rsid w:val="00C54D51"/>
    <w:rsid w:val="00C80E7C"/>
    <w:rsid w:val="00C91F92"/>
    <w:rsid w:val="00D00DB8"/>
    <w:rsid w:val="00D11898"/>
    <w:rsid w:val="00D42872"/>
    <w:rsid w:val="00D44CE3"/>
    <w:rsid w:val="00D4519E"/>
    <w:rsid w:val="00D56B68"/>
    <w:rsid w:val="00D86E0C"/>
    <w:rsid w:val="00D97018"/>
    <w:rsid w:val="00E03C0C"/>
    <w:rsid w:val="00E15A95"/>
    <w:rsid w:val="00E2029A"/>
    <w:rsid w:val="00E621DB"/>
    <w:rsid w:val="00E641C2"/>
    <w:rsid w:val="00EC3C36"/>
    <w:rsid w:val="00EC7EA8"/>
    <w:rsid w:val="00EE0805"/>
    <w:rsid w:val="00EF642B"/>
    <w:rsid w:val="00F258C8"/>
    <w:rsid w:val="00F41AA8"/>
    <w:rsid w:val="00F8719A"/>
    <w:rsid w:val="00FA52DA"/>
    <w:rsid w:val="00FB0858"/>
    <w:rsid w:val="00F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7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477</cp:revision>
  <dcterms:created xsi:type="dcterms:W3CDTF">2023-03-07T13:50:00Z</dcterms:created>
  <dcterms:modified xsi:type="dcterms:W3CDTF">2025-04-24T22:45:00Z</dcterms:modified>
  <dc:language>en-CA</dc:language>
</cp:coreProperties>
</file>