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85AF1" w14:textId="77777777" w:rsidR="004A6C43" w:rsidRDefault="00321998">
      <w:pPr>
        <w:widowControl w:val="0"/>
        <w:tabs>
          <w:tab w:val="left" w:pos="720"/>
          <w:tab w:val="left" w:pos="1440"/>
          <w:tab w:val="left" w:pos="2160"/>
        </w:tabs>
        <w:spacing w:line="232" w:lineRule="atLeast"/>
        <w:jc w:val="center"/>
        <w:textAlignment w:val="center"/>
      </w:pPr>
      <w:r>
        <w:rPr>
          <w:noProof/>
        </w:rPr>
        <w:drawing>
          <wp:inline distT="0" distB="0" distL="0" distR="0" wp14:anchorId="6CCF5AE3" wp14:editId="69DE9B64">
            <wp:extent cx="1371600" cy="1238250"/>
            <wp:effectExtent l="0" t="0" r="0" b="0"/>
            <wp:docPr id="1" name="Picture 1" descr="BCID_V_key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CID_V_key_rgb_pos"/>
                    <pic:cNvPicPr>
                      <a:picLocks noChangeAspect="1" noChangeArrowheads="1"/>
                    </pic:cNvPicPr>
                  </pic:nvPicPr>
                  <pic:blipFill>
                    <a:blip r:embed="rId8"/>
                    <a:stretch>
                      <a:fillRect/>
                    </a:stretch>
                  </pic:blipFill>
                  <pic:spPr bwMode="auto">
                    <a:xfrm>
                      <a:off x="0" y="0"/>
                      <a:ext cx="1371600" cy="1238250"/>
                    </a:xfrm>
                    <a:prstGeom prst="rect">
                      <a:avLst/>
                    </a:prstGeom>
                  </pic:spPr>
                </pic:pic>
              </a:graphicData>
            </a:graphic>
          </wp:inline>
        </w:drawing>
      </w:r>
    </w:p>
    <w:p w14:paraId="67059335" w14:textId="77777777" w:rsidR="004A6C43" w:rsidRDefault="00321998">
      <w:pPr>
        <w:widowControl w:val="0"/>
        <w:tabs>
          <w:tab w:val="left" w:pos="720"/>
          <w:tab w:val="left" w:pos="1440"/>
          <w:tab w:val="left" w:pos="2160"/>
        </w:tabs>
        <w:spacing w:line="232" w:lineRule="atLeast"/>
        <w:jc w:val="right"/>
        <w:textAlignment w:val="center"/>
      </w:pP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t xml:space="preserve">Agreement #: </w:t>
      </w:r>
      <w:bookmarkStart w:id="0" w:name="__DdeLink__123_1006222250"/>
      <w:r>
        <w:rPr>
          <w:rFonts w:ascii="Calibri" w:hAnsi="Calibri" w:cs="Arial"/>
          <w:color w:val="000000"/>
          <w:sz w:val="20"/>
        </w:rPr>
        <w:t>{</w:t>
      </w:r>
      <w:proofErr w:type="spellStart"/>
      <w:proofErr w:type="gramStart"/>
      <w:r>
        <w:rPr>
          <w:rFonts w:ascii="Calibri" w:hAnsi="Calibri" w:cs="Arial"/>
          <w:color w:val="000000"/>
          <w:sz w:val="20"/>
        </w:rPr>
        <w:t>d.agreement</w:t>
      </w:r>
      <w:proofErr w:type="gramEnd"/>
      <w:r>
        <w:rPr>
          <w:rFonts w:ascii="Calibri" w:hAnsi="Calibri" w:cs="Arial"/>
          <w:color w:val="000000"/>
          <w:sz w:val="20"/>
        </w:rPr>
        <w:t>_no</w:t>
      </w:r>
      <w:proofErr w:type="spellEnd"/>
      <w:r>
        <w:rPr>
          <w:rFonts w:ascii="Calibri" w:hAnsi="Calibri" w:cs="Arial"/>
          <w:color w:val="000000"/>
          <w:sz w:val="20"/>
        </w:rPr>
        <w:t>}</w:t>
      </w:r>
      <w:bookmarkEnd w:id="0"/>
    </w:p>
    <w:p w14:paraId="5BED5947" w14:textId="77777777" w:rsidR="004A6C43" w:rsidRDefault="004A6C43">
      <w:pPr>
        <w:widowControl w:val="0"/>
        <w:tabs>
          <w:tab w:val="left" w:pos="720"/>
          <w:tab w:val="left" w:pos="1440"/>
          <w:tab w:val="left" w:pos="2160"/>
        </w:tabs>
        <w:spacing w:line="232" w:lineRule="atLeast"/>
        <w:jc w:val="right"/>
        <w:textAlignment w:val="center"/>
        <w:rPr>
          <w:rFonts w:ascii="Calibri" w:hAnsi="Calibri" w:cs="Arial"/>
          <w:color w:val="000000"/>
          <w:sz w:val="20"/>
        </w:rPr>
      </w:pPr>
    </w:p>
    <w:p w14:paraId="3B86F0C1" w14:textId="77777777" w:rsidR="004A6C43" w:rsidRDefault="004A6C43">
      <w:pPr>
        <w:widowControl w:val="0"/>
        <w:tabs>
          <w:tab w:val="left" w:pos="720"/>
          <w:tab w:val="left" w:pos="1440"/>
          <w:tab w:val="left" w:pos="2160"/>
        </w:tabs>
        <w:spacing w:line="232" w:lineRule="atLeast"/>
        <w:textAlignment w:val="center"/>
        <w:rPr>
          <w:rFonts w:ascii="Calibri" w:hAnsi="Calibri" w:cs="Arial"/>
          <w:color w:val="000000"/>
          <w:sz w:val="20"/>
        </w:rPr>
      </w:pPr>
    </w:p>
    <w:p w14:paraId="42CEEE89" w14:textId="77777777" w:rsidR="004A6C43" w:rsidRDefault="00321998">
      <w:pPr>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_name</w:t>
      </w:r>
      <w:proofErr w:type="spellEnd"/>
      <w:r>
        <w:rPr>
          <w:rFonts w:ascii="Calibri" w:hAnsi="Calibri" w:cs="Arial"/>
          <w:color w:val="000000"/>
          <w:sz w:val="20"/>
          <w:lang w:val="en-CA"/>
        </w:rPr>
        <w:t xml:space="preserve">} </w:t>
      </w:r>
    </w:p>
    <w:p w14:paraId="17A1D01E" w14:textId="77777777" w:rsidR="004A6C43" w:rsidRDefault="00321998">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_company_name</w:t>
      </w:r>
      <w:proofErr w:type="spellEnd"/>
      <w:r>
        <w:rPr>
          <w:rFonts w:ascii="Calibri" w:hAnsi="Calibri" w:cs="Arial"/>
          <w:color w:val="000000"/>
          <w:sz w:val="20"/>
          <w:lang w:val="en-CA"/>
        </w:rPr>
        <w:t xml:space="preserve">} </w:t>
      </w:r>
    </w:p>
    <w:p w14:paraId="35B9DA47" w14:textId="77777777" w:rsidR="004A6C43" w:rsidRDefault="00321998">
      <w:pPr>
        <w:rPr>
          <w:lang w:val="fr-FR"/>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_address:convCRLF</w:t>
      </w:r>
      <w:proofErr w:type="spellEnd"/>
      <w:r>
        <w:rPr>
          <w:rFonts w:ascii="Calibri" w:hAnsi="Calibri" w:cs="Arial"/>
          <w:color w:val="000000"/>
          <w:sz w:val="20"/>
          <w:lang w:val="en-CA"/>
        </w:rPr>
        <w:t>()}</w:t>
      </w:r>
      <w:r>
        <w:rPr>
          <w:rFonts w:ascii="Calibri" w:hAnsi="Calibri" w:cs="Arial"/>
          <w:color w:val="000000"/>
          <w:sz w:val="20"/>
          <w:lang w:val="fr-FR"/>
        </w:rPr>
        <w:t xml:space="preserve"> </w:t>
      </w:r>
    </w:p>
    <w:p w14:paraId="35F7A54B" w14:textId="77777777" w:rsidR="004A6C43" w:rsidRDefault="004A6C43">
      <w:pPr>
        <w:rPr>
          <w:rFonts w:ascii="Calibri" w:hAnsi="Calibri"/>
          <w:color w:val="000000"/>
          <w:lang w:val="fr-FR"/>
        </w:rPr>
      </w:pPr>
    </w:p>
    <w:p w14:paraId="788CFD5E" w14:textId="77777777" w:rsidR="004A6C43" w:rsidRDefault="00321998">
      <w:pPr>
        <w:rPr>
          <w:rFonts w:ascii="Calibri" w:hAnsi="Calibri"/>
          <w:color w:val="000000"/>
          <w:sz w:val="20"/>
          <w:lang w:val="en-CA"/>
        </w:rPr>
      </w:pPr>
      <w:r>
        <w:rPr>
          <w:rFonts w:ascii="Calibri" w:hAnsi="Calibri" w:cs="Arial"/>
          <w:color w:val="000000"/>
          <w:sz w:val="20"/>
          <w:lang w:val="en-CA"/>
        </w:rPr>
        <w:t>Dear {</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_name</w:t>
      </w:r>
      <w:proofErr w:type="spellEnd"/>
      <w:r>
        <w:rPr>
          <w:rFonts w:ascii="Calibri" w:hAnsi="Calibri" w:cs="Arial"/>
          <w:color w:val="000000"/>
          <w:sz w:val="20"/>
          <w:lang w:val="en-CA"/>
        </w:rPr>
        <w:t>}</w:t>
      </w:r>
      <w:r>
        <w:rPr>
          <w:rFonts w:ascii="Calibri" w:hAnsi="Calibri"/>
          <w:color w:val="000000"/>
          <w:sz w:val="20"/>
          <w:lang w:val="en-CA"/>
        </w:rPr>
        <w:t>:</w:t>
      </w:r>
    </w:p>
    <w:p w14:paraId="53E0F828" w14:textId="77777777" w:rsidR="004A6C43" w:rsidRDefault="004A6C43">
      <w:pPr>
        <w:rPr>
          <w:rFonts w:ascii="Calibri" w:hAnsi="Calibri" w:cs="Arial"/>
          <w:sz w:val="20"/>
        </w:rPr>
      </w:pPr>
    </w:p>
    <w:p w14:paraId="789CFDDB" w14:textId="77777777" w:rsidR="004A6C43" w:rsidRDefault="00321998">
      <w:pPr>
        <w:jc w:val="both"/>
      </w:pPr>
      <w:r>
        <w:rPr>
          <w:rFonts w:ascii="Calibri" w:hAnsi="Calibri" w:cs="Arial"/>
          <w:sz w:val="20"/>
        </w:rPr>
        <w:t>Thank you for your request for funding as outlined in your Application dated {</w:t>
      </w:r>
      <w:proofErr w:type="spellStart"/>
      <w:r>
        <w:rPr>
          <w:rFonts w:ascii="Calibri" w:hAnsi="Calibri" w:cs="Arial"/>
          <w:sz w:val="20"/>
        </w:rPr>
        <w:t>d.application_date</w:t>
      </w:r>
      <w:proofErr w:type="spellEnd"/>
      <w:r>
        <w:rPr>
          <w:rFonts w:ascii="Calibri" w:hAnsi="Calibri" w:cs="Arial"/>
          <w:sz w:val="20"/>
        </w:rPr>
        <w:t>}. Terms not otherwise defined in this Letter have the meaning given to them in the General Terms and Conditions to the Dormant Sites Reclamation Program (the “</w:t>
      </w:r>
      <w:r>
        <w:rPr>
          <w:rFonts w:ascii="Calibri" w:hAnsi="Calibri" w:cs="Arial"/>
          <w:b/>
          <w:sz w:val="20"/>
        </w:rPr>
        <w:t>General Terms and Conditions</w:t>
      </w:r>
      <w:r>
        <w:rPr>
          <w:rFonts w:ascii="Calibri" w:hAnsi="Calibri" w:cs="Arial"/>
          <w:sz w:val="20"/>
        </w:rPr>
        <w:t>”).</w:t>
      </w:r>
    </w:p>
    <w:p w14:paraId="39C3A6E8" w14:textId="77777777" w:rsidR="004A6C43" w:rsidRDefault="004A6C43">
      <w:pPr>
        <w:jc w:val="both"/>
        <w:rPr>
          <w:rFonts w:ascii="Calibri" w:hAnsi="Calibri" w:cs="Arial"/>
          <w:sz w:val="20"/>
        </w:rPr>
      </w:pPr>
    </w:p>
    <w:p w14:paraId="21E6DEEF" w14:textId="77777777" w:rsidR="004A6C43" w:rsidRDefault="00321998">
      <w:pPr>
        <w:jc w:val="both"/>
      </w:pPr>
      <w:r>
        <w:rPr>
          <w:rFonts w:ascii="Calibri" w:hAnsi="Calibri" w:cs="Arial"/>
          <w:sz w:val="20"/>
        </w:rPr>
        <w:t xml:space="preserve">The </w:t>
      </w:r>
      <w:r>
        <w:rPr>
          <w:rFonts w:ascii="Calibri" w:hAnsi="Calibri"/>
          <w:color w:val="000000"/>
          <w:sz w:val="20"/>
        </w:rPr>
        <w:t>Ministry of Energy, Mines and Petroleum Resources (the “Province”)</w:t>
      </w:r>
      <w:r>
        <w:rPr>
          <w:rFonts w:ascii="Calibri" w:hAnsi="Calibri" w:cs="Arial"/>
          <w:sz w:val="20"/>
        </w:rPr>
        <w:t xml:space="preserve"> is pleased to provide funding up to the amount of {</w:t>
      </w:r>
      <w:proofErr w:type="spellStart"/>
      <w:r>
        <w:rPr>
          <w:rFonts w:ascii="Calibri" w:hAnsi="Calibri" w:cs="Arial"/>
          <w:sz w:val="20"/>
        </w:rPr>
        <w:t>d.funding_amount</w:t>
      </w:r>
      <w:proofErr w:type="spellEnd"/>
      <w:r>
        <w:rPr>
          <w:rFonts w:ascii="Calibri" w:hAnsi="Calibri" w:cs="Arial"/>
          <w:color w:val="000000"/>
          <w:sz w:val="20"/>
          <w:lang w:val="en-CA"/>
        </w:rPr>
        <w:t>}</w:t>
      </w:r>
      <w:r>
        <w:rPr>
          <w:rFonts w:ascii="Calibri" w:hAnsi="Calibri"/>
          <w:color w:val="000000"/>
          <w:sz w:val="20"/>
          <w:lang w:val="en-CA"/>
        </w:rPr>
        <w:t xml:space="preserve"> (the “</w:t>
      </w:r>
      <w:r>
        <w:rPr>
          <w:rFonts w:ascii="Calibri" w:hAnsi="Calibri"/>
          <w:b/>
          <w:color w:val="000000"/>
          <w:sz w:val="20"/>
          <w:lang w:val="en-CA"/>
        </w:rPr>
        <w:t>Financial Contribution</w:t>
      </w:r>
      <w:r>
        <w:rPr>
          <w:rFonts w:ascii="Calibri" w:hAnsi="Calibri"/>
          <w:color w:val="000000"/>
          <w:sz w:val="20"/>
          <w:lang w:val="en-CA"/>
        </w:rPr>
        <w:t xml:space="preserve">”) which is based on the amounts applicable per Eligible Activity per Dormant Site for Application reference </w:t>
      </w:r>
      <w:r>
        <w:rPr>
          <w:rFonts w:ascii="Calibri" w:hAnsi="Calibri" w:cs="Arial"/>
          <w:sz w:val="20"/>
        </w:rPr>
        <w:t>{</w:t>
      </w:r>
      <w:proofErr w:type="spellStart"/>
      <w:r>
        <w:rPr>
          <w:rFonts w:ascii="Calibri" w:hAnsi="Calibri" w:cs="Arial"/>
          <w:sz w:val="20"/>
        </w:rPr>
        <w:t>d.application_guid</w:t>
      </w:r>
      <w:proofErr w:type="spellEnd"/>
      <w:r>
        <w:rPr>
          <w:rFonts w:ascii="Calibri" w:hAnsi="Calibri" w:cs="Arial"/>
          <w:color w:val="000000"/>
          <w:sz w:val="20"/>
          <w:lang w:val="en-CA"/>
        </w:rPr>
        <w:t xml:space="preserve">} </w:t>
      </w:r>
      <w:r>
        <w:rPr>
          <w:rFonts w:ascii="Calibri" w:hAnsi="Calibri"/>
          <w:color w:val="000000"/>
          <w:sz w:val="20"/>
          <w:lang w:val="en-CA"/>
        </w:rPr>
        <w:t xml:space="preserve">under the Dormant Sites Reclamation Program, subject to your acceptance of the terms and conditions of the Agreement, as evidenced by your execution and delivery of this Letter to the Province.   </w:t>
      </w:r>
    </w:p>
    <w:p w14:paraId="310349B2" w14:textId="77777777" w:rsidR="004A6C43" w:rsidRDefault="004A6C43">
      <w:pPr>
        <w:jc w:val="both"/>
        <w:rPr>
          <w:rFonts w:ascii="Calibri" w:hAnsi="Calibri"/>
          <w:b/>
          <w:color w:val="000000"/>
          <w:sz w:val="20"/>
          <w:lang w:val="en-CA"/>
        </w:rPr>
      </w:pPr>
    </w:p>
    <w:p w14:paraId="662F0774" w14:textId="77777777" w:rsidR="004A6C43" w:rsidRDefault="00321998">
      <w:pPr>
        <w:spacing w:before="40" w:after="40"/>
        <w:rPr>
          <w:rFonts w:ascii="Calibri" w:hAnsi="Calibri" w:cstheme="minorHAnsi"/>
          <w:sz w:val="20"/>
        </w:rPr>
      </w:pPr>
      <w:r>
        <w:rPr>
          <w:rFonts w:ascii="Calibri" w:hAnsi="Calibri" w:cstheme="minorHAnsi"/>
          <w:sz w:val="20"/>
        </w:rPr>
        <w:t>The Financial Contribution</w:t>
      </w:r>
      <w:r>
        <w:t xml:space="preserve"> </w:t>
      </w:r>
      <w:r>
        <w:rPr>
          <w:rFonts w:ascii="Calibri" w:hAnsi="Calibri" w:cstheme="minorHAnsi"/>
          <w:sz w:val="20"/>
        </w:rPr>
        <w:t>will be provided to the Recipient in three steps, as detailed in the Agreement (and in particular with the Services Schedule to the General Terms and Conditions) and will consist of:</w:t>
      </w:r>
    </w:p>
    <w:p w14:paraId="353DEC85" w14:textId="77777777" w:rsidR="004A6C43" w:rsidRDefault="00321998">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Initial Payment of 10% </w:t>
      </w:r>
    </w:p>
    <w:p w14:paraId="23A77C11" w14:textId="77777777" w:rsidR="004A6C43" w:rsidRDefault="00321998">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Interim Payment of up to 60% </w:t>
      </w:r>
    </w:p>
    <w:p w14:paraId="6B4F522B" w14:textId="77777777" w:rsidR="004A6C43" w:rsidRDefault="00321998">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Final Payment of up to 30% </w:t>
      </w:r>
    </w:p>
    <w:p w14:paraId="5D102C16" w14:textId="77777777" w:rsidR="004A6C43" w:rsidRDefault="004A6C43">
      <w:pPr>
        <w:spacing w:before="40" w:after="40"/>
        <w:rPr>
          <w:rFonts w:ascii="Calibri" w:hAnsi="Calibri" w:cstheme="minorHAnsi"/>
          <w:sz w:val="20"/>
        </w:rPr>
      </w:pPr>
    </w:p>
    <w:p w14:paraId="50783A8F" w14:textId="77777777" w:rsidR="004A6C43" w:rsidRDefault="00321998">
      <w:pPr>
        <w:spacing w:before="40" w:after="40"/>
        <w:rPr>
          <w:rFonts w:asciiTheme="minorHAnsi" w:hAnsiTheme="minorHAnsi" w:cstheme="minorHAnsi"/>
          <w:sz w:val="20"/>
        </w:rPr>
      </w:pPr>
      <w:r>
        <w:rPr>
          <w:rFonts w:ascii="Calibri" w:hAnsi="Calibri" w:cstheme="minorHAnsi"/>
          <w:sz w:val="20"/>
        </w:rPr>
        <w:t>Payment of each portion of the Financial Contribution is conditional upon satisfaction of the Province that the Recipient has complied with the terms and conditions of this Agreement, and the Recipient’s submission to the Province, upon completion of each step of the Project specified in the Services Schedule, a written statement of account showing:</w:t>
      </w:r>
    </w:p>
    <w:p w14:paraId="2F6B4F60" w14:textId="77777777" w:rsidR="004A6C43" w:rsidRDefault="004A6C43">
      <w:pPr>
        <w:spacing w:before="40" w:after="40"/>
        <w:rPr>
          <w:rFonts w:ascii="Calibri" w:hAnsi="Calibri" w:cstheme="minorHAnsi"/>
          <w:sz w:val="20"/>
        </w:rPr>
      </w:pPr>
    </w:p>
    <w:p w14:paraId="42D0DE08"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the Recipient’s legal name and address;</w:t>
      </w:r>
    </w:p>
    <w:p w14:paraId="61E2AFAC"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the date of the statement and a statement number for identification;</w:t>
      </w:r>
    </w:p>
    <w:p w14:paraId="507A405C"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the Agreement Number;</w:t>
      </w:r>
    </w:p>
    <w:p w14:paraId="7D03F251"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 xml:space="preserve">the calculation of the Financial Contribution being claimed, with reasonable detail of the applicable part of the Project completed to statement date; </w:t>
      </w:r>
    </w:p>
    <w:p w14:paraId="1B741905"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all documents and information required under the Agreement; and</w:t>
      </w:r>
    </w:p>
    <w:p w14:paraId="4FF09794"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any other billing information reasonably requested by the Province.</w:t>
      </w:r>
    </w:p>
    <w:p w14:paraId="5BF3DC89" w14:textId="77777777" w:rsidR="004A6C43" w:rsidRDefault="004A6C43">
      <w:pPr>
        <w:spacing w:before="40" w:after="40"/>
        <w:rPr>
          <w:rFonts w:ascii="Calibri" w:hAnsi="Calibri" w:cstheme="minorHAnsi"/>
          <w:sz w:val="20"/>
        </w:rPr>
      </w:pPr>
    </w:p>
    <w:p w14:paraId="35605075" w14:textId="77777777" w:rsidR="004A6C43" w:rsidRDefault="00321998">
      <w:pPr>
        <w:spacing w:before="40" w:after="40"/>
      </w:pPr>
      <w:r>
        <w:rPr>
          <w:rFonts w:ascii="Calibri" w:hAnsi="Calibri"/>
          <w:b/>
          <w:color w:val="000000"/>
          <w:sz w:val="20"/>
          <w:lang w:val="en-CA"/>
        </w:rPr>
        <w:t xml:space="preserve">Notice Information.  </w:t>
      </w:r>
      <w:r>
        <w:rPr>
          <w:rFonts w:ascii="Calibri" w:hAnsi="Calibri"/>
          <w:color w:val="000000"/>
          <w:sz w:val="20"/>
          <w:lang w:val="en-CA"/>
        </w:rPr>
        <w:t>The contact details of the Parties are</w:t>
      </w:r>
    </w:p>
    <w:p w14:paraId="4AFB666E" w14:textId="77777777" w:rsidR="004A6C43" w:rsidRDefault="004A6C43">
      <w:pPr>
        <w:jc w:val="both"/>
        <w:rPr>
          <w:rFonts w:ascii="Calibri" w:hAnsi="Calibri"/>
          <w:color w:val="000000"/>
          <w:sz w:val="20"/>
          <w:lang w:val="en-CA"/>
        </w:rPr>
      </w:pPr>
    </w:p>
    <w:p w14:paraId="29956035" w14:textId="77777777" w:rsidR="004A6C43" w:rsidRDefault="00321998">
      <w:pPr>
        <w:jc w:val="both"/>
        <w:rPr>
          <w:rFonts w:ascii="Calibri" w:hAnsi="Calibri"/>
          <w:color w:val="000000"/>
          <w:sz w:val="20"/>
          <w:lang w:val="en-CA"/>
        </w:rPr>
      </w:pPr>
      <w:r>
        <w:rPr>
          <w:rFonts w:ascii="Calibri" w:hAnsi="Calibri"/>
          <w:color w:val="000000"/>
          <w:sz w:val="20"/>
          <w:lang w:val="en-CA"/>
        </w:rPr>
        <w:tab/>
        <w:t>Province:</w:t>
      </w:r>
      <w:r>
        <w:rPr>
          <w:rFonts w:ascii="Calibri" w:hAnsi="Calibri"/>
          <w:color w:val="000000"/>
          <w:sz w:val="20"/>
          <w:lang w:val="en-CA"/>
        </w:rPr>
        <w:tab/>
        <w:t xml:space="preserve">Regulatory and Infrastructure Branch, Oil and Gas Division, </w:t>
      </w:r>
    </w:p>
    <w:p w14:paraId="6298875A" w14:textId="77777777" w:rsidR="004A6C43" w:rsidRDefault="00321998">
      <w:pPr>
        <w:ind w:left="1440" w:firstLine="720"/>
        <w:jc w:val="both"/>
        <w:rPr>
          <w:rFonts w:ascii="Calibri" w:hAnsi="Calibri"/>
          <w:color w:val="000000"/>
          <w:sz w:val="20"/>
          <w:lang w:val="en-CA"/>
        </w:rPr>
      </w:pPr>
      <w:r>
        <w:rPr>
          <w:rFonts w:ascii="Calibri" w:hAnsi="Calibri"/>
          <w:color w:val="000000"/>
          <w:sz w:val="20"/>
          <w:lang w:val="en-CA"/>
        </w:rPr>
        <w:t xml:space="preserve">Ministry of Energy, Mines and Petroleum Resources, </w:t>
      </w:r>
    </w:p>
    <w:p w14:paraId="108D6715" w14:textId="77777777" w:rsidR="004A6C43" w:rsidRDefault="00321998">
      <w:pPr>
        <w:ind w:left="2160"/>
        <w:jc w:val="both"/>
        <w:rPr>
          <w:rFonts w:ascii="Calibri" w:hAnsi="Calibri"/>
          <w:color w:val="000000"/>
          <w:sz w:val="20"/>
          <w:lang w:val="en-CA"/>
        </w:rPr>
      </w:pPr>
      <w:r>
        <w:rPr>
          <w:rFonts w:ascii="Calibri" w:hAnsi="Calibri"/>
          <w:color w:val="000000"/>
          <w:sz w:val="20"/>
          <w:lang w:val="en-CA"/>
        </w:rPr>
        <w:t xml:space="preserve">PO Box 9323 V8W 9M1 </w:t>
      </w:r>
      <w:proofErr w:type="spellStart"/>
      <w:r>
        <w:rPr>
          <w:rFonts w:ascii="Calibri" w:hAnsi="Calibri"/>
          <w:color w:val="000000"/>
          <w:sz w:val="20"/>
          <w:lang w:val="en-CA"/>
        </w:rPr>
        <w:t>Stn</w:t>
      </w:r>
      <w:proofErr w:type="spellEnd"/>
      <w:r>
        <w:rPr>
          <w:rFonts w:ascii="Calibri" w:hAnsi="Calibri"/>
          <w:color w:val="000000"/>
          <w:sz w:val="20"/>
          <w:lang w:val="en-CA"/>
        </w:rPr>
        <w:t xml:space="preserve"> Prov Govt </w:t>
      </w:r>
    </w:p>
    <w:p w14:paraId="1BB84CE0" w14:textId="77777777" w:rsidR="004A6C43" w:rsidRDefault="00080A5C">
      <w:pPr>
        <w:ind w:left="2160"/>
        <w:jc w:val="both"/>
      </w:pPr>
      <w:hyperlink r:id="rId9">
        <w:r w:rsidR="00321998">
          <w:rPr>
            <w:rStyle w:val="InternetLink"/>
            <w:rFonts w:ascii="Calibri" w:hAnsi="Calibri"/>
            <w:sz w:val="20"/>
            <w:lang w:val="en-CA"/>
          </w:rPr>
          <w:t>DormantSite.BC.Government@gov.bc.ca</w:t>
        </w:r>
      </w:hyperlink>
      <w:r w:rsidR="00321998">
        <w:rPr>
          <w:rFonts w:ascii="Calibri" w:hAnsi="Calibri"/>
          <w:color w:val="000000"/>
          <w:sz w:val="20"/>
          <w:lang w:val="en-CA"/>
        </w:rPr>
        <w:t xml:space="preserve">, </w:t>
      </w:r>
    </w:p>
    <w:p w14:paraId="0869E25A" w14:textId="77777777" w:rsidR="004A6C43" w:rsidRDefault="00321998">
      <w:pPr>
        <w:ind w:left="2160"/>
        <w:jc w:val="both"/>
      </w:pPr>
      <w:r>
        <w:rPr>
          <w:rFonts w:ascii="Calibri" w:hAnsi="Calibri"/>
          <w:color w:val="000000"/>
          <w:sz w:val="20"/>
          <w:lang w:val="en-CA"/>
        </w:rPr>
        <w:t>Phone number (250) 952-0333</w:t>
      </w:r>
    </w:p>
    <w:p w14:paraId="611D5A47" w14:textId="77777777" w:rsidR="004A6C43" w:rsidRDefault="00321998">
      <w:pPr>
        <w:jc w:val="both"/>
      </w:pPr>
      <w:r>
        <w:rPr>
          <w:rFonts w:ascii="Calibri" w:hAnsi="Calibri"/>
          <w:color w:val="000000"/>
          <w:sz w:val="20"/>
          <w:lang w:val="en-CA"/>
        </w:rPr>
        <w:lastRenderedPageBreak/>
        <w:t xml:space="preserve"> </w:t>
      </w:r>
    </w:p>
    <w:p w14:paraId="68B9D9B4" w14:textId="77777777" w:rsidR="004A6C43" w:rsidRDefault="00321998">
      <w:pPr>
        <w:jc w:val="both"/>
      </w:pPr>
      <w:r>
        <w:rPr>
          <w:rFonts w:ascii="Calibri" w:hAnsi="Calibri"/>
          <w:color w:val="000000"/>
          <w:sz w:val="20"/>
          <w:lang w:val="en-CA"/>
        </w:rPr>
        <w:tab/>
        <w:t>Recipient:</w:t>
      </w:r>
      <w:r>
        <w:rPr>
          <w:rFonts w:ascii="Calibri" w:hAnsi="Calibri"/>
          <w:color w:val="000000"/>
          <w:sz w:val="20"/>
          <w:lang w:val="en-CA"/>
        </w:rPr>
        <w:tab/>
      </w:r>
      <w:r>
        <w:rPr>
          <w:rFonts w:ascii="Calibri" w:hAnsi="Calibri" w:cs="Arial"/>
          <w:color w:val="000000"/>
          <w:sz w:val="20"/>
          <w:lang w:val="en-CA"/>
        </w:rPr>
        <w:t xml:space="preserve"> </w:t>
      </w:r>
    </w:p>
    <w:p w14:paraId="17245ABE" w14:textId="77777777" w:rsidR="004A6C43" w:rsidRDefault="00321998">
      <w:pPr>
        <w:ind w:left="2160"/>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d.recipient</w:t>
      </w:r>
      <w:proofErr w:type="gramEnd"/>
      <w:r>
        <w:rPr>
          <w:rFonts w:ascii="Calibri" w:hAnsi="Calibri" w:cs="Arial"/>
          <w:color w:val="000000"/>
          <w:sz w:val="20"/>
          <w:lang w:val="en-CA"/>
        </w:rPr>
        <w:t>_contact_details:convCRLF</w:t>
      </w:r>
      <w:proofErr w:type="spellEnd"/>
      <w:r>
        <w:rPr>
          <w:rFonts w:ascii="Calibri" w:hAnsi="Calibri" w:cs="Arial"/>
          <w:color w:val="000000"/>
          <w:sz w:val="20"/>
          <w:lang w:val="en-CA"/>
        </w:rPr>
        <w:t xml:space="preserve">()} </w:t>
      </w:r>
    </w:p>
    <w:p w14:paraId="058D33EB" w14:textId="07E1BBFD" w:rsidR="004A6C43" w:rsidRDefault="004A6C43">
      <w:pPr>
        <w:jc w:val="both"/>
        <w:rPr>
          <w:color w:val="000000"/>
          <w:sz w:val="20"/>
          <w:lang w:val="en-CA"/>
        </w:rPr>
      </w:pPr>
    </w:p>
    <w:p w14:paraId="150D6A0F" w14:textId="77777777" w:rsidR="004A6C43" w:rsidRDefault="00321998">
      <w:pPr>
        <w:jc w:val="both"/>
        <w:rPr>
          <w:rFonts w:ascii="Calibri" w:hAnsi="Calibri"/>
          <w:color w:val="000000"/>
          <w:sz w:val="20"/>
          <w:lang w:val="en-CA"/>
        </w:rPr>
      </w:pPr>
      <w:r>
        <w:rPr>
          <w:rFonts w:ascii="Calibri" w:hAnsi="Calibri"/>
          <w:color w:val="000000"/>
          <w:sz w:val="20"/>
          <w:lang w:val="en-CA"/>
        </w:rPr>
        <w:t xml:space="preserve">The address, phone number, facsimile number, or email set out above may be changed by written notice in accordance with Section 18 of the General Terms and Conditions.  </w:t>
      </w:r>
    </w:p>
    <w:p w14:paraId="3EAA70F4" w14:textId="77777777" w:rsidR="004A6C43" w:rsidRDefault="004A6C43">
      <w:pPr>
        <w:jc w:val="both"/>
        <w:rPr>
          <w:rFonts w:ascii="Calibri" w:hAnsi="Calibri"/>
          <w:color w:val="000000"/>
          <w:sz w:val="20"/>
          <w:lang w:val="en-CA"/>
        </w:rPr>
      </w:pPr>
    </w:p>
    <w:p w14:paraId="2BBC20A0" w14:textId="77777777" w:rsidR="004A6C43" w:rsidRDefault="00321998">
      <w:pPr>
        <w:jc w:val="both"/>
      </w:pPr>
      <w:r>
        <w:rPr>
          <w:rFonts w:ascii="Calibri" w:hAnsi="Calibri" w:cs="Arial"/>
          <w:b/>
          <w:sz w:val="20"/>
        </w:rPr>
        <w:t>Acceptance of Agreement</w:t>
      </w:r>
      <w:r>
        <w:rPr>
          <w:rFonts w:ascii="Calibri" w:hAnsi="Calibri" w:cs="Arial"/>
          <w:sz w:val="20"/>
        </w:rPr>
        <w:t xml:space="preserve">.  The </w:t>
      </w:r>
      <w:bookmarkStart w:id="1" w:name="_Hlk40769978"/>
      <w:r>
        <w:rPr>
          <w:rFonts w:ascii="Calibri" w:hAnsi="Calibri" w:cs="Arial"/>
          <w:sz w:val="20"/>
        </w:rPr>
        <w:t xml:space="preserve">General Terms and Conditions </w:t>
      </w:r>
      <w:bookmarkEnd w:id="1"/>
      <w:r>
        <w:rPr>
          <w:rFonts w:ascii="Calibri" w:hAnsi="Calibri" w:cs="Arial"/>
          <w:sz w:val="20"/>
        </w:rPr>
        <w:t xml:space="preserve">are applicable to and are supplemented by this Letter.  The General Terms and Conditions are available in the Dormant Sites Reclamation Program application portal or may be viewed at the following website: </w:t>
      </w:r>
      <w:r>
        <w:fldChar w:fldCharType="begin"/>
      </w:r>
      <w:r>
        <w:instrText xml:space="preserve"> HYPERLINK "https://www2.gov.bc.ca/assets/gov/farming-natural-resources-and-industry/natural-gas-oil/responsible-oil-gas-development/dormant_sites_reclamation_program_-_general_terms.pdf" \h </w:instrText>
      </w:r>
      <w:r>
        <w:fldChar w:fldCharType="separate"/>
      </w:r>
      <w:commentRangeStart w:id="2"/>
      <w:ins w:id="3" w:author="Pal, Stephen E EMPR:EX" w:date="2020-06-16T11:12:00Z">
        <w:r>
          <w:rPr>
            <w:rStyle w:val="InternetLink"/>
            <w:rFonts w:ascii="Calibri" w:hAnsi="Calibri"/>
            <w:sz w:val="20"/>
            <w:lang w:val="en-CA"/>
          </w:rPr>
          <w:t>Terms &amp; Conditions</w:t>
        </w:r>
      </w:ins>
      <w:r>
        <w:rPr>
          <w:rStyle w:val="InternetLink"/>
          <w:rFonts w:ascii="Calibri" w:hAnsi="Calibri"/>
          <w:sz w:val="20"/>
          <w:lang w:val="en-CA"/>
        </w:rPr>
        <w:fldChar w:fldCharType="end"/>
      </w:r>
      <w:commentRangeEnd w:id="2"/>
      <w:r>
        <w:commentReference w:id="2"/>
      </w:r>
      <w:r>
        <w:rPr>
          <w:rFonts w:ascii="Calibri" w:hAnsi="Calibri" w:cs="Arial"/>
          <w:sz w:val="20"/>
        </w:rPr>
        <w:t xml:space="preserve">.  </w:t>
      </w:r>
    </w:p>
    <w:p w14:paraId="6B3C67C0" w14:textId="77777777" w:rsidR="004A6C43" w:rsidRDefault="004A6C43">
      <w:pPr>
        <w:jc w:val="both"/>
        <w:rPr>
          <w:rFonts w:ascii="Calibri" w:hAnsi="Calibri" w:cs="Arial"/>
          <w:sz w:val="20"/>
        </w:rPr>
      </w:pPr>
    </w:p>
    <w:p w14:paraId="0765117C" w14:textId="77777777" w:rsidR="004A6C43" w:rsidRDefault="00321998">
      <w:pPr>
        <w:jc w:val="both"/>
        <w:rPr>
          <w:rFonts w:asciiTheme="minorHAnsi" w:hAnsiTheme="minorHAnsi" w:cs="Arial"/>
          <w:sz w:val="20"/>
        </w:rPr>
      </w:pPr>
      <w:r>
        <w:rPr>
          <w:rFonts w:ascii="Calibri" w:hAnsi="Calibri" w:cs="Arial"/>
          <w:sz w:val="20"/>
        </w:rPr>
        <w:t xml:space="preserve">Together, the General Terms and Conditions and this Letter constitute the Agreement between you and the Province.  In the case of any conflict between the provisions of these General Terms and Conditions and the Letter the terms of the Letter will prevail.  Please indicate your acceptance of the terms of the Agreement as outlined above by signing and returning a copy to the undersigned. </w:t>
      </w:r>
    </w:p>
    <w:p w14:paraId="4B5C88B4" w14:textId="77777777" w:rsidR="004A6C43" w:rsidRDefault="004A6C43">
      <w:pPr>
        <w:jc w:val="both"/>
        <w:rPr>
          <w:rFonts w:ascii="Calibri" w:hAnsi="Calibri" w:cs="Arial"/>
          <w:sz w:val="20"/>
        </w:rPr>
      </w:pPr>
    </w:p>
    <w:p w14:paraId="37F5463F" w14:textId="77777777" w:rsidR="004A6C43" w:rsidRDefault="00321998">
      <w:pPr>
        <w:jc w:val="both"/>
        <w:rPr>
          <w:rFonts w:asciiTheme="minorHAnsi" w:hAnsiTheme="minorHAnsi" w:cs="Arial"/>
          <w:sz w:val="20"/>
        </w:rPr>
      </w:pPr>
      <w:r>
        <w:rPr>
          <w:rFonts w:ascii="Calibri" w:hAnsi="Calibri" w:cs="Arial"/>
          <w:sz w:val="20"/>
        </w:rPr>
        <w:t xml:space="preserve">We wish you success in achieving the objectives of the Agreement.  </w:t>
      </w:r>
    </w:p>
    <w:p w14:paraId="5794A518" w14:textId="77777777" w:rsidR="004A6C43" w:rsidRDefault="004A6C43">
      <w:pPr>
        <w:jc w:val="both"/>
        <w:rPr>
          <w:rFonts w:ascii="Calibri" w:hAnsi="Calibri" w:cs="Arial"/>
          <w:sz w:val="20"/>
        </w:rPr>
      </w:pPr>
    </w:p>
    <w:p w14:paraId="7C8E6B1F" w14:textId="77777777" w:rsidR="004A6C43" w:rsidRDefault="00321998">
      <w:pPr>
        <w:jc w:val="both"/>
        <w:rPr>
          <w:rFonts w:asciiTheme="minorHAnsi" w:hAnsiTheme="minorHAnsi" w:cs="Arial"/>
          <w:sz w:val="20"/>
        </w:rPr>
      </w:pPr>
      <w:r>
        <w:rPr>
          <w:rFonts w:ascii="Calibri" w:hAnsi="Calibri" w:cs="Arial"/>
          <w:sz w:val="20"/>
        </w:rPr>
        <w:t xml:space="preserve">We encourage you to contact ministry staff as detailed above for any further assistance you may require.  </w:t>
      </w:r>
    </w:p>
    <w:p w14:paraId="7EB0898E" w14:textId="77777777" w:rsidR="004A6C43" w:rsidRDefault="004A6C43">
      <w:pPr>
        <w:jc w:val="both"/>
        <w:rPr>
          <w:rFonts w:ascii="Calibri" w:hAnsi="Calibri" w:cs="Arial"/>
          <w:sz w:val="20"/>
        </w:rPr>
      </w:pPr>
    </w:p>
    <w:p w14:paraId="559A122F" w14:textId="77777777" w:rsidR="004A6C43" w:rsidRDefault="00321998">
      <w:pPr>
        <w:jc w:val="both"/>
        <w:rPr>
          <w:rFonts w:ascii="Calibri" w:hAnsi="Calibri" w:cs="Arial"/>
          <w:sz w:val="20"/>
        </w:rPr>
      </w:pPr>
      <w:r>
        <w:rPr>
          <w:rFonts w:ascii="Calibri" w:hAnsi="Calibri" w:cs="Arial"/>
          <w:sz w:val="20"/>
        </w:rPr>
        <w:t>Yours truly,</w:t>
      </w:r>
    </w:p>
    <w:p w14:paraId="12B869D2" w14:textId="77777777" w:rsidR="004A6C43" w:rsidRDefault="004A6C43">
      <w:pPr>
        <w:jc w:val="both"/>
        <w:rPr>
          <w:rFonts w:asciiTheme="minorHAnsi" w:hAnsiTheme="minorHAnsi" w:cs="Arial"/>
          <w:sz w:val="20"/>
        </w:rPr>
      </w:pPr>
    </w:p>
    <w:p w14:paraId="47C06179" w14:textId="77777777" w:rsidR="004A6C43" w:rsidRDefault="00321998">
      <w:pPr>
        <w:rPr>
          <w:rFonts w:ascii="Calibri" w:hAnsi="Calibri" w:cs="Arial"/>
          <w:sz w:val="20"/>
        </w:rPr>
      </w:pPr>
      <w:r>
        <w:rPr>
          <w:noProof/>
        </w:rPr>
        <w:drawing>
          <wp:inline distT="0" distB="0" distL="0" distR="0" wp14:anchorId="1BFC3EF2" wp14:editId="370787CE">
            <wp:extent cx="1048385" cy="32321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3"/>
                    <a:stretch>
                      <a:fillRect/>
                    </a:stretch>
                  </pic:blipFill>
                  <pic:spPr bwMode="auto">
                    <a:xfrm>
                      <a:off x="0" y="0"/>
                      <a:ext cx="1048385" cy="323215"/>
                    </a:xfrm>
                    <a:prstGeom prst="rect">
                      <a:avLst/>
                    </a:prstGeom>
                  </pic:spPr>
                </pic:pic>
              </a:graphicData>
            </a:graphic>
          </wp:inline>
        </w:drawing>
      </w:r>
    </w:p>
    <w:p w14:paraId="3A684409" w14:textId="77777777" w:rsidR="004A6C43" w:rsidRDefault="00321998">
      <w:pPr>
        <w:rPr>
          <w:rFonts w:asciiTheme="minorHAnsi" w:hAnsiTheme="minorHAnsi" w:cs="Arial"/>
          <w:sz w:val="20"/>
          <w:u w:val="single"/>
        </w:rPr>
      </w:pPr>
      <w:r>
        <w:rPr>
          <w:rFonts w:ascii="Calibri" w:hAnsi="Calibri" w:cs="Arial"/>
          <w:sz w:val="20"/>
        </w:rPr>
        <w:t>__________________________________</w:t>
      </w:r>
      <w:r>
        <w:rPr>
          <w:rFonts w:ascii="Calibri" w:hAnsi="Calibri" w:cs="Arial"/>
          <w:sz w:val="20"/>
        </w:rPr>
        <w:tab/>
      </w:r>
      <w:r>
        <w:rPr>
          <w:rFonts w:ascii="Calibri" w:hAnsi="Calibri" w:cs="Arial"/>
          <w:sz w:val="20"/>
        </w:rPr>
        <w:tab/>
      </w:r>
      <w:r>
        <w:rPr>
          <w:rFonts w:ascii="Calibri" w:hAnsi="Calibri" w:cs="Arial"/>
          <w:sz w:val="20"/>
          <w:u w:val="single"/>
        </w:rPr>
        <w:t>{</w:t>
      </w:r>
      <w:proofErr w:type="spellStart"/>
      <w:proofErr w:type="gramStart"/>
      <w:r>
        <w:rPr>
          <w:rFonts w:ascii="Calibri" w:hAnsi="Calibri" w:cs="Arial"/>
          <w:sz w:val="20"/>
          <w:u w:val="single"/>
        </w:rPr>
        <w:t>d.agreement</w:t>
      </w:r>
      <w:proofErr w:type="gramEnd"/>
      <w:r>
        <w:rPr>
          <w:rFonts w:ascii="Calibri" w:hAnsi="Calibri" w:cs="Arial"/>
          <w:sz w:val="20"/>
          <w:u w:val="single"/>
        </w:rPr>
        <w:t>_date</w:t>
      </w:r>
      <w:proofErr w:type="spellEnd"/>
      <w:r>
        <w:rPr>
          <w:rFonts w:ascii="Calibri" w:hAnsi="Calibri" w:cs="Arial"/>
          <w:sz w:val="20"/>
          <w:u w:val="single"/>
        </w:rPr>
        <w:t xml:space="preserve">}   </w:t>
      </w:r>
      <w:r>
        <w:rPr>
          <w:rFonts w:ascii="Calibri" w:hAnsi="Calibri" w:cs="Arial"/>
          <w:sz w:val="20"/>
          <w:u w:val="single"/>
        </w:rPr>
        <w:tab/>
      </w:r>
      <w:r>
        <w:rPr>
          <w:rFonts w:ascii="Calibri" w:hAnsi="Calibri" w:cs="Arial"/>
          <w:sz w:val="20"/>
          <w:u w:val="single"/>
        </w:rPr>
        <w:tab/>
      </w:r>
      <w:r>
        <w:rPr>
          <w:rFonts w:ascii="Calibri" w:hAnsi="Calibri" w:cs="Arial"/>
          <w:sz w:val="20"/>
          <w:u w:val="single"/>
        </w:rPr>
        <w:tab/>
      </w:r>
    </w:p>
    <w:p w14:paraId="4D06E862" w14:textId="77777777" w:rsidR="004A6C43" w:rsidRDefault="00321998">
      <w:pPr>
        <w:rPr>
          <w:rFonts w:asciiTheme="minorHAnsi" w:hAnsiTheme="minorHAnsi" w:cs="Arial"/>
          <w:sz w:val="20"/>
        </w:rPr>
      </w:pPr>
      <w:r>
        <w:rPr>
          <w:rFonts w:ascii="Calibri" w:hAnsi="Calibri" w:cs="Arial"/>
          <w:sz w:val="20"/>
        </w:rPr>
        <w:t xml:space="preserve">Signature </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t>Date</w:t>
      </w:r>
    </w:p>
    <w:p w14:paraId="1D0DCCA6" w14:textId="77777777" w:rsidR="004A6C43" w:rsidRDefault="00321998">
      <w:pPr>
        <w:rPr>
          <w:rFonts w:asciiTheme="minorHAnsi" w:hAnsiTheme="minorHAnsi" w:cs="Arial"/>
          <w:sz w:val="20"/>
        </w:rPr>
      </w:pPr>
      <w:r>
        <w:rPr>
          <w:rFonts w:ascii="Calibri" w:hAnsi="Calibri" w:cs="Arial"/>
          <w:sz w:val="20"/>
        </w:rPr>
        <w:t xml:space="preserve">May </w:t>
      </w:r>
      <w:proofErr w:type="spellStart"/>
      <w:r>
        <w:rPr>
          <w:rFonts w:ascii="Calibri" w:hAnsi="Calibri" w:cs="Arial"/>
          <w:sz w:val="20"/>
        </w:rPr>
        <w:t>Mah</w:t>
      </w:r>
      <w:proofErr w:type="spellEnd"/>
      <w:r>
        <w:rPr>
          <w:rFonts w:ascii="Calibri" w:hAnsi="Calibri" w:cs="Arial"/>
          <w:sz w:val="20"/>
        </w:rPr>
        <w:t>-Paulson – Assistant Deputy Minister</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p>
    <w:p w14:paraId="3570B600" w14:textId="77777777" w:rsidR="004A6C43" w:rsidRDefault="00321998">
      <w:pPr>
        <w:rPr>
          <w:rFonts w:asciiTheme="minorHAnsi" w:hAnsiTheme="minorHAnsi" w:cs="Arial"/>
          <w:sz w:val="20"/>
        </w:rPr>
      </w:pPr>
      <w:r>
        <w:rPr>
          <w:rFonts w:ascii="Calibri" w:hAnsi="Calibri" w:cs="Arial"/>
          <w:sz w:val="20"/>
        </w:rPr>
        <w:t>Ministry of Energy, Mines and Petroleum Resources</w:t>
      </w:r>
    </w:p>
    <w:p w14:paraId="4002F298" w14:textId="77777777" w:rsidR="004A6C43" w:rsidRDefault="003219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Calibri" w:hAnsi="Calibri"/>
          <w:color w:val="000000"/>
          <w:sz w:val="20"/>
        </w:rPr>
      </w:pPr>
      <w:r>
        <w:rPr>
          <w:rFonts w:ascii="Calibri" w:hAnsi="Calibri"/>
          <w:noProof/>
          <w:color w:val="000000"/>
          <w:sz w:val="20"/>
        </w:rPr>
        <mc:AlternateContent>
          <mc:Choice Requires="wps">
            <w:drawing>
              <wp:anchor distT="0" distB="0" distL="0" distR="0" simplePos="0" relativeHeight="4" behindDoc="0" locked="0" layoutInCell="1" allowOverlap="1" wp14:anchorId="36F1C506" wp14:editId="74205330">
                <wp:simplePos x="0" y="0"/>
                <wp:positionH relativeFrom="column">
                  <wp:posOffset>0</wp:posOffset>
                </wp:positionH>
                <wp:positionV relativeFrom="paragraph">
                  <wp:posOffset>59690</wp:posOffset>
                </wp:positionV>
                <wp:extent cx="5438775" cy="1270"/>
                <wp:effectExtent l="38100" t="38100" r="53340" b="95250"/>
                <wp:wrapNone/>
                <wp:docPr id="3" name="Straight Connector 2"/>
                <wp:cNvGraphicFramePr/>
                <a:graphic xmlns:a="http://schemas.openxmlformats.org/drawingml/2006/main">
                  <a:graphicData uri="http://schemas.microsoft.com/office/word/2010/wordprocessingShape">
                    <wps:wsp>
                      <wps:cNvCnPr/>
                      <wps:spPr>
                        <a:xfrm>
                          <a:off x="0" y="0"/>
                          <a:ext cx="5438160" cy="0"/>
                        </a:xfrm>
                        <a:prstGeom prst="line">
                          <a:avLst/>
                        </a:prstGeom>
                        <a:ln>
                          <a:round/>
                        </a:ln>
                      </wps:spPr>
                      <wps:style>
                        <a:lnRef idx="2">
                          <a:schemeClr val="accent5"/>
                        </a:lnRef>
                        <a:fillRef idx="0">
                          <a:schemeClr val="accent5"/>
                        </a:fillRef>
                        <a:effectRef idx="1">
                          <a:schemeClr val="accent5"/>
                        </a:effectRef>
                        <a:fontRef idx="minor"/>
                      </wps:style>
                      <wps:bodyPr/>
                    </wps:wsp>
                  </a:graphicData>
                </a:graphic>
              </wp:anchor>
            </w:drawing>
          </mc:Choice>
          <mc:Fallback>
            <w:pict>
              <v:line id="shape_0" from="0pt,4.7pt" to="428.15pt,4.7pt" ID="Straight Connector 2" stroked="t" style="position:absolute" wp14:anchorId="7134FF22">
                <v:stroke color="#4bacc6" weight="25560" joinstyle="round" endcap="flat"/>
                <v:fill o:detectmouseclick="t" on="false"/>
                <v:shadow on="t" obscured="f" color="black"/>
              </v:line>
            </w:pict>
          </mc:Fallback>
        </mc:AlternateContent>
      </w:r>
    </w:p>
    <w:p w14:paraId="4C218DD4" w14:textId="77777777" w:rsidR="004A6C43" w:rsidRDefault="004A6C43">
      <w:pPr>
        <w:tabs>
          <w:tab w:val="left" w:pos="4176"/>
          <w:tab w:val="left" w:pos="4752"/>
          <w:tab w:val="left" w:pos="5904"/>
        </w:tabs>
        <w:spacing w:before="120" w:line="240" w:lineRule="exact"/>
        <w:ind w:right="446"/>
        <w:rPr>
          <w:rFonts w:ascii="Calibri" w:hAnsi="Calibri" w:cs="Arial"/>
          <w:sz w:val="20"/>
        </w:rPr>
      </w:pPr>
    </w:p>
    <w:p w14:paraId="3E4AEB56" w14:textId="77777777" w:rsidR="004A6C43" w:rsidRDefault="00321998">
      <w:pPr>
        <w:tabs>
          <w:tab w:val="left" w:pos="4176"/>
          <w:tab w:val="left" w:pos="4752"/>
          <w:tab w:val="left" w:pos="5904"/>
        </w:tabs>
        <w:spacing w:before="120" w:line="240" w:lineRule="exact"/>
        <w:ind w:right="446"/>
        <w:rPr>
          <w:rFonts w:asciiTheme="minorHAnsi" w:hAnsiTheme="minorHAnsi" w:cs="Arial"/>
          <w:sz w:val="20"/>
        </w:rPr>
      </w:pPr>
      <w:r>
        <w:rPr>
          <w:rFonts w:ascii="Calibri" w:hAnsi="Calibri" w:cs="Arial"/>
          <w:b/>
          <w:sz w:val="20"/>
        </w:rPr>
        <w:t>AGREED AND ACCEPTED.</w:t>
      </w:r>
      <w:r>
        <w:rPr>
          <w:rFonts w:ascii="Calibri" w:hAnsi="Calibri" w:cs="Arial"/>
          <w:sz w:val="20"/>
        </w:rPr>
        <w:t xml:space="preserve">  SIGNED on the _____ day of _______________, 20__ by the Recipient (or, if not an individual, on its behalf by its authorized signatory or signatories):</w:t>
      </w:r>
    </w:p>
    <w:p w14:paraId="5B331C9B"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ab/>
      </w:r>
    </w:p>
    <w:p w14:paraId="52DD4265" w14:textId="77777777" w:rsidR="004A6C43" w:rsidRDefault="00321998">
      <w:pPr>
        <w:tabs>
          <w:tab w:val="left" w:pos="3720"/>
          <w:tab w:val="left" w:pos="4752"/>
          <w:tab w:val="left" w:pos="5328"/>
        </w:tabs>
        <w:spacing w:line="240" w:lineRule="exact"/>
        <w:ind w:right="450"/>
        <w:rPr>
          <w:rFonts w:asciiTheme="minorHAnsi" w:hAnsiTheme="minorHAnsi" w:cs="Arial"/>
          <w:sz w:val="20"/>
        </w:rPr>
      </w:pPr>
      <w:r>
        <w:rPr>
          <w:rFonts w:ascii="Calibri" w:hAnsi="Calibri" w:cs="Arial"/>
          <w:sz w:val="20"/>
          <w:u w:val="single"/>
        </w:rPr>
        <w:tab/>
      </w:r>
    </w:p>
    <w:p w14:paraId="0D48FF9A"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Signature(s)</w:t>
      </w:r>
      <w:r>
        <w:rPr>
          <w:rFonts w:ascii="Calibri" w:hAnsi="Calibri" w:cs="Arial"/>
          <w:sz w:val="20"/>
        </w:rPr>
        <w:tab/>
      </w:r>
    </w:p>
    <w:p w14:paraId="4482616E" w14:textId="77777777" w:rsidR="004A6C43" w:rsidRDefault="004A6C43">
      <w:pPr>
        <w:tabs>
          <w:tab w:val="left" w:pos="4176"/>
          <w:tab w:val="left" w:pos="4752"/>
          <w:tab w:val="left" w:pos="5328"/>
        </w:tabs>
        <w:spacing w:line="240" w:lineRule="exact"/>
        <w:ind w:right="450"/>
        <w:rPr>
          <w:rFonts w:ascii="Calibri" w:hAnsi="Calibri" w:cs="Arial"/>
          <w:sz w:val="20"/>
        </w:rPr>
      </w:pPr>
    </w:p>
    <w:p w14:paraId="58E0926D" w14:textId="77777777" w:rsidR="004A6C43" w:rsidRDefault="00321998">
      <w:pPr>
        <w:tabs>
          <w:tab w:val="left" w:pos="3720"/>
          <w:tab w:val="left" w:pos="4752"/>
          <w:tab w:val="left" w:pos="5328"/>
        </w:tabs>
        <w:spacing w:line="240" w:lineRule="exact"/>
        <w:ind w:right="450"/>
        <w:rPr>
          <w:rFonts w:asciiTheme="minorHAnsi" w:hAnsiTheme="minorHAnsi" w:cs="Arial"/>
          <w:sz w:val="20"/>
          <w:u w:val="single"/>
        </w:rPr>
      </w:pPr>
      <w:r>
        <w:rPr>
          <w:rFonts w:ascii="Calibri" w:hAnsi="Calibri" w:cs="Arial"/>
          <w:sz w:val="20"/>
          <w:u w:val="single"/>
        </w:rPr>
        <w:tab/>
      </w:r>
    </w:p>
    <w:p w14:paraId="3A5E34CB"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Print Name(s)</w:t>
      </w:r>
      <w:r>
        <w:rPr>
          <w:rFonts w:ascii="Calibri" w:hAnsi="Calibri" w:cs="Arial"/>
          <w:sz w:val="20"/>
        </w:rPr>
        <w:tab/>
      </w:r>
    </w:p>
    <w:p w14:paraId="4B1C1761"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ab/>
      </w:r>
    </w:p>
    <w:p w14:paraId="0FB9B098" w14:textId="77777777" w:rsidR="004A6C43" w:rsidRDefault="00321998">
      <w:pPr>
        <w:tabs>
          <w:tab w:val="left" w:pos="3720"/>
          <w:tab w:val="left" w:pos="4752"/>
          <w:tab w:val="left" w:pos="5328"/>
        </w:tabs>
        <w:spacing w:line="240" w:lineRule="exact"/>
        <w:ind w:right="450"/>
        <w:rPr>
          <w:rFonts w:asciiTheme="minorHAnsi" w:hAnsiTheme="minorHAnsi" w:cs="Arial"/>
          <w:sz w:val="20"/>
          <w:u w:val="single"/>
        </w:rPr>
      </w:pPr>
      <w:r>
        <w:rPr>
          <w:rFonts w:ascii="Calibri" w:hAnsi="Calibri" w:cs="Arial"/>
          <w:sz w:val="20"/>
          <w:u w:val="single"/>
        </w:rPr>
        <w:tab/>
      </w:r>
    </w:p>
    <w:p w14:paraId="61B86E37" w14:textId="77777777" w:rsidR="004A6C43" w:rsidRDefault="00321998">
      <w:pPr>
        <w:tabs>
          <w:tab w:val="left" w:pos="3862"/>
          <w:tab w:val="left" w:pos="4752"/>
          <w:tab w:val="left" w:pos="5328"/>
        </w:tabs>
        <w:spacing w:line="240" w:lineRule="exact"/>
        <w:ind w:right="450"/>
        <w:rPr>
          <w:rFonts w:asciiTheme="minorHAnsi" w:hAnsiTheme="minorHAnsi"/>
          <w:color w:val="000000"/>
          <w:sz w:val="20"/>
        </w:rPr>
      </w:pPr>
      <w:r>
        <w:rPr>
          <w:rFonts w:ascii="Calibri" w:hAnsi="Calibri" w:cs="Arial"/>
          <w:sz w:val="20"/>
        </w:rPr>
        <w:t>Print Title(s)</w:t>
      </w:r>
    </w:p>
    <w:p w14:paraId="0A212D7F" w14:textId="5A21F15C" w:rsidR="004A6C43" w:rsidRPr="006A3953" w:rsidRDefault="00321998" w:rsidP="006A3953">
      <w:pPr>
        <w:rPr>
          <w:rFonts w:asciiTheme="minorHAnsi" w:hAnsiTheme="minorHAnsi" w:cs="Arial"/>
          <w:color w:val="000000"/>
          <w:sz w:val="20"/>
        </w:rPr>
      </w:pPr>
      <w:r>
        <w:rPr>
          <w:rFonts w:ascii="Calibri" w:hAnsi="Calibri" w:cs="Arial"/>
          <w:color w:val="000000"/>
          <w:sz w:val="20"/>
        </w:rPr>
        <w:t xml:space="preserve"> </w:t>
      </w:r>
      <w:r>
        <w:br w:type="page"/>
      </w:r>
    </w:p>
    <w:p w14:paraId="35DB1A9C" w14:textId="77777777" w:rsidR="004A6C43" w:rsidRDefault="00321998">
      <w:pPr>
        <w:tabs>
          <w:tab w:val="left" w:pos="-1440"/>
          <w:tab w:val="left" w:pos="-720"/>
          <w:tab w:val="left" w:pos="0"/>
          <w:tab w:val="left" w:pos="720"/>
          <w:tab w:val="left" w:pos="1260"/>
          <w:tab w:val="left" w:pos="2250"/>
          <w:tab w:val="left" w:pos="5040"/>
          <w:tab w:val="left" w:pos="8640"/>
        </w:tabs>
        <w:suppressAutoHyphens/>
      </w:pPr>
      <w:r>
        <w:rPr>
          <w:rFonts w:ascii="Calibri" w:hAnsi="Calibri"/>
          <w:color w:val="444444"/>
          <w:sz w:val="21"/>
        </w:rPr>
        <w:lastRenderedPageBreak/>
        <w:t>Approved Well Project Information</w:t>
      </w:r>
    </w:p>
    <w:p w14:paraId="3198925D" w14:textId="77777777" w:rsidR="004A6C43" w:rsidRDefault="00321998">
      <w:pPr>
        <w:tabs>
          <w:tab w:val="left" w:pos="-1440"/>
          <w:tab w:val="left" w:pos="-720"/>
          <w:tab w:val="left" w:pos="0"/>
          <w:tab w:val="left" w:pos="720"/>
          <w:tab w:val="left" w:pos="1260"/>
          <w:tab w:val="left" w:pos="2250"/>
          <w:tab w:val="left" w:pos="5040"/>
          <w:tab w:val="left" w:pos="8640"/>
        </w:tabs>
        <w:suppressAutoHyphens/>
      </w:pPr>
      <w:r>
        <w:rPr>
          <w:rFonts w:ascii="Calibri" w:hAnsi="Calibri"/>
          <w:sz w:val="20"/>
        </w:rPr>
        <w:br/>
        <w:t>{</w:t>
      </w:r>
      <w:proofErr w:type="spellStart"/>
      <w:proofErr w:type="gramStart"/>
      <w:r>
        <w:rPr>
          <w:rFonts w:ascii="Calibri" w:hAnsi="Calibri"/>
          <w:sz w:val="20"/>
        </w:rPr>
        <w:t>d.formatted</w:t>
      </w:r>
      <w:proofErr w:type="gramEnd"/>
      <w:r>
        <w:rPr>
          <w:rFonts w:ascii="Calibri" w:hAnsi="Calibri"/>
          <w:sz w:val="20"/>
        </w:rPr>
        <w:t>_well_sites:convCRLF</w:t>
      </w:r>
      <w:proofErr w:type="spellEnd"/>
      <w:r>
        <w:rPr>
          <w:rFonts w:ascii="Calibri" w:hAnsi="Calibri"/>
          <w:sz w:val="20"/>
        </w:rPr>
        <w:t>()}</w:t>
      </w:r>
    </w:p>
    <w:p w14:paraId="4533BC65" w14:textId="77777777" w:rsidR="004A6C43" w:rsidRDefault="004A6C43">
      <w:pPr>
        <w:tabs>
          <w:tab w:val="left" w:pos="-1440"/>
          <w:tab w:val="left" w:pos="-720"/>
          <w:tab w:val="left" w:pos="0"/>
          <w:tab w:val="left" w:pos="720"/>
          <w:tab w:val="left" w:pos="1260"/>
          <w:tab w:val="left" w:pos="2250"/>
          <w:tab w:val="left" w:pos="5040"/>
          <w:tab w:val="left" w:pos="8640"/>
        </w:tabs>
        <w:suppressAutoHyphens/>
      </w:pPr>
    </w:p>
    <w:sectPr w:rsidR="004A6C43">
      <w:footerReference w:type="default" r:id="rId14"/>
      <w:pgSz w:w="12240" w:h="15840"/>
      <w:pgMar w:top="777" w:right="1797" w:bottom="1134" w:left="1797" w:header="0" w:footer="720" w:gutter="0"/>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Pal, Stephen E EMPR:EX" w:date="2020-06-16T11:13:00Z" w:initials="PSEE">
    <w:p w14:paraId="280E8720" w14:textId="77777777" w:rsidR="004A6C43" w:rsidRDefault="00321998">
      <w:r>
        <w:rPr>
          <w:rFonts w:ascii="Liberation Serif" w:eastAsia="DejaVu Sans" w:hAnsi="Liberation Serif" w:cs="DejaVu Sans"/>
          <w:szCs w:val="24"/>
          <w:lang w:bidi="en-US"/>
        </w:rPr>
        <w:t>I added in the actual hyperlink to the Terms and Conditions which is found at:  https://www2.gov.bc.ca/assets/gov/farming-natural-resources-and-industry/natural-gas-oil/responsible-oil-gas-development/dormant_sites_reclamation_program_-_general_terms.pdf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0E87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0E8720" w16cid:durableId="22BAA7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B1AB3" w14:textId="77777777" w:rsidR="00080A5C" w:rsidRDefault="00080A5C">
      <w:r>
        <w:separator/>
      </w:r>
    </w:p>
  </w:endnote>
  <w:endnote w:type="continuationSeparator" w:id="0">
    <w:p w14:paraId="41C2CC81" w14:textId="77777777" w:rsidR="00080A5C" w:rsidRDefault="00080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tima-Bold">
    <w:altName w:val="Cambria"/>
    <w:charset w:val="01"/>
    <w:family w:val="roman"/>
    <w:pitch w:val="variable"/>
  </w:font>
  <w:font w:name="BankGothicBT-Medium">
    <w:altName w:val="Copperplate Gothic Bold"/>
    <w:charset w:val="01"/>
    <w:family w:val="roman"/>
    <w:pitch w:val="variable"/>
  </w:font>
  <w:font w:name="Optima-Regular">
    <w:altName w:val="Optima"/>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99F22" w14:textId="77777777" w:rsidR="004A6C43" w:rsidRDefault="00321998">
    <w:pPr>
      <w:pStyle w:val="Footer"/>
      <w:rPr>
        <w:color w:val="FF0000"/>
      </w:rPr>
    </w:pPr>
    <w:bookmarkStart w:id="4" w:name="__DdeLink__668_3819375287"/>
    <w:r>
      <w:rPr>
        <w:rFonts w:ascii="Calibri" w:hAnsi="Calibri" w:cs="Arial"/>
        <w:i/>
        <w:color w:val="FF0000"/>
        <w:sz w:val="20"/>
      </w:rPr>
      <w:t>{</w:t>
    </w:r>
    <w:proofErr w:type="spellStart"/>
    <w:r>
      <w:rPr>
        <w:rFonts w:ascii="Calibri" w:hAnsi="Calibri" w:cs="Arial"/>
        <w:i/>
        <w:color w:val="FF0000"/>
        <w:sz w:val="20"/>
      </w:rPr>
      <w:t>d.application_guid</w:t>
    </w:r>
    <w:proofErr w:type="spellEnd"/>
    <w:r>
      <w:rPr>
        <w:rFonts w:ascii="Calibri" w:hAnsi="Calibri" w:cs="Arial"/>
        <w:i/>
        <w:color w:val="FF0000"/>
        <w:sz w:val="20"/>
      </w:rPr>
      <w:t>}</w:t>
    </w:r>
    <w:r>
      <w:rPr>
        <w:i/>
        <w:color w:val="FF0000"/>
      </w:rPr>
      <w:t xml:space="preserve"> - </w:t>
    </w:r>
    <w:r>
      <w:rPr>
        <w:rFonts w:ascii="Calibri" w:hAnsi="Calibri" w:cs="Arial"/>
        <w:i/>
        <w:color w:val="FF0000"/>
        <w:sz w:val="20"/>
        <w:lang w:val="en-CA"/>
      </w:rPr>
      <w:t>{</w:t>
    </w:r>
    <w:proofErr w:type="spellStart"/>
    <w:proofErr w:type="gramStart"/>
    <w:r>
      <w:rPr>
        <w:rFonts w:ascii="Calibri" w:hAnsi="Calibri" w:cs="Arial"/>
        <w:i/>
        <w:color w:val="FF0000"/>
        <w:sz w:val="20"/>
        <w:lang w:val="en-CA"/>
      </w:rPr>
      <w:t>d.applicant</w:t>
    </w:r>
    <w:proofErr w:type="gramEnd"/>
    <w:r>
      <w:rPr>
        <w:rFonts w:ascii="Calibri" w:hAnsi="Calibri" w:cs="Arial"/>
        <w:i/>
        <w:color w:val="FF0000"/>
        <w:sz w:val="20"/>
        <w:lang w:val="en-CA"/>
      </w:rPr>
      <w:t>_name</w:t>
    </w:r>
    <w:proofErr w:type="spellEnd"/>
    <w:r>
      <w:rPr>
        <w:rFonts w:ascii="Calibri" w:hAnsi="Calibri" w:cs="Arial"/>
        <w:i/>
        <w:color w:val="FF0000"/>
        <w:sz w:val="20"/>
        <w:lang w:val="en-CA"/>
      </w:rPr>
      <w:t>}</w:t>
    </w:r>
    <w:bookmarkEnd w:id="4"/>
  </w:p>
  <w:p w14:paraId="0ECAB006" w14:textId="3F3BCC05" w:rsidR="004A6C43" w:rsidRDefault="00321998">
    <w:pPr>
      <w:pStyle w:val="Footer"/>
    </w:pPr>
    <w:r>
      <w:rPr>
        <w:lang w:val="en-CA"/>
      </w:rPr>
      <w:tab/>
    </w:r>
    <w:r>
      <w:rPr>
        <w:lang w:val="en-C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CBA86" w14:textId="77777777" w:rsidR="00080A5C" w:rsidRDefault="00080A5C">
      <w:r>
        <w:separator/>
      </w:r>
    </w:p>
  </w:footnote>
  <w:footnote w:type="continuationSeparator" w:id="0">
    <w:p w14:paraId="0AD198F8" w14:textId="77777777" w:rsidR="00080A5C" w:rsidRDefault="00080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DFA"/>
    <w:multiLevelType w:val="multilevel"/>
    <w:tmpl w:val="33FCC96A"/>
    <w:lvl w:ilvl="0">
      <w:start w:val="1"/>
      <w:numFmt w:val="lowerLetter"/>
      <w:lvlText w:val="(%1)"/>
      <w:lvlJc w:val="left"/>
      <w:pPr>
        <w:ind w:left="1636"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1" w15:restartNumberingAfterBreak="0">
    <w:nsid w:val="080A1BBA"/>
    <w:multiLevelType w:val="multilevel"/>
    <w:tmpl w:val="A510CE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E772813"/>
    <w:multiLevelType w:val="multilevel"/>
    <w:tmpl w:val="3B52088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43"/>
    <w:rsid w:val="00080A5C"/>
    <w:rsid w:val="002D72AC"/>
    <w:rsid w:val="00321998"/>
    <w:rsid w:val="004A6C43"/>
    <w:rsid w:val="004E4874"/>
    <w:rsid w:val="006A3953"/>
    <w:rsid w:val="006B1B2F"/>
    <w:rsid w:val="0073295D"/>
    <w:rsid w:val="00C808FB"/>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E63E"/>
  <w15:docId w15:val="{ADC3C8F2-DABB-3045-8A36-167B7779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2BB"/>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qFormat/>
    <w:rsid w:val="00D86681"/>
    <w:rPr>
      <w:sz w:val="16"/>
      <w:szCs w:val="16"/>
    </w:rPr>
  </w:style>
  <w:style w:type="character" w:customStyle="1" w:styleId="CommentTextChar">
    <w:name w:val="Comment Text Char"/>
    <w:basedOn w:val="DefaultParagraphFont"/>
    <w:link w:val="CommentText"/>
    <w:uiPriority w:val="99"/>
    <w:qFormat/>
    <w:rsid w:val="00D86681"/>
    <w:rPr>
      <w:lang w:val="en-US" w:eastAsia="en-US"/>
    </w:rPr>
  </w:style>
  <w:style w:type="character" w:customStyle="1" w:styleId="CommentSubjectChar">
    <w:name w:val="Comment Subject Char"/>
    <w:basedOn w:val="CommentTextChar"/>
    <w:link w:val="CommentSubject"/>
    <w:uiPriority w:val="99"/>
    <w:semiHidden/>
    <w:qFormat/>
    <w:rsid w:val="00D86681"/>
    <w:rPr>
      <w:b/>
      <w:bCs/>
      <w:lang w:val="en-US" w:eastAsia="en-US"/>
    </w:rPr>
  </w:style>
  <w:style w:type="character" w:customStyle="1" w:styleId="BalloonTextChar">
    <w:name w:val="Balloon Text Char"/>
    <w:basedOn w:val="DefaultParagraphFont"/>
    <w:link w:val="BalloonText"/>
    <w:uiPriority w:val="99"/>
    <w:semiHidden/>
    <w:qFormat/>
    <w:rsid w:val="00D86681"/>
    <w:rPr>
      <w:rFonts w:ascii="Tahoma" w:hAnsi="Tahoma" w:cs="Tahoma"/>
      <w:sz w:val="16"/>
      <w:szCs w:val="16"/>
      <w:lang w:val="en-US" w:eastAsia="en-US"/>
    </w:rPr>
  </w:style>
  <w:style w:type="character" w:customStyle="1" w:styleId="HeaderChar">
    <w:name w:val="Header Char"/>
    <w:basedOn w:val="DefaultParagraphFont"/>
    <w:link w:val="Header"/>
    <w:uiPriority w:val="99"/>
    <w:qFormat/>
    <w:rsid w:val="00155AE0"/>
    <w:rPr>
      <w:sz w:val="24"/>
      <w:lang w:val="en-US" w:eastAsia="en-US"/>
    </w:rPr>
  </w:style>
  <w:style w:type="character" w:customStyle="1" w:styleId="FooterChar">
    <w:name w:val="Footer Char"/>
    <w:basedOn w:val="DefaultParagraphFont"/>
    <w:link w:val="Footer"/>
    <w:uiPriority w:val="99"/>
    <w:qFormat/>
    <w:rsid w:val="00155AE0"/>
    <w:rPr>
      <w:sz w:val="24"/>
      <w:lang w:val="en-US" w:eastAsia="en-US"/>
    </w:rPr>
  </w:style>
  <w:style w:type="character" w:customStyle="1" w:styleId="InternetLink">
    <w:name w:val="Internet Link"/>
    <w:basedOn w:val="DefaultParagraphFont"/>
    <w:uiPriority w:val="99"/>
    <w:unhideWhenUsed/>
    <w:rsid w:val="005C5898"/>
    <w:rPr>
      <w:color w:val="0000FF" w:themeColor="hyperlink"/>
      <w:u w:val="single"/>
    </w:rPr>
  </w:style>
  <w:style w:type="character" w:styleId="UnresolvedMention">
    <w:name w:val="Unresolved Mention"/>
    <w:basedOn w:val="DefaultParagraphFont"/>
    <w:uiPriority w:val="99"/>
    <w:semiHidden/>
    <w:unhideWhenUsed/>
    <w:qFormat/>
    <w:rsid w:val="005C5898"/>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1">
    <w:name w:val="Head 1"/>
    <w:basedOn w:val="Normal"/>
    <w:qFormat/>
    <w:rsid w:val="00590B92"/>
    <w:pPr>
      <w:widowControl w:val="0"/>
      <w:spacing w:before="240" w:after="120" w:line="288" w:lineRule="auto"/>
      <w:textAlignment w:val="center"/>
    </w:pPr>
    <w:rPr>
      <w:rFonts w:ascii="Optima-Bold" w:hAnsi="Optima-Bold"/>
      <w:b/>
      <w:color w:val="BF3F0C"/>
      <w:sz w:val="32"/>
      <w:szCs w:val="32"/>
    </w:rPr>
  </w:style>
  <w:style w:type="paragraph" w:customStyle="1" w:styleId="Head1b">
    <w:name w:val="Head 1b"/>
    <w:basedOn w:val="Head1"/>
    <w:qFormat/>
    <w:rsid w:val="00590B92"/>
    <w:pPr>
      <w:spacing w:after="0" w:line="300" w:lineRule="atLeast"/>
    </w:pPr>
    <w:rPr>
      <w:rFonts w:ascii="BankGothicBT-Medium" w:hAnsi="BankGothicBT-Medium"/>
      <w:color w:val="000000"/>
      <w:sz w:val="24"/>
      <w:szCs w:val="24"/>
    </w:rPr>
  </w:style>
  <w:style w:type="paragraph" w:customStyle="1" w:styleId="Body-noindent">
    <w:name w:val="Body - no indent"/>
    <w:basedOn w:val="Normal"/>
    <w:uiPriority w:val="99"/>
    <w:qFormat/>
    <w:rsid w:val="00590B92"/>
    <w:pPr>
      <w:widowControl w:val="0"/>
      <w:tabs>
        <w:tab w:val="left" w:pos="720"/>
        <w:tab w:val="left" w:pos="1440"/>
        <w:tab w:val="left" w:pos="2160"/>
      </w:tabs>
      <w:spacing w:line="232" w:lineRule="atLeast"/>
      <w:textAlignment w:val="center"/>
    </w:pPr>
    <w:rPr>
      <w:rFonts w:ascii="Optima-Regular" w:hAnsi="Optima-Regular"/>
      <w:color w:val="000000"/>
      <w:sz w:val="20"/>
    </w:rPr>
  </w:style>
  <w:style w:type="paragraph" w:styleId="CommentText">
    <w:name w:val="annotation text"/>
    <w:basedOn w:val="Normal"/>
    <w:link w:val="CommentTextChar"/>
    <w:uiPriority w:val="99"/>
    <w:unhideWhenUsed/>
    <w:qFormat/>
    <w:rsid w:val="00D86681"/>
    <w:rPr>
      <w:sz w:val="20"/>
    </w:rPr>
  </w:style>
  <w:style w:type="paragraph" w:styleId="CommentSubject">
    <w:name w:val="annotation subject"/>
    <w:basedOn w:val="CommentText"/>
    <w:next w:val="CommentText"/>
    <w:link w:val="CommentSubjectChar"/>
    <w:uiPriority w:val="99"/>
    <w:semiHidden/>
    <w:unhideWhenUsed/>
    <w:qFormat/>
    <w:rsid w:val="00D86681"/>
    <w:rPr>
      <w:b/>
      <w:bCs/>
    </w:rPr>
  </w:style>
  <w:style w:type="paragraph" w:styleId="BalloonText">
    <w:name w:val="Balloon Text"/>
    <w:basedOn w:val="Normal"/>
    <w:link w:val="BalloonTextChar"/>
    <w:uiPriority w:val="99"/>
    <w:semiHidden/>
    <w:unhideWhenUsed/>
    <w:qFormat/>
    <w:rsid w:val="00D86681"/>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55AE0"/>
    <w:pPr>
      <w:tabs>
        <w:tab w:val="center" w:pos="4680"/>
        <w:tab w:val="right" w:pos="9360"/>
      </w:tabs>
    </w:pPr>
  </w:style>
  <w:style w:type="paragraph" w:styleId="Footer">
    <w:name w:val="footer"/>
    <w:basedOn w:val="Normal"/>
    <w:link w:val="FooterChar"/>
    <w:uiPriority w:val="99"/>
    <w:unhideWhenUsed/>
    <w:rsid w:val="00155AE0"/>
    <w:pPr>
      <w:tabs>
        <w:tab w:val="center" w:pos="4680"/>
        <w:tab w:val="right" w:pos="9360"/>
      </w:tabs>
    </w:pPr>
  </w:style>
  <w:style w:type="paragraph" w:styleId="ListParagraph">
    <w:name w:val="List Paragraph"/>
    <w:basedOn w:val="Normal"/>
    <w:uiPriority w:val="34"/>
    <w:qFormat/>
    <w:rsid w:val="00ED7926"/>
    <w:pPr>
      <w:ind w:left="720"/>
      <w:contextualSpacing/>
    </w:pPr>
  </w:style>
  <w:style w:type="paragraph" w:styleId="Revision">
    <w:name w:val="Revision"/>
    <w:uiPriority w:val="71"/>
    <w:qFormat/>
    <w:rsid w:val="00D65266"/>
    <w:rPr>
      <w:sz w:val="24"/>
      <w:lang w:val="en-US" w:eastAsia="en-US"/>
    </w:rPr>
  </w:style>
  <w:style w:type="character" w:styleId="PageNumber">
    <w:name w:val="page number"/>
    <w:basedOn w:val="DefaultParagraphFont"/>
    <w:uiPriority w:val="99"/>
    <w:semiHidden/>
    <w:unhideWhenUsed/>
    <w:rsid w:val="006B1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DormantSite.BC.Government@gov.bc.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7B422-99CD-4B2C-B0D5-064495516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SAMPLE AGREEMENTS</vt:lpstr>
    </vt:vector>
  </TitlesOfParts>
  <Company>Province of British Columbia</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DSRP - Shared Cost Agreement</dc:title>
  <dc:subject/>
  <dc:creator>mary scobie</dc:creator>
  <dc:description/>
  <cp:lastModifiedBy>Luke Mitchell</cp:lastModifiedBy>
  <cp:revision>49</cp:revision>
  <cp:lastPrinted>2018-08-29T22:17:00Z</cp:lastPrinted>
  <dcterms:created xsi:type="dcterms:W3CDTF">2020-06-17T22:25:00Z</dcterms:created>
  <dcterms:modified xsi:type="dcterms:W3CDTF">2020-07-27T16:20:00Z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Province of British Columbia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