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34E" w:rsidP="00B9034E" w:rsidRDefault="00B9034E" w14:paraId="4195FE02" w14:textId="77777777">
      <w:pPr>
        <w:rPr>
          <w:rFonts w:ascii="BC Sans" w:hAnsi="BC Sans"/>
          <w:sz w:val="20"/>
          <w:szCs w:val="20"/>
        </w:rPr>
        <w:sectPr w:rsidR="00B9034E">
          <w:pgSz w:w="12240" w:h="15840" w:orient="portrait"/>
          <w:pgMar w:top="1440" w:right="1440" w:bottom="1440" w:left="1440" w:header="0" w:footer="1531" w:gutter="0"/>
          <w:cols w:space="720"/>
        </w:sectPr>
      </w:pPr>
    </w:p>
    <w:p w:rsidR="00B9034E" w:rsidP="00B9034E" w:rsidRDefault="00B9034E" w14:paraId="323E5C3B" w14:textId="77777777">
      <w:pPr>
        <w:tabs>
          <w:tab w:val="left" w:pos="1440"/>
          <w:tab w:val="right" w:pos="9639"/>
        </w:tabs>
        <w:jc w:val="right"/>
        <w:outlineLvl w:val="0"/>
        <w:rPr>
          <w:rFonts w:ascii="BC Sans" w:hAnsi="BC Sans"/>
          <w:color w:val="FF0000"/>
          <w:sz w:val="20"/>
          <w:szCs w:val="20"/>
          <w:lang w:val="en-CA"/>
        </w:rPr>
      </w:pPr>
      <w:r>
        <w:rPr>
          <w:rFonts w:ascii="BC Sans" w:hAnsi="BC Sans"/>
          <w:sz w:val="20"/>
          <w:szCs w:val="20"/>
          <w:lang w:val="en-CA"/>
        </w:rPr>
        <w:t>File:  292-</w:t>
      </w:r>
      <w:sdt>
        <w:sdtPr>
          <w:rPr>
            <w:rFonts w:ascii="BC Sans" w:hAnsi="BC Sans"/>
            <w:color w:val="FF0000"/>
            <w:sz w:val="20"/>
            <w:szCs w:val="20"/>
            <w:lang w:val="en-CA"/>
          </w:rPr>
          <w:alias w:val="Secondary number"/>
          <w:tag w:val="Enter _ #"/>
          <w:id w:val="2043629075"/>
          <w:placeholder>
            <w:docPart w:val="3DABD91F36984FF4840BB087BAD1075A"/>
          </w:placeholder>
          <w:dropDownList>
            <w:listItem w:displayText="30" w:value="30"/>
            <w:listItem w:displayText="40" w:value="40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  <w:lang w:val="en-CA"/>
            </w:rPr>
            <w:t xml:space="preserve"> 30</w:t>
          </w:r>
        </w:sdtContent>
      </w:sdt>
      <w:r>
        <w:rPr>
          <w:rFonts w:ascii="BC Sans" w:hAnsi="BC Sans"/>
          <w:color w:val="FF0000"/>
          <w:sz w:val="20"/>
          <w:szCs w:val="20"/>
          <w:lang w:val="en-CA"/>
        </w:rPr>
        <w:t>/[REQUESTNUMBER]</w:t>
      </w:r>
    </w:p>
    <w:p w:rsidR="00B9034E" w:rsidP="0D0F97F6" w:rsidRDefault="00B9034E" w14:paraId="1D65248B" w14:textId="77777777" w14:noSpellErr="1">
      <w:pPr>
        <w:tabs>
          <w:tab w:val="left" w:pos="1440"/>
          <w:tab w:val="right" w:pos="9639"/>
        </w:tabs>
        <w:jc w:val="right"/>
        <w:outlineLvl w:val="0"/>
        <w:rPr>
          <w:rFonts w:ascii="BC Sans" w:hAnsi="BC Sans"/>
          <w:color w:val="FF0000"/>
          <w:sz w:val="20"/>
          <w:szCs w:val="20"/>
          <w:lang w:val="en-US"/>
        </w:rPr>
      </w:pPr>
      <w:r w:rsidRPr="0D0F97F6" w:rsidR="00B9034E">
        <w:rPr>
          <w:rFonts w:ascii="BC Sans" w:hAnsi="BC Sans"/>
          <w:color w:val="00B0F0"/>
          <w:sz w:val="20"/>
          <w:szCs w:val="20"/>
          <w:lang w:val="en-US"/>
        </w:rPr>
        <w:t>Your File</w:t>
      </w:r>
      <w:r w:rsidRPr="0D0F97F6" w:rsidR="00B9034E">
        <w:rPr>
          <w:rFonts w:ascii="BC Sans" w:hAnsi="BC Sans"/>
          <w:color w:val="00B0F0"/>
          <w:sz w:val="20"/>
          <w:szCs w:val="20"/>
          <w:lang w:val="en-US"/>
        </w:rPr>
        <w:t xml:space="preserve">:  </w:t>
      </w:r>
      <w:r w:rsidRPr="0D0F97F6" w:rsidR="00B9034E">
        <w:rPr>
          <w:rFonts w:ascii="BC Sans" w:hAnsi="BC Sans"/>
          <w:color w:val="FF0000"/>
          <w:sz w:val="20"/>
          <w:szCs w:val="20"/>
          <w:lang w:val="en-US"/>
        </w:rPr>
        <w:t>[</w:t>
      </w:r>
      <w:r w:rsidRPr="0D0F97F6" w:rsidR="00B9034E">
        <w:rPr>
          <w:rFonts w:ascii="BC Sans" w:hAnsi="BC Sans"/>
          <w:color w:val="FF0000"/>
          <w:sz w:val="20"/>
          <w:szCs w:val="20"/>
          <w:lang w:val="en-US"/>
        </w:rPr>
        <w:t>CUSTOMFIELD60]</w:t>
      </w:r>
    </w:p>
    <w:p w:rsidR="00B9034E" w:rsidP="00B9034E" w:rsidRDefault="00B9034E" w14:paraId="4C37AB8E" w14:textId="77777777">
      <w:pPr>
        <w:tabs>
          <w:tab w:val="left" w:pos="1440"/>
          <w:tab w:val="right" w:pos="9639"/>
        </w:tabs>
        <w:outlineLvl w:val="0"/>
        <w:rPr>
          <w:rFonts w:ascii="BC Sans" w:hAnsi="BC Sans"/>
          <w:color w:val="FF0000"/>
          <w:sz w:val="20"/>
          <w:szCs w:val="20"/>
          <w:lang w:val="en-CA"/>
        </w:rPr>
      </w:pPr>
      <w:r>
        <w:rPr>
          <w:rFonts w:ascii="BC Sans" w:hAnsi="BC Sans"/>
          <w:color w:val="FF0000"/>
          <w:sz w:val="20"/>
          <w:szCs w:val="20"/>
          <w:lang w:val="en-CA"/>
        </w:rPr>
        <w:t>[TODAYDATE]</w:t>
      </w:r>
    </w:p>
    <w:p w:rsidR="00B9034E" w:rsidP="00B9034E" w:rsidRDefault="00B9034E" w14:paraId="0EBD563C" w14:textId="77777777">
      <w:pPr>
        <w:rPr>
          <w:rFonts w:ascii="BC Sans" w:hAnsi="BC Sans"/>
          <w:sz w:val="20"/>
          <w:szCs w:val="20"/>
        </w:rPr>
      </w:pPr>
    </w:p>
    <w:p w:rsidR="00B9034E" w:rsidP="00B9034E" w:rsidRDefault="00B9034E" w14:paraId="10A1E1A4" w14:textId="77777777">
      <w:pPr>
        <w:rPr>
          <w:rFonts w:ascii="BC Sans" w:hAnsi="BC Sans"/>
          <w:sz w:val="20"/>
          <w:szCs w:val="20"/>
        </w:rPr>
      </w:pPr>
    </w:p>
    <w:p w:rsidR="00B9034E" w:rsidP="0D0F97F6" w:rsidRDefault="00B9034E" w14:paraId="2D59F9A4" w14:textId="77777777" w14:noSpellErr="1">
      <w:pPr>
        <w:tabs>
          <w:tab w:val="left" w:pos="1440"/>
          <w:tab w:val="right" w:pos="9639"/>
        </w:tabs>
        <w:outlineLvl w:val="0"/>
        <w:rPr>
          <w:rFonts w:ascii="BC Sans" w:hAnsi="BC Sans"/>
          <w:color w:val="FF0000"/>
          <w:sz w:val="20"/>
          <w:szCs w:val="20"/>
          <w:lang w:val="en-US"/>
        </w:rPr>
      </w:pPr>
      <w:r w:rsidRPr="0D0F97F6" w:rsidR="00B9034E">
        <w:rPr>
          <w:rFonts w:ascii="BC Sans" w:hAnsi="BC Sans"/>
          <w:sz w:val="20"/>
          <w:szCs w:val="20"/>
          <w:lang w:val="en-US"/>
        </w:rPr>
        <w:t>Sent via email</w:t>
      </w:r>
      <w:r w:rsidRPr="0D0F97F6" w:rsidR="00B9034E">
        <w:rPr>
          <w:rFonts w:ascii="BC Sans" w:hAnsi="BC Sans"/>
          <w:sz w:val="20"/>
          <w:szCs w:val="20"/>
          <w:lang w:val="en-US"/>
        </w:rPr>
        <w:t xml:space="preserve">:  </w:t>
      </w:r>
      <w:r w:rsidRPr="0D0F97F6" w:rsidR="00B9034E">
        <w:rPr>
          <w:rFonts w:ascii="BC Sans" w:hAnsi="BC Sans"/>
          <w:color w:val="FF0000"/>
          <w:sz w:val="20"/>
          <w:szCs w:val="20"/>
          <w:lang w:val="en-US"/>
        </w:rPr>
        <w:t>[</w:t>
      </w:r>
      <w:r w:rsidRPr="0D0F97F6" w:rsidR="00B9034E">
        <w:rPr>
          <w:rFonts w:ascii="BC Sans" w:hAnsi="BC Sans"/>
          <w:color w:val="FF0000"/>
          <w:sz w:val="20"/>
          <w:szCs w:val="20"/>
          <w:lang w:val="en-US"/>
        </w:rPr>
        <w:t>RQREMAIL]</w:t>
      </w:r>
    </w:p>
    <w:p w:rsidR="00B9034E" w:rsidP="00B9034E" w:rsidRDefault="00B9034E" w14:paraId="6FCAD0BB" w14:textId="77777777">
      <w:pPr>
        <w:rPr>
          <w:rFonts w:ascii="BC Sans" w:hAnsi="BC Sans"/>
          <w:color w:val="FF0000"/>
          <w:sz w:val="20"/>
          <w:szCs w:val="20"/>
        </w:rPr>
      </w:pPr>
    </w:p>
    <w:p w:rsidR="00B9034E" w:rsidP="00B9034E" w:rsidRDefault="00B9034E" w14:paraId="52B69310" w14:textId="77777777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  <w:lang w:eastAsia="en-CA"/>
        </w:rPr>
        <w:t>[ADDRESS]</w:t>
      </w:r>
    </w:p>
    <w:p w:rsidR="00B9034E" w:rsidP="00B9034E" w:rsidRDefault="00B9034E" w14:paraId="4134B3D7" w14:textId="77777777">
      <w:pPr>
        <w:rPr>
          <w:rFonts w:ascii="BC Sans" w:hAnsi="BC Sans"/>
          <w:color w:val="FF0000"/>
          <w:sz w:val="20"/>
          <w:szCs w:val="20"/>
        </w:rPr>
      </w:pPr>
    </w:p>
    <w:p w:rsidR="00B9034E" w:rsidP="00B9034E" w:rsidRDefault="00B9034E" w14:paraId="1DE40F95" w14:textId="77777777">
      <w:pPr>
        <w:rPr>
          <w:rFonts w:ascii="BC Sans" w:hAnsi="BC Sans"/>
          <w:color w:val="FF0000"/>
          <w:sz w:val="20"/>
          <w:szCs w:val="20"/>
          <w:lang w:val="en-CA" w:eastAsia="en-CA"/>
        </w:rPr>
      </w:pPr>
      <w:r>
        <w:rPr>
          <w:rFonts w:ascii="BC Sans" w:hAnsi="BC Sans"/>
          <w:sz w:val="20"/>
          <w:szCs w:val="20"/>
          <w:lang w:val="en-CA" w:eastAsia="en-CA"/>
        </w:rPr>
        <w:t>Dear</w:t>
      </w:r>
      <w:r>
        <w:rPr>
          <w:rFonts w:ascii="BC Sans" w:hAnsi="BC Sans"/>
          <w:color w:val="FF0000"/>
          <w:sz w:val="20"/>
          <w:szCs w:val="20"/>
          <w:lang w:val="en-CA" w:eastAsia="en-CA"/>
        </w:rPr>
        <w:t xml:space="preserve"> </w:t>
      </w:r>
      <w:r>
        <w:rPr>
          <w:rFonts w:ascii="BC Sans" w:hAnsi="BC Sans"/>
          <w:color w:val="FF0000"/>
          <w:sz w:val="20"/>
          <w:szCs w:val="20"/>
          <w:lang w:eastAsia="en-CA"/>
        </w:rPr>
        <w:t>[RFNAME] [RLNAME]</w:t>
      </w:r>
      <w:r>
        <w:rPr>
          <w:rFonts w:ascii="BC Sans" w:hAnsi="BC Sans"/>
          <w:sz w:val="20"/>
          <w:szCs w:val="20"/>
          <w:lang w:eastAsia="en-CA"/>
        </w:rPr>
        <w:t>:</w:t>
      </w:r>
    </w:p>
    <w:p w:rsidR="00B9034E" w:rsidP="00B9034E" w:rsidRDefault="00B9034E" w14:paraId="51367DC0" w14:textId="77777777">
      <w:pPr>
        <w:tabs>
          <w:tab w:val="left" w:pos="1440"/>
          <w:tab w:val="right" w:pos="9639"/>
        </w:tabs>
        <w:outlineLvl w:val="0"/>
        <w:rPr>
          <w:rFonts w:ascii="BC Sans" w:hAnsi="BC Sans"/>
          <w:sz w:val="20"/>
          <w:szCs w:val="20"/>
          <w:lang w:val="en-CA"/>
        </w:rPr>
      </w:pPr>
    </w:p>
    <w:p w:rsidR="00B9034E" w:rsidP="00B9034E" w:rsidRDefault="00B9034E" w14:paraId="3283188D" w14:textId="77777777">
      <w:pPr>
        <w:tabs>
          <w:tab w:val="left" w:pos="1440"/>
          <w:tab w:val="right" w:pos="9639"/>
        </w:tabs>
        <w:outlineLvl w:val="0"/>
        <w:rPr>
          <w:rFonts w:ascii="BC Sans" w:hAnsi="BC Sans"/>
          <w:b/>
          <w:i/>
          <w:sz w:val="20"/>
          <w:szCs w:val="20"/>
          <w:lang w:val="en-CA"/>
        </w:rPr>
      </w:pPr>
      <w:r>
        <w:rPr>
          <w:rFonts w:ascii="BC Sans" w:hAnsi="BC Sans"/>
          <w:b/>
          <w:sz w:val="20"/>
          <w:szCs w:val="20"/>
          <w:lang w:val="en-CA"/>
        </w:rPr>
        <w:t>Re:  Request for Access to Records</w:t>
      </w:r>
    </w:p>
    <w:p w:rsidR="00B9034E" w:rsidP="00B9034E" w:rsidRDefault="00B9034E" w14:paraId="6A519EFB" w14:textId="77777777">
      <w:pPr>
        <w:tabs>
          <w:tab w:val="left" w:pos="1440"/>
          <w:tab w:val="right" w:pos="9639"/>
        </w:tabs>
        <w:ind w:left="426"/>
        <w:outlineLvl w:val="0"/>
        <w:rPr>
          <w:rFonts w:ascii="BC Sans" w:hAnsi="BC Sans"/>
          <w:b/>
          <w:sz w:val="20"/>
          <w:szCs w:val="20"/>
          <w:lang w:val="en-CA"/>
        </w:rPr>
      </w:pPr>
      <w:r>
        <w:rPr>
          <w:rFonts w:ascii="BC Sans" w:hAnsi="BC Sans"/>
          <w:b/>
          <w:i/>
          <w:sz w:val="20"/>
          <w:szCs w:val="20"/>
          <w:lang w:val="en-CA"/>
        </w:rPr>
        <w:t>Freedom of Information and Protection of Privacy Act</w:t>
      </w:r>
      <w:r>
        <w:rPr>
          <w:rFonts w:ascii="BC Sans" w:hAnsi="BC Sans"/>
          <w:b/>
          <w:sz w:val="20"/>
          <w:szCs w:val="20"/>
          <w:lang w:val="en-CA"/>
        </w:rPr>
        <w:t xml:space="preserve"> (FOIPPA)</w:t>
      </w:r>
    </w:p>
    <w:p w:rsidR="00B9034E" w:rsidP="00B9034E" w:rsidRDefault="00B9034E" w14:paraId="584CE124" w14:textId="77777777">
      <w:pPr>
        <w:rPr>
          <w:rFonts w:ascii="BC Sans" w:hAnsi="BC Sans"/>
          <w:spacing w:val="10"/>
          <w:sz w:val="20"/>
          <w:szCs w:val="20"/>
          <w:lang w:val="en-CA"/>
        </w:rPr>
      </w:pPr>
    </w:p>
    <w:p w:rsidR="00B9034E" w:rsidP="00B9034E" w:rsidRDefault="00B9034E" w14:paraId="186619BE" w14:textId="77777777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</w:rPr>
        <w:t xml:space="preserve">I am writing further to your request received by the </w:t>
      </w:r>
      <w:sdt>
        <w:sdtPr>
          <w:rPr>
            <w:rFonts w:ascii="BC Sans" w:hAnsi="BC Sans"/>
            <w:color w:val="FF0000"/>
            <w:sz w:val="20"/>
            <w:szCs w:val="20"/>
          </w:rPr>
          <w:alias w:val="Public Body"/>
          <w:tag w:val="Public Body"/>
          <w:id w:val="55565101"/>
          <w:placeholder>
            <w:docPart w:val="28A72CE8F3554BD3BEAF826C4ADF09F1"/>
          </w:placeholder>
          <w:dropDownList>
            <w:listItem w:displayText="Ministry of Agriculture and Food" w:value="Ministry of Agriculture and Food"/>
            <w:listItem w:displayText="Ministry of Attorney General" w:value="Ministry of Attorney General"/>
            <w:listItem w:displayText="Ministry of Children and Family Development" w:value="Ministry of Children and Family Development"/>
            <w:listItem w:displayText="Ministry of Citizens' Services" w:value="Ministry of Citizens' Services"/>
            <w:listItem w:displayText="Ministry of Education and Child Care" w:value="Ministry of Education and Child Care"/>
            <w:listItem w:displayText="Ministry of Emergency Management and Climate Readiness" w:value="Ministry of Emergency Management and Climate Readiness"/>
            <w:listItem w:displayText="Ministry of Energy, Mines and Low Carbon Innovation" w:value="Ministry of Energy, Mines and Low Carbon Innovation"/>
            <w:listItem w:displayText="Ministry of Environment and Climate Change Strategy" w:value="Ministry of Environment and Climate Change Strategy"/>
            <w:listItem w:displayText="Ministry of Finance" w:value="Ministry of Finance"/>
            <w:listItem w:displayText="Ministry of Forests" w:value="Ministry of Forests"/>
            <w:listItem w:displayText="Ministry of Health" w:value="Ministry of Health"/>
            <w:listItem w:displayText="Ministry of Housing" w:value="Ministry of Housing"/>
            <w:listItem w:displayText="Ministry of Indigenous Relations and Reconciliation" w:value="Ministry of Indigenous Relations and Reconciliation"/>
            <w:listItem w:displayText="Ministry of Jobs, Economic Development and Innovation" w:value="Ministry of Jobs, Economic Development and Innovation"/>
            <w:listItem w:displayText="Ministry of Labour" w:value="Ministry of Labour"/>
            <w:listItem w:displayText="Ministry of Mental Health and Addictions" w:value="Ministry of Mental Health and Addictions"/>
            <w:listItem w:displayText="Ministry of Municipal Affairs" w:value="Ministry of Municipal Affairs"/>
            <w:listItem w:displayText="Ministry of Post-Secondary Education and Future Skills" w:value="Ministry of Post-Secondary Education and Future Skills"/>
            <w:listItem w:displayText="Ministry of Public Safety and Solicitor General" w:value="Ministry of Public Safety and Solicitor General"/>
            <w:listItem w:displayText="Ministry of Social Development and Poverty Reduction" w:value="Ministry of Social Development and Poverty Reduction"/>
            <w:listItem w:displayText="Ministry of Tourism, Arts, Culture and Sport" w:value="Ministry of Tourism, Arts, Culture and Sport"/>
            <w:listItem w:displayText="Ministry of Transportation and Infrastructure" w:value="Ministry of Transportation and Infrastructure"/>
            <w:listItem w:displayText="Ministry of Water, Land and Resource Stewardship" w:value="Ministry of Water, Land and Resource Stewardship"/>
            <w:listItem w:displayText="BC Coroners Service" w:value="BC Coroners Service"/>
            <w:listItem w:displayText="BC Public Service Agency" w:value="BC Public Service Agency"/>
            <w:listItem w:displayText="Board Resourcing and Development Office" w:value="Board Resourcing and Development Office"/>
            <w:listItem w:displayText="Community Living BC" w:value="Community Living BC"/>
            <w:listItem w:displayText="Crown Agencies Secretariat" w:value="Crown Agencies Secretariat"/>
            <w:listItem w:displayText="Declaration Act Secretariat" w:value="Declaration Act Secretariat"/>
            <w:listItem w:displayText="Environmental Assessment Office" w:value="Environmental Assessment Office"/>
            <w:listItem w:displayText="Government Communications and Public Engagement" w:value="Government Communications and Public Engagement"/>
            <w:listItem w:displayText="Independent Investigations Office of BC" w:value="Independent Investigations Office of BC"/>
            <w:listItem w:displayText="Liquor Distribution Branch" w:value="Liquor Distribution Branch"/>
            <w:listItem w:displayText="Office of the Premier" w:value="Office of the Premier"/>
            <w:listItem w:displayText="Transportation Investment Corporation" w:value="Transportation Investment Corporation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Ministry of Agriculture and Food</w:t>
          </w:r>
        </w:sdtContent>
      </w:sdt>
      <w:r>
        <w:rPr>
          <w:rFonts w:ascii="BC Sans" w:hAnsi="BC Sans"/>
          <w:sz w:val="20"/>
          <w:szCs w:val="20"/>
        </w:rPr>
        <w:t>.  You requested:</w:t>
      </w:r>
    </w:p>
    <w:p w:rsidR="00B9034E" w:rsidP="00B9034E" w:rsidRDefault="00B9034E" w14:paraId="1FF64493" w14:textId="77777777">
      <w:pPr>
        <w:rPr>
          <w:rFonts w:ascii="BC Sans" w:hAnsi="BC Sans"/>
          <w:sz w:val="20"/>
          <w:szCs w:val="20"/>
        </w:rPr>
      </w:pPr>
    </w:p>
    <w:p w:rsidR="00B9034E" w:rsidP="00B9034E" w:rsidRDefault="00B9034E" w14:paraId="45B177DF" w14:textId="77777777">
      <w:pPr>
        <w:rPr>
          <w:rFonts w:ascii="BC Sans" w:hAnsi="BC Sans"/>
          <w:i/>
          <w:iCs/>
          <w:color w:val="FF0000"/>
          <w:sz w:val="20"/>
          <w:szCs w:val="20"/>
        </w:rPr>
      </w:pPr>
      <w:r>
        <w:rPr>
          <w:rFonts w:ascii="BC Sans" w:hAnsi="BC Sans"/>
          <w:i/>
          <w:iCs/>
          <w:color w:val="FF0000"/>
          <w:sz w:val="20"/>
          <w:szCs w:val="20"/>
        </w:rPr>
        <w:t>[REQUESTDESCRIPTION]</w:t>
      </w:r>
    </w:p>
    <w:p w:rsidR="00B9034E" w:rsidP="00B9034E" w:rsidRDefault="00B9034E" w14:paraId="44506FE4" w14:textId="77777777">
      <w:pPr>
        <w:rPr>
          <w:rFonts w:ascii="BC Sans" w:hAnsi="BC Sans"/>
          <w:sz w:val="20"/>
          <w:szCs w:val="20"/>
        </w:rPr>
      </w:pPr>
    </w:p>
    <w:p w:rsidR="00B9034E" w:rsidP="00B9034E" w:rsidRDefault="00B9034E" w14:paraId="5CE15B6A" w14:textId="77777777">
      <w:pPr>
        <w:rPr>
          <w:rFonts w:ascii="BC Sans" w:hAnsi="BC Sans"/>
          <w:sz w:val="20"/>
          <w:szCs w:val="20"/>
          <w:lang w:eastAsia="en-CA"/>
        </w:rPr>
      </w:pPr>
      <w:r>
        <w:rPr>
          <w:rFonts w:ascii="BC Sans" w:hAnsi="BC Sans"/>
          <w:sz w:val="20"/>
          <w:szCs w:val="20"/>
        </w:rPr>
        <w:t xml:space="preserve">The </w:t>
      </w:r>
      <w:sdt>
        <w:sdtPr>
          <w:rPr>
            <w:rFonts w:ascii="BC Sans" w:hAnsi="BC Sans"/>
            <w:color w:val="FF0000"/>
            <w:sz w:val="20"/>
            <w:szCs w:val="20"/>
          </w:rPr>
          <w:alias w:val="Public Body"/>
          <w:tag w:val="Public Body"/>
          <w:id w:val="1197274364"/>
          <w:placeholder>
            <w:docPart w:val="28E47330B502414383BBAB96153B6E83"/>
          </w:placeholder>
          <w:dropDownList>
            <w:listItem w:displayText="Ministry of Agriculture and Food" w:value="Ministry of Agriculture and Food"/>
            <w:listItem w:displayText="Ministry of Attorney General" w:value="Ministry of Attorney General"/>
            <w:listItem w:displayText="Ministry of Children and Family Development" w:value="Ministry of Children and Family Development"/>
            <w:listItem w:displayText="Ministry of Citizens' Services" w:value="Ministry of Citizens' Services"/>
            <w:listItem w:displayText="Ministry of Education and Child Care" w:value="Ministry of Education and Child Care"/>
            <w:listItem w:displayText="Ministry of Emergency Management and Climate Readiness" w:value="Ministry of Emergency Management and Climate Readiness"/>
            <w:listItem w:displayText="Ministry of Energy, Mines and Low Carbon Innovation" w:value="Ministry of Energy, Mines and Low Carbon Innovation"/>
            <w:listItem w:displayText="Ministry of Environment and Climate Change Strategy" w:value="Ministry of Environment and Climate Change Strategy"/>
            <w:listItem w:displayText="Ministry of Finance" w:value="Ministry of Finance"/>
            <w:listItem w:displayText="Ministry of Forests" w:value="Ministry of Forests"/>
            <w:listItem w:displayText="Ministry of Health" w:value="Ministry of Health"/>
            <w:listItem w:displayText="Ministry of Housing" w:value="Ministry of Housing"/>
            <w:listItem w:displayText="Ministry of Indigenous Relations and Reconciliation" w:value="Ministry of Indigenous Relations and Reconciliation"/>
            <w:listItem w:displayText="Ministry of Jobs, Economic Development and Innovation" w:value="Ministry of Jobs, Economic Development and Innovation"/>
            <w:listItem w:displayText="Ministry of Labour" w:value="Ministry of Labour"/>
            <w:listItem w:displayText="Ministry of Mental Health and Addictions" w:value="Ministry of Mental Health and Addictions"/>
            <w:listItem w:displayText="Ministry of Municipal Affairs" w:value="Ministry of Municipal Affairs"/>
            <w:listItem w:displayText="Ministry of Post-Secondary Education and Future Skills" w:value="Ministry of Post-Secondary Education and Future Skills"/>
            <w:listItem w:displayText="Ministry of Public Safety and Solicitor General" w:value="Ministry of Public Safety and Solicitor General"/>
            <w:listItem w:displayText="Ministry of Social Development and Poverty Reduction" w:value="Ministry of Social Development and Poverty Reduction"/>
            <w:listItem w:displayText="Ministry of Tourism, Arts, Culture and Sport" w:value="Ministry of Tourism, Arts, Culture and Sport"/>
            <w:listItem w:displayText="Ministry of Transportation and Infrastructure" w:value="Ministry of Transportation and Infrastructure"/>
            <w:listItem w:displayText="Ministry of Water, Land and Resource Stewardship" w:value="Ministry of Water, Land and Resource Stewardship"/>
            <w:listItem w:displayText="BC Coroners Service" w:value="BC Coroners Service"/>
            <w:listItem w:displayText="BC Public Service Agency" w:value="BC Public Service Agency"/>
            <w:listItem w:displayText="Board Resourcing and Development Office" w:value="Board Resourcing and Development Office"/>
            <w:listItem w:displayText="Community Living BC" w:value="Community Living BC"/>
            <w:listItem w:displayText="Crown Agencies Secretariat" w:value="Crown Agencies Secretariat"/>
            <w:listItem w:displayText="Declaration Act Secretariat" w:value="Declaration Act Secretariat"/>
            <w:listItem w:displayText="Environmental Assessment Office" w:value="Environmental Assessment Office"/>
            <w:listItem w:displayText="Government Communications and Public Engagement" w:value="Government Communications and Public Engagement"/>
            <w:listItem w:displayText="Independent Investigations Office of BC" w:value="Independent Investigations Office of BC"/>
            <w:listItem w:displayText="Liquor Distribution Branch" w:value="Liquor Distribution Branch"/>
            <w:listItem w:displayText="Office of the Premier" w:value="Office of the Premier"/>
            <w:listItem w:displayText="Transportation Investment Corporation" w:value="Transportation Investment Corporation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Ministry of Agriculture and Food</w:t>
          </w:r>
        </w:sdtContent>
      </w:sdt>
      <w:r>
        <w:rPr>
          <w:rFonts w:ascii="BC Sans" w:hAnsi="BC Sans"/>
          <w:sz w:val="20"/>
          <w:szCs w:val="20"/>
        </w:rPr>
        <w:t xml:space="preserve"> has custody or control of </w:t>
      </w:r>
      <w:sdt>
        <w:sdtPr>
          <w:rPr>
            <w:rFonts w:ascii="BC Sans" w:hAnsi="BC Sans"/>
            <w:color w:val="FF0000"/>
            <w:sz w:val="20"/>
            <w:szCs w:val="20"/>
          </w:rPr>
          <w:alias w:val="Full or Partial Transfer"/>
          <w:tag w:val="Full or Partial Transfer"/>
          <w:id w:val="2021075"/>
          <w:placeholder>
            <w:docPart w:val="AE5302A11DA94E06B816FA567D8AC940"/>
          </w:placeholder>
          <w:dropDownList>
            <w:listItem w:displayText="the records" w:value="the records"/>
            <w:listItem w:displayText="a portion of the records" w:value="a portion of the records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the records</w:t>
          </w:r>
        </w:sdtContent>
      </w:sdt>
      <w:r>
        <w:rPr>
          <w:rFonts w:ascii="BC Sans" w:hAnsi="BC Sans"/>
          <w:color w:val="FF0000"/>
          <w:sz w:val="20"/>
          <w:szCs w:val="20"/>
        </w:rPr>
        <w:t xml:space="preserve"> </w:t>
      </w:r>
      <w:r>
        <w:rPr>
          <w:rFonts w:ascii="BC Sans" w:hAnsi="BC Sans"/>
          <w:sz w:val="20"/>
          <w:szCs w:val="20"/>
        </w:rPr>
        <w:t xml:space="preserve">you requested.  Therefore, under section 11 of FOIPPA, your request has been </w:t>
      </w:r>
      <w:sdt>
        <w:sdtPr>
          <w:rPr>
            <w:rFonts w:ascii="BC Sans" w:hAnsi="BC Sans"/>
            <w:color w:val="FF0000"/>
            <w:sz w:val="20"/>
            <w:szCs w:val="20"/>
          </w:rPr>
          <w:alias w:val="Full or Partial Transfer"/>
          <w:tag w:val="Full or Partial Transfer"/>
          <w:id w:val="2021083"/>
          <w:placeholder>
            <w:docPart w:val="B337C4A968524AE2AA7DBF62DCF3C52B"/>
          </w:placeholder>
          <w:dropDownList>
            <w:listItem w:displayText="fully" w:value="fully"/>
            <w:listItem w:displayText="partially" w:value="partially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fully</w:t>
          </w:r>
        </w:sdtContent>
      </w:sdt>
      <w:r>
        <w:rPr>
          <w:rFonts w:ascii="BC Sans" w:hAnsi="BC Sans"/>
          <w:sz w:val="20"/>
          <w:szCs w:val="20"/>
        </w:rPr>
        <w:t xml:space="preserve"> transferred.  </w:t>
      </w:r>
      <w:r>
        <w:rPr>
          <w:rFonts w:ascii="BC Sans" w:hAnsi="BC Sans"/>
          <w:sz w:val="20"/>
          <w:szCs w:val="20"/>
          <w:lang w:eastAsia="en-CA"/>
        </w:rPr>
        <w:t>A copy of section 11 is provided for your reference.  A complete copy of FOIPPA is available online at:</w:t>
      </w:r>
    </w:p>
    <w:p w:rsidR="00B9034E" w:rsidP="00B9034E" w:rsidRDefault="00B9034E" w14:paraId="4C7CC654" w14:textId="77777777">
      <w:pPr>
        <w:rPr>
          <w:rFonts w:ascii="BC Sans" w:hAnsi="BC Sans"/>
          <w:sz w:val="20"/>
          <w:szCs w:val="20"/>
          <w:lang w:val="en-CA"/>
        </w:rPr>
      </w:pPr>
    </w:p>
    <w:p w:rsidR="00B9034E" w:rsidP="00B9034E" w:rsidRDefault="00B9034E" w14:paraId="69D14FAB" w14:textId="77777777">
      <w:pPr>
        <w:jc w:val="center"/>
        <w:rPr>
          <w:rFonts w:ascii="BC Sans" w:hAnsi="BC Sans"/>
          <w:sz w:val="20"/>
          <w:szCs w:val="20"/>
          <w:lang w:val="en-CA"/>
        </w:rPr>
      </w:pPr>
      <w:hyperlink w:history="1" r:id="rId5">
        <w:r>
          <w:rPr>
            <w:rStyle w:val="Hyperlink"/>
            <w:rFonts w:ascii="BC Sans" w:hAnsi="BC Sans"/>
            <w:sz w:val="20"/>
          </w:rPr>
          <w:t>http://www.bclaws.ca/civix/document/id/complete/statreg/96165_00</w:t>
        </w:r>
      </w:hyperlink>
    </w:p>
    <w:p w:rsidR="00B9034E" w:rsidP="00B9034E" w:rsidRDefault="00B9034E" w14:paraId="1DEA3415" w14:textId="77777777">
      <w:pPr>
        <w:rPr>
          <w:rFonts w:ascii="BC Sans" w:hAnsi="BC Sans"/>
          <w:sz w:val="20"/>
          <w:szCs w:val="20"/>
          <w:lang w:val="en-CA"/>
        </w:rPr>
      </w:pPr>
    </w:p>
    <w:p w:rsidR="00B9034E" w:rsidP="00B9034E" w:rsidRDefault="00B9034E" w14:paraId="3CDCBEC1" w14:textId="77777777">
      <w:pPr>
        <w:tabs>
          <w:tab w:val="left" w:pos="-720"/>
        </w:tabs>
        <w:rPr>
          <w:rFonts w:ascii="BC Sans" w:hAnsi="BC Sans"/>
          <w:color w:val="7030A0"/>
          <w:sz w:val="20"/>
          <w:szCs w:val="20"/>
          <w:lang w:val="en-CA"/>
        </w:rPr>
      </w:pPr>
      <w:r>
        <w:rPr>
          <w:rFonts w:ascii="BC Sans" w:hAnsi="BC Sans"/>
          <w:color w:val="7030A0"/>
          <w:sz w:val="20"/>
          <w:szCs w:val="20"/>
          <w:lang w:val="en-CA"/>
        </w:rPr>
        <w:t>Option 1: New file being opened with the other BC government public body (IAO client)</w:t>
      </w:r>
    </w:p>
    <w:p w:rsidR="00B9034E" w:rsidP="00B9034E" w:rsidRDefault="00B9034E" w14:paraId="7B8EC3A2" w14:textId="77777777">
      <w:pPr>
        <w:tabs>
          <w:tab w:val="left" w:pos="-720"/>
        </w:tabs>
        <w:rPr>
          <w:rFonts w:ascii="BC Sans" w:hAnsi="BC Sans"/>
          <w:sz w:val="20"/>
          <w:szCs w:val="20"/>
          <w:lang w:val="en-CA"/>
        </w:rPr>
      </w:pPr>
      <w:r>
        <w:rPr>
          <w:rFonts w:ascii="BC Sans" w:hAnsi="BC Sans"/>
          <w:sz w:val="20"/>
          <w:szCs w:val="20"/>
          <w:lang w:val="en-CA"/>
        </w:rPr>
        <w:t xml:space="preserve">The </w:t>
      </w:r>
      <w:sdt>
        <w:sdtPr>
          <w:rPr>
            <w:rFonts w:ascii="BC Sans" w:hAnsi="BC Sans"/>
            <w:color w:val="FF0000"/>
            <w:sz w:val="20"/>
            <w:szCs w:val="20"/>
          </w:rPr>
          <w:alias w:val="Public Body"/>
          <w:tag w:val="Public Body"/>
          <w:id w:val="-419941161"/>
          <w:placeholder>
            <w:docPart w:val="DE41BF06A7A94EB3AC489BD1A63AE94A"/>
          </w:placeholder>
          <w:dropDownList>
            <w:listItem w:displayText="Ministry of Agriculture and Food" w:value="Ministry of Agriculture and Food"/>
            <w:listItem w:displayText="Ministry of Attorney General" w:value="Ministry of Attorney General"/>
            <w:listItem w:displayText="Ministry of Children and Family Development" w:value="Ministry of Children and Family Development"/>
            <w:listItem w:displayText="Ministry of Citizens' Services" w:value="Ministry of Citizens' Services"/>
            <w:listItem w:displayText="Ministry of Education and Child Care" w:value="Ministry of Education and Child Care"/>
            <w:listItem w:displayText="Ministry of Emergency Management and Climate Readiness" w:value="Ministry of Emergency Management and Climate Readiness"/>
            <w:listItem w:displayText="Ministry of Energy, Mines and Low Carbon Innovation" w:value="Ministry of Energy, Mines and Low Carbon Innovation"/>
            <w:listItem w:displayText="Ministry of Environment and Climate Change Strategy" w:value="Ministry of Environment and Climate Change Strategy"/>
            <w:listItem w:displayText="Ministry of Finance" w:value="Ministry of Finance"/>
            <w:listItem w:displayText="Ministry of Forests" w:value="Ministry of Forests"/>
            <w:listItem w:displayText="Ministry of Health" w:value="Ministry of Health"/>
            <w:listItem w:displayText="Ministry of Housing" w:value="Ministry of Housing"/>
            <w:listItem w:displayText="Ministry of Indigenous Relations and Reconciliation" w:value="Ministry of Indigenous Relations and Reconciliation"/>
            <w:listItem w:displayText="Ministry of Jobs, Economic Development and Innovation" w:value="Ministry of Jobs, Economic Development and Innovation"/>
            <w:listItem w:displayText="Ministry of Labour" w:value="Ministry of Labour"/>
            <w:listItem w:displayText="Ministry of Mental Health and Addictions" w:value="Ministry of Mental Health and Addictions"/>
            <w:listItem w:displayText="Ministry of Municipal Affairs" w:value="Ministry of Municipal Affairs"/>
            <w:listItem w:displayText="Ministry of Post-Secondary Education and Future Skills" w:value="Ministry of Post-Secondary Education and Future Skills"/>
            <w:listItem w:displayText="Ministry of Public Safety and Solicitor General" w:value="Ministry of Public Safety and Solicitor General"/>
            <w:listItem w:displayText="Ministry of Social Development and Poverty Reduction" w:value="Ministry of Social Development and Poverty Reduction"/>
            <w:listItem w:displayText="Ministry of Tourism, Arts, Culture and Sport" w:value="Ministry of Tourism, Arts, Culture and Sport"/>
            <w:listItem w:displayText="Ministry of Transportation and Infrastructure" w:value="Ministry of Transportation and Infrastructure"/>
            <w:listItem w:displayText="Ministry of Water, Land and Resource Stewardship" w:value="Ministry of Water, Land and Resource Stewardship"/>
            <w:listItem w:displayText="BC Coroners Service" w:value="BC Coroners Service"/>
            <w:listItem w:displayText="BC Public Service Agency" w:value="BC Public Service Agency"/>
            <w:listItem w:displayText="Board Resourcing and Development Office" w:value="Board Resourcing and Development Office"/>
            <w:listItem w:displayText="Community Living BC" w:value="Community Living BC"/>
            <w:listItem w:displayText="Crown Agencies Secretariat" w:value="Crown Agencies Secretariat"/>
            <w:listItem w:displayText="Declaration Act Secretariat" w:value="Declaration Act Secretariat"/>
            <w:listItem w:displayText="Environmental Assessment Office" w:value="Environmental Assessment Office"/>
            <w:listItem w:displayText="Government Communications and Public Engagement" w:value="Government Communications and Public Engagement"/>
            <w:listItem w:displayText="Independent Investigations Office of BC" w:value="Independent Investigations Office of BC"/>
            <w:listItem w:displayText="Liquor Distribution Branch" w:value="Liquor Distribution Branch"/>
            <w:listItem w:displayText="Office of the Premier" w:value="Office of the Premier"/>
            <w:listItem w:displayText="Transportation Investment Corporation" w:value="Transportation Investment Corporation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Ministry of Agriculture and Food</w:t>
          </w:r>
        </w:sdtContent>
      </w:sdt>
      <w:r>
        <w:rPr>
          <w:rFonts w:ascii="BC Sans" w:hAnsi="BC Sans"/>
          <w:sz w:val="20"/>
          <w:szCs w:val="20"/>
        </w:rPr>
        <w:t xml:space="preserve"> </w:t>
      </w:r>
      <w:r>
        <w:rPr>
          <w:rFonts w:ascii="BC Sans" w:hAnsi="BC Sans"/>
          <w:sz w:val="20"/>
          <w:szCs w:val="20"/>
          <w:lang w:val="en-CA"/>
        </w:rPr>
        <w:t xml:space="preserve">must respond to you within 30 business days after receiving your transferred request unless that public body extends the time limit for responding to you.  You will receive a letter shortly advising of your new request number.  </w:t>
      </w:r>
      <w:r>
        <w:rPr>
          <w:rFonts w:ascii="BC Sans" w:hAnsi="BC Sans"/>
          <w:color w:val="00B0F0"/>
          <w:sz w:val="20"/>
          <w:szCs w:val="20"/>
          <w:lang w:val="en-CA"/>
        </w:rPr>
        <w:t>This file is now closed.</w:t>
      </w:r>
    </w:p>
    <w:p w:rsidR="00B9034E" w:rsidP="00B9034E" w:rsidRDefault="00B9034E" w14:paraId="2EF40FAB" w14:textId="77777777">
      <w:pPr>
        <w:rPr>
          <w:rFonts w:ascii="BC Sans" w:hAnsi="BC Sans"/>
          <w:sz w:val="20"/>
          <w:szCs w:val="20"/>
        </w:rPr>
      </w:pPr>
    </w:p>
    <w:p w:rsidR="00B9034E" w:rsidP="00B9034E" w:rsidRDefault="00B9034E" w14:paraId="6409E9A9" w14:textId="77777777">
      <w:pPr>
        <w:tabs>
          <w:tab w:val="left" w:pos="-720"/>
        </w:tabs>
        <w:rPr>
          <w:rFonts w:ascii="BC Sans" w:hAnsi="BC Sans"/>
          <w:color w:val="7030A0"/>
          <w:sz w:val="20"/>
          <w:szCs w:val="20"/>
          <w:lang w:val="en-CA"/>
        </w:rPr>
      </w:pPr>
      <w:r>
        <w:rPr>
          <w:rFonts w:ascii="BC Sans" w:hAnsi="BC Sans"/>
          <w:color w:val="7030A0"/>
          <w:sz w:val="20"/>
          <w:szCs w:val="20"/>
          <w:lang w:val="en-CA"/>
        </w:rPr>
        <w:t>Option 2: File already opened with the other BC government public body (IAO client)</w:t>
      </w:r>
    </w:p>
    <w:p w:rsidR="00B9034E" w:rsidP="00B9034E" w:rsidRDefault="00B9034E" w14:paraId="6B55F0BA" w14:textId="77777777">
      <w:pPr>
        <w:tabs>
          <w:tab w:val="left" w:pos="-720"/>
        </w:tabs>
        <w:rPr>
          <w:rFonts w:ascii="BC Sans" w:hAnsi="BC Sans"/>
          <w:sz w:val="20"/>
          <w:szCs w:val="20"/>
          <w:lang w:val="en-CA"/>
        </w:rPr>
      </w:pPr>
      <w:r>
        <w:rPr>
          <w:rFonts w:ascii="BC Sans" w:hAnsi="BC Sans"/>
          <w:color w:val="00B0F0"/>
          <w:sz w:val="20"/>
          <w:szCs w:val="20"/>
          <w:lang w:val="en-CA"/>
        </w:rPr>
        <w:t xml:space="preserve">As you have already directed this request to the </w:t>
      </w:r>
      <w:sdt>
        <w:sdtPr>
          <w:rPr>
            <w:rFonts w:ascii="BC Sans" w:hAnsi="BC Sans"/>
            <w:color w:val="FF0000"/>
            <w:sz w:val="20"/>
            <w:szCs w:val="20"/>
          </w:rPr>
          <w:alias w:val="Public Body"/>
          <w:tag w:val="Public Body"/>
          <w:id w:val="1840804471"/>
          <w:placeholder>
            <w:docPart w:val="C0120411C77B4ACA97BB67569C7C7D2E"/>
          </w:placeholder>
          <w:dropDownList>
            <w:listItem w:displayText="Ministry of Agriculture and Food" w:value="Ministry of Agriculture and Food"/>
            <w:listItem w:displayText="Ministry of Attorney General" w:value="Ministry of Attorney General"/>
            <w:listItem w:displayText="Ministry of Children and Family Development" w:value="Ministry of Children and Family Development"/>
            <w:listItem w:displayText="Ministry of Citizens' Services" w:value="Ministry of Citizens' Services"/>
            <w:listItem w:displayText="Ministry of Education and Child Care" w:value="Ministry of Education and Child Care"/>
            <w:listItem w:displayText="Ministry of Emergency Management and Climate Readiness" w:value="Ministry of Emergency Management and Climate Readiness"/>
            <w:listItem w:displayText="Ministry of Energy, Mines and Low Carbon Innovation" w:value="Ministry of Energy, Mines and Low Carbon Innovation"/>
            <w:listItem w:displayText="Ministry of Environment and Climate Change Strategy" w:value="Ministry of Environment and Climate Change Strategy"/>
            <w:listItem w:displayText="Ministry of Finance" w:value="Ministry of Finance"/>
            <w:listItem w:displayText="Ministry of Forests" w:value="Ministry of Forests"/>
            <w:listItem w:displayText="Ministry of Health" w:value="Ministry of Health"/>
            <w:listItem w:displayText="Ministry of Housing" w:value="Ministry of Housing"/>
            <w:listItem w:displayText="Ministry of Indigenous Relations and Reconciliation" w:value="Ministry of Indigenous Relations and Reconciliation"/>
            <w:listItem w:displayText="Ministry of Jobs, Economic Development and Innovation" w:value="Ministry of Jobs, Economic Development and Innovation"/>
            <w:listItem w:displayText="Ministry of Labour" w:value="Ministry of Labour"/>
            <w:listItem w:displayText="Ministry of Mental Health and Addictions" w:value="Ministry of Mental Health and Addictions"/>
            <w:listItem w:displayText="Ministry of Municipal Affairs" w:value="Ministry of Municipal Affairs"/>
            <w:listItem w:displayText="Ministry of Post-Secondary Education and Future Skills" w:value="Ministry of Post-Secondary Education and Future Skills"/>
            <w:listItem w:displayText="Ministry of Public Safety and Solicitor General" w:value="Ministry of Public Safety and Solicitor General"/>
            <w:listItem w:displayText="Ministry of Social Development and Poverty Reduction" w:value="Ministry of Social Development and Poverty Reduction"/>
            <w:listItem w:displayText="Ministry of Tourism, Arts, Culture and Sport" w:value="Ministry of Tourism, Arts, Culture and Sport"/>
            <w:listItem w:displayText="Ministry of Transportation and Infrastructure" w:value="Ministry of Transportation and Infrastructure"/>
            <w:listItem w:displayText="Ministry of Water, Land and Resource Stewardship" w:value="Ministry of Water, Land and Resource Stewardship"/>
            <w:listItem w:displayText="BC Coroners Service" w:value="BC Coroners Service"/>
            <w:listItem w:displayText="BC Public Service Agency" w:value="BC Public Service Agency"/>
            <w:listItem w:displayText="Board Resourcing and Development Office" w:value="Board Resourcing and Development Office"/>
            <w:listItem w:displayText="Community Living BC" w:value="Community Living BC"/>
            <w:listItem w:displayText="Crown Agencies Secretariat" w:value="Crown Agencies Secretariat"/>
            <w:listItem w:displayText="Declaration Act Secretariat" w:value="Declaration Act Secretariat"/>
            <w:listItem w:displayText="Environmental Assessment Office" w:value="Environmental Assessment Office"/>
            <w:listItem w:displayText="Government Communications and Public Engagement" w:value="Government Communications and Public Engagement"/>
            <w:listItem w:displayText="Independent Investigations Office of BC" w:value="Independent Investigations Office of BC"/>
            <w:listItem w:displayText="Liquor Distribution Branch" w:value="Liquor Distribution Branch"/>
            <w:listItem w:displayText="Office of the Premier" w:value="Office of the Premier"/>
            <w:listItem w:displayText="Transportation Investment Corporation" w:value="Transportation Investment Corporation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Ministry of Agriculture and Food</w:t>
          </w:r>
        </w:sdtContent>
      </w:sdt>
      <w:r>
        <w:rPr>
          <w:rFonts w:ascii="BC Sans" w:hAnsi="BC Sans"/>
          <w:color w:val="00B0F0"/>
          <w:sz w:val="20"/>
          <w:szCs w:val="20"/>
          <w:lang w:val="en-CA"/>
        </w:rPr>
        <w:t>, they will respond under MIN-2020-XXXXX.  This file is now closed.</w:t>
      </w:r>
    </w:p>
    <w:p w:rsidR="00B9034E" w:rsidP="00B9034E" w:rsidRDefault="00B9034E" w14:paraId="5B0104D5" w14:textId="77777777">
      <w:pPr>
        <w:tabs>
          <w:tab w:val="left" w:pos="-720"/>
        </w:tabs>
        <w:rPr>
          <w:rFonts w:ascii="BC Sans" w:hAnsi="BC Sans"/>
          <w:sz w:val="20"/>
          <w:szCs w:val="20"/>
          <w:lang w:val="en-CA"/>
        </w:rPr>
      </w:pPr>
    </w:p>
    <w:p w:rsidR="00B9034E" w:rsidP="00B9034E" w:rsidRDefault="00B9034E" w14:paraId="5123438F" w14:textId="77777777">
      <w:pPr>
        <w:rPr>
          <w:rFonts w:ascii="BC Sans" w:hAnsi="BC Sans"/>
          <w:color w:val="7030A0"/>
          <w:sz w:val="20"/>
          <w:szCs w:val="20"/>
        </w:rPr>
      </w:pPr>
      <w:r>
        <w:rPr>
          <w:rFonts w:ascii="BC Sans" w:hAnsi="BC Sans"/>
          <w:color w:val="7030A0"/>
          <w:sz w:val="20"/>
          <w:szCs w:val="20"/>
        </w:rPr>
        <w:t>Options 3: File transferred to external to BC government public body (not IAO client)</w:t>
      </w:r>
    </w:p>
    <w:p w:rsidR="00B9034E" w:rsidP="00B9034E" w:rsidRDefault="00B9034E" w14:paraId="50E3992B" w14:textId="77777777">
      <w:pPr>
        <w:tabs>
          <w:tab w:val="left" w:pos="-720"/>
        </w:tabs>
        <w:rPr>
          <w:rFonts w:ascii="BC Sans" w:hAnsi="BC Sans"/>
          <w:color w:val="00B0F0"/>
          <w:sz w:val="20"/>
          <w:szCs w:val="20"/>
          <w:lang w:val="en-CA"/>
        </w:rPr>
      </w:pPr>
      <w:r>
        <w:rPr>
          <w:rFonts w:ascii="BC Sans" w:hAnsi="BC Sans"/>
          <w:sz w:val="20"/>
          <w:szCs w:val="20"/>
          <w:lang w:val="en-CA"/>
        </w:rPr>
        <w:t xml:space="preserve">The </w:t>
      </w:r>
      <w:r>
        <w:rPr>
          <w:rFonts w:ascii="BC Sans" w:hAnsi="BC Sans"/>
          <w:color w:val="00B0F0"/>
          <w:sz w:val="20"/>
          <w:szCs w:val="20"/>
          <w:lang w:val="en-CA"/>
        </w:rPr>
        <w:t>External Public Body</w:t>
      </w:r>
      <w:r>
        <w:rPr>
          <w:rFonts w:ascii="BC Sans" w:hAnsi="BC Sans"/>
          <w:sz w:val="20"/>
          <w:szCs w:val="20"/>
          <w:lang w:val="en-CA"/>
        </w:rPr>
        <w:t xml:space="preserve"> has agreed to this transfer and will respond according to their legislated timeline after receiving your transferred </w:t>
      </w:r>
      <w:proofErr w:type="gramStart"/>
      <w:r>
        <w:rPr>
          <w:rFonts w:ascii="BC Sans" w:hAnsi="BC Sans"/>
          <w:sz w:val="20"/>
          <w:szCs w:val="20"/>
          <w:lang w:val="en-CA"/>
        </w:rPr>
        <w:t>request, unless</w:t>
      </w:r>
      <w:proofErr w:type="gramEnd"/>
      <w:r>
        <w:rPr>
          <w:rFonts w:ascii="BC Sans" w:hAnsi="BC Sans"/>
          <w:sz w:val="20"/>
          <w:szCs w:val="20"/>
          <w:lang w:val="en-CA"/>
        </w:rPr>
        <w:t xml:space="preserve"> that public body extends the time limit for responding to you.  Your contact with the </w:t>
      </w:r>
      <w:r>
        <w:rPr>
          <w:rFonts w:ascii="BC Sans" w:hAnsi="BC Sans"/>
          <w:color w:val="00B0F0"/>
          <w:sz w:val="20"/>
          <w:szCs w:val="20"/>
          <w:lang w:val="en-CA"/>
        </w:rPr>
        <w:t xml:space="preserve">External Public Body </w:t>
      </w:r>
      <w:proofErr w:type="gramStart"/>
      <w:r>
        <w:rPr>
          <w:rFonts w:ascii="BC Sans" w:hAnsi="BC Sans"/>
          <w:sz w:val="20"/>
          <w:szCs w:val="20"/>
          <w:lang w:val="en-CA"/>
        </w:rPr>
        <w:t>is:</w:t>
      </w:r>
      <w:proofErr w:type="gramEnd"/>
      <w:r>
        <w:rPr>
          <w:rFonts w:ascii="BC Sans" w:hAnsi="BC Sans"/>
          <w:sz w:val="20"/>
          <w:szCs w:val="20"/>
          <w:lang w:val="en-CA"/>
        </w:rPr>
        <w:t xml:space="preserve"> </w:t>
      </w:r>
      <w:r>
        <w:rPr>
          <w:rFonts w:ascii="BC Sans" w:hAnsi="BC Sans"/>
          <w:color w:val="00B0F0"/>
          <w:sz w:val="20"/>
          <w:szCs w:val="20"/>
          <w:lang w:val="en-CA"/>
        </w:rPr>
        <w:t xml:space="preserve">contact name, title, </w:t>
      </w:r>
      <w:r>
        <w:rPr>
          <w:rFonts w:ascii="BC Sans" w:hAnsi="BC Sans"/>
          <w:sz w:val="20"/>
          <w:szCs w:val="20"/>
          <w:lang w:val="en-CA"/>
        </w:rPr>
        <w:t>at</w:t>
      </w:r>
      <w:r>
        <w:rPr>
          <w:rFonts w:ascii="BC Sans" w:hAnsi="BC Sans"/>
          <w:color w:val="7030A0"/>
          <w:sz w:val="20"/>
          <w:szCs w:val="20"/>
          <w:lang w:val="en-CA"/>
        </w:rPr>
        <w:t xml:space="preserve"> </w:t>
      </w:r>
      <w:r>
        <w:rPr>
          <w:rFonts w:ascii="BC Sans" w:hAnsi="BC Sans"/>
          <w:color w:val="00B0F0"/>
          <w:sz w:val="20"/>
          <w:szCs w:val="20"/>
          <w:lang w:val="en-CA"/>
        </w:rPr>
        <w:t>phone number and/or email.  This file is now closed.</w:t>
      </w:r>
    </w:p>
    <w:p w:rsidR="00B9034E" w:rsidP="00B9034E" w:rsidRDefault="00B9034E" w14:paraId="4677E6C1" w14:textId="77777777">
      <w:pPr>
        <w:rPr>
          <w:rFonts w:ascii="BC Sans" w:hAnsi="BC Sans"/>
          <w:sz w:val="20"/>
          <w:szCs w:val="20"/>
        </w:rPr>
      </w:pPr>
    </w:p>
    <w:p w:rsidR="00B9034E" w:rsidP="00B9034E" w:rsidRDefault="00B9034E" w14:paraId="00DC55AE" w14:textId="77777777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</w:rPr>
        <w:t xml:space="preserve">If you have any questions regarding your request, please contact </w:t>
      </w:r>
      <w:r>
        <w:rPr>
          <w:rFonts w:ascii="BC Sans" w:hAnsi="BC Sans"/>
          <w:color w:val="FF0000"/>
          <w:sz w:val="20"/>
          <w:szCs w:val="20"/>
        </w:rPr>
        <w:t>[PRIMARYUSERNAME]</w:t>
      </w:r>
      <w:r>
        <w:rPr>
          <w:rFonts w:ascii="BC Sans" w:hAnsi="BC Sans"/>
          <w:sz w:val="20"/>
          <w:szCs w:val="20"/>
        </w:rPr>
        <w:t>, the analyst assigned to your request, at</w:t>
      </w:r>
      <w:r>
        <w:rPr>
          <w:rFonts w:ascii="BC Sans" w:hAnsi="BC Sans"/>
          <w:color w:val="FF0000"/>
          <w:sz w:val="20"/>
          <w:szCs w:val="20"/>
        </w:rPr>
        <w:t xml:space="preserve"> [PRIMARYUSERPHONE].</w:t>
      </w:r>
      <w:r>
        <w:rPr>
          <w:rFonts w:ascii="BC Sans" w:hAnsi="BC Sans"/>
          <w:sz w:val="20"/>
          <w:szCs w:val="20"/>
        </w:rPr>
        <w:t xml:space="preserve">  This number can also be reached toll-free </w:t>
      </w:r>
      <w:proofErr w:type="gramStart"/>
      <w:r>
        <w:rPr>
          <w:rFonts w:ascii="BC Sans" w:hAnsi="BC Sans"/>
          <w:sz w:val="20"/>
          <w:szCs w:val="20"/>
        </w:rPr>
        <w:t>at</w:t>
      </w:r>
      <w:proofErr w:type="gramEnd"/>
      <w:r>
        <w:rPr>
          <w:rFonts w:ascii="BC Sans" w:hAnsi="BC Sans"/>
          <w:sz w:val="20"/>
          <w:szCs w:val="20"/>
        </w:rPr>
        <w:t xml:space="preserve"> 1 833 283-8200.</w:t>
      </w:r>
    </w:p>
    <w:p w:rsidR="00B9034E" w:rsidP="00B9034E" w:rsidRDefault="00B9034E" w14:paraId="1FCFA657" w14:textId="77777777">
      <w:pPr>
        <w:rPr>
          <w:rFonts w:ascii="BC Sans" w:hAnsi="BC Sans"/>
          <w:sz w:val="20"/>
          <w:szCs w:val="20"/>
        </w:rPr>
      </w:pPr>
    </w:p>
    <w:p w:rsidR="00B9034E" w:rsidP="00B9034E" w:rsidRDefault="00B9034E" w14:paraId="7C2D1EEF" w14:textId="77777777">
      <w:pPr>
        <w:rPr>
          <w:rFonts w:ascii="BC Sans" w:hAnsi="BC Sans"/>
          <w:sz w:val="20"/>
          <w:szCs w:val="20"/>
          <w:lang w:val="en-CA"/>
        </w:rPr>
      </w:pPr>
      <w:r>
        <w:rPr>
          <w:rFonts w:ascii="BC Sans" w:hAnsi="BC Sans"/>
          <w:sz w:val="20"/>
          <w:szCs w:val="20"/>
        </w:rPr>
        <w:t>You have the right to ask the Information and Privacy Commissioner to review this decision.  I have enclosed information on the review and complaint process.</w:t>
      </w:r>
    </w:p>
    <w:p w:rsidR="00B9034E" w:rsidP="00B9034E" w:rsidRDefault="00B9034E" w14:paraId="6A08BF87" w14:textId="77777777">
      <w:pPr>
        <w:rPr>
          <w:rFonts w:ascii="BC Sans" w:hAnsi="BC Sans"/>
          <w:sz w:val="20"/>
          <w:szCs w:val="20"/>
          <w:lang w:val="en-CA"/>
        </w:rPr>
      </w:pPr>
    </w:p>
    <w:p w:rsidR="00B9034E" w:rsidP="00B9034E" w:rsidRDefault="00B9034E" w14:paraId="6CA89AA5" w14:textId="77777777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</w:rPr>
        <w:t>Sincerely,</w:t>
      </w:r>
    </w:p>
    <w:p w:rsidR="00B9034E" w:rsidP="00B9034E" w:rsidRDefault="00B9034E" w14:paraId="1B41AEC5" w14:textId="77777777">
      <w:pPr>
        <w:rPr>
          <w:rFonts w:ascii="BC Sans" w:hAnsi="BC Sans"/>
          <w:sz w:val="20"/>
          <w:szCs w:val="20"/>
        </w:rPr>
      </w:pPr>
    </w:p>
    <w:p w:rsidR="00B9034E" w:rsidP="00B9034E" w:rsidRDefault="00B9034E" w14:paraId="41DA74BD" w14:textId="77777777">
      <w:pPr>
        <w:rPr>
          <w:rFonts w:ascii="BC Sans" w:hAnsi="BC Sans"/>
          <w:sz w:val="20"/>
          <w:szCs w:val="20"/>
        </w:rPr>
      </w:pPr>
    </w:p>
    <w:p w:rsidR="00B9034E" w:rsidP="00B9034E" w:rsidRDefault="00B9034E" w14:paraId="74BD40D6" w14:textId="77777777">
      <w:pPr>
        <w:rPr>
          <w:rFonts w:ascii="BC Sans" w:hAnsi="BC Sans"/>
          <w:sz w:val="20"/>
          <w:szCs w:val="20"/>
        </w:rPr>
      </w:pPr>
    </w:p>
    <w:p w:rsidR="00B9034E" w:rsidP="00B9034E" w:rsidRDefault="00B9034E" w14:paraId="1B6D4B34" w14:textId="77777777">
      <w:pPr>
        <w:rPr>
          <w:rFonts w:ascii="BC Sans" w:hAnsi="BC Sans"/>
          <w:color w:val="00B0F0"/>
          <w:sz w:val="20"/>
          <w:szCs w:val="20"/>
        </w:rPr>
      </w:pPr>
      <w:r>
        <w:rPr>
          <w:rFonts w:ascii="BC Sans" w:hAnsi="BC Sans"/>
          <w:color w:val="00B0F0"/>
          <w:sz w:val="20"/>
          <w:szCs w:val="20"/>
        </w:rPr>
        <w:t>[PRIMARYUSERNAME], [PRIMARYUSERTITLE]</w:t>
      </w:r>
    </w:p>
    <w:p w:rsidR="00B9034E" w:rsidP="00B9034E" w:rsidRDefault="00B9034E" w14:paraId="4AEACE4D" w14:textId="77777777">
      <w:pPr>
        <w:rPr>
          <w:rFonts w:ascii="BC Sans" w:hAnsi="BC Sans"/>
          <w:sz w:val="20"/>
          <w:szCs w:val="20"/>
          <w:u w:val="single"/>
          <w:lang w:val="en-GB" w:eastAsia="en-CA"/>
        </w:rPr>
      </w:pPr>
      <w:r>
        <w:rPr>
          <w:rFonts w:ascii="BC Sans" w:hAnsi="BC Sans"/>
          <w:sz w:val="20"/>
          <w:szCs w:val="20"/>
        </w:rPr>
        <w:t>Information Access Operations</w:t>
      </w:r>
    </w:p>
    <w:p w:rsidR="00B9034E" w:rsidP="00B9034E" w:rsidRDefault="00B9034E" w14:paraId="2CF93398" w14:textId="77777777">
      <w:pPr>
        <w:rPr>
          <w:rFonts w:ascii="BC Sans" w:hAnsi="BC Sans"/>
          <w:sz w:val="20"/>
          <w:szCs w:val="20"/>
          <w:lang w:val="en-CA"/>
        </w:rPr>
      </w:pPr>
    </w:p>
    <w:p w:rsidR="00B9034E" w:rsidP="00B9034E" w:rsidRDefault="00B9034E" w14:paraId="6F3D1CF7" w14:textId="77777777">
      <w:pPr>
        <w:rPr>
          <w:rFonts w:ascii="BC Sans" w:hAnsi="BC Sans"/>
          <w:sz w:val="20"/>
          <w:szCs w:val="20"/>
          <w:lang w:val="en-CA"/>
        </w:rPr>
      </w:pPr>
      <w:r>
        <w:rPr>
          <w:rFonts w:ascii="BC Sans" w:hAnsi="BC Sans"/>
          <w:sz w:val="20"/>
          <w:szCs w:val="20"/>
        </w:rPr>
        <w:t>Enclosures</w:t>
      </w:r>
    </w:p>
    <w:p w:rsidR="00B9034E" w:rsidP="00B9034E" w:rsidRDefault="00B9034E" w14:paraId="168D2C44" w14:textId="77777777">
      <w:pPr>
        <w:rPr>
          <w:rFonts w:ascii="BC Sans" w:hAnsi="BC Sans"/>
          <w:sz w:val="20"/>
          <w:szCs w:val="20"/>
          <w:lang w:val="en-CA"/>
        </w:rPr>
        <w:sectPr w:rsidR="00B9034E">
          <w:type w:val="continuous"/>
          <w:pgSz w:w="12240" w:h="15840" w:orient="portrait"/>
          <w:pgMar w:top="1440" w:right="1440" w:bottom="1440" w:left="1440" w:header="706" w:footer="706" w:gutter="0"/>
          <w:cols w:space="720"/>
        </w:sectPr>
      </w:pPr>
    </w:p>
    <w:p w:rsidR="00B9034E" w:rsidP="00B9034E" w:rsidRDefault="00B9034E" w14:paraId="40E7DBF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BC Sans" w:hAnsi="BC Sans"/>
          <w:b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</w:rPr>
        <w:t>How to Request a Review with the</w:t>
      </w:r>
    </w:p>
    <w:p w:rsidR="00B9034E" w:rsidP="00B9034E" w:rsidRDefault="00B9034E" w14:paraId="19EF1DA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sz w:val="20"/>
          <w:szCs w:val="20"/>
        </w:rPr>
        <w:t>Office of the Information and Privacy Commissioner</w:t>
      </w:r>
    </w:p>
    <w:p w:rsidR="00B9034E" w:rsidP="00B9034E" w:rsidRDefault="00B9034E" w14:paraId="05505D1E" w14:textId="77777777">
      <w:pPr>
        <w:rPr>
          <w:rFonts w:ascii="BC Sans" w:hAnsi="BC Sans"/>
          <w:sz w:val="20"/>
          <w:szCs w:val="20"/>
        </w:rPr>
      </w:pPr>
    </w:p>
    <w:p w:rsidR="00B9034E" w:rsidP="00B9034E" w:rsidRDefault="00B9034E" w14:paraId="77110124" w14:textId="77777777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If you have any questions regarding your </w:t>
      </w:r>
      <w:proofErr w:type="gramStart"/>
      <w:r>
        <w:rPr>
          <w:rFonts w:ascii="BC Sans" w:hAnsi="BC Sans"/>
          <w:sz w:val="20"/>
          <w:szCs w:val="20"/>
        </w:rPr>
        <w:t>request</w:t>
      </w:r>
      <w:proofErr w:type="gramEnd"/>
      <w:r>
        <w:rPr>
          <w:rFonts w:ascii="BC Sans" w:hAnsi="BC Sans"/>
          <w:sz w:val="20"/>
          <w:szCs w:val="20"/>
        </w:rPr>
        <w:t xml:space="preserve"> please contact the analyst assigned to your file.  The analyst’s name and telephone number are listed in the attached letter.</w:t>
      </w:r>
    </w:p>
    <w:p w:rsidR="00B9034E" w:rsidP="00B9034E" w:rsidRDefault="00B9034E" w14:paraId="6265B996" w14:textId="77777777">
      <w:pPr>
        <w:rPr>
          <w:rFonts w:ascii="BC Sans" w:hAnsi="BC Sans"/>
          <w:sz w:val="20"/>
          <w:szCs w:val="20"/>
        </w:rPr>
      </w:pPr>
    </w:p>
    <w:p w:rsidR="00B9034E" w:rsidP="00B9034E" w:rsidRDefault="00B9034E" w14:paraId="738DA4E7" w14:textId="77777777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Pursuant to section 52 of the </w:t>
      </w:r>
      <w:r>
        <w:rPr>
          <w:rFonts w:ascii="BC Sans" w:hAnsi="BC Sans"/>
          <w:i/>
          <w:sz w:val="20"/>
          <w:szCs w:val="20"/>
        </w:rPr>
        <w:t>Freedom of Information and Protection of Privacy Act</w:t>
      </w:r>
      <w:r>
        <w:rPr>
          <w:rFonts w:ascii="BC Sans" w:hAnsi="BC Sans"/>
          <w:sz w:val="20"/>
          <w:szCs w:val="20"/>
        </w:rPr>
        <w:t xml:space="preserve"> (FOIPPA), you may ask the Office of the Information and Privacy Commissioner to review any decision, act, or failure to act </w:t>
      </w:r>
      <w:proofErr w:type="gramStart"/>
      <w:r>
        <w:rPr>
          <w:rFonts w:ascii="BC Sans" w:hAnsi="BC Sans"/>
          <w:sz w:val="20"/>
          <w:szCs w:val="20"/>
        </w:rPr>
        <w:t>with regard to</w:t>
      </w:r>
      <w:proofErr w:type="gramEnd"/>
      <w:r>
        <w:rPr>
          <w:rFonts w:ascii="BC Sans" w:hAnsi="BC Sans"/>
          <w:sz w:val="20"/>
          <w:szCs w:val="20"/>
        </w:rPr>
        <w:t xml:space="preserve"> your request under FOIPPA.</w:t>
      </w:r>
    </w:p>
    <w:p w:rsidR="00B9034E" w:rsidP="00B9034E" w:rsidRDefault="00B9034E" w14:paraId="1BFC23F6" w14:textId="77777777">
      <w:pPr>
        <w:rPr>
          <w:rFonts w:ascii="BC Sans" w:hAnsi="BC Sans"/>
          <w:sz w:val="20"/>
          <w:szCs w:val="20"/>
        </w:rPr>
      </w:pPr>
    </w:p>
    <w:p w:rsidR="00B9034E" w:rsidP="00B9034E" w:rsidRDefault="00B9034E" w14:paraId="32FC5987" w14:textId="77777777">
      <w:pPr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b/>
          <w:sz w:val="20"/>
          <w:szCs w:val="20"/>
        </w:rPr>
        <w:t xml:space="preserve">Please note that you have 30 business days to file your review with the Office of the Information and Privacy Commissioner.  </w:t>
      </w:r>
      <w:proofErr w:type="gramStart"/>
      <w:r>
        <w:rPr>
          <w:rFonts w:ascii="BC Sans" w:hAnsi="BC Sans"/>
          <w:b/>
          <w:sz w:val="20"/>
          <w:szCs w:val="20"/>
        </w:rPr>
        <w:t>In order to</w:t>
      </w:r>
      <w:proofErr w:type="gramEnd"/>
      <w:r>
        <w:rPr>
          <w:rFonts w:ascii="BC Sans" w:hAnsi="BC Sans"/>
          <w:b/>
          <w:sz w:val="20"/>
          <w:szCs w:val="20"/>
        </w:rPr>
        <w:t xml:space="preserve"> request a review please write to:</w:t>
      </w:r>
    </w:p>
    <w:p w:rsidR="00B9034E" w:rsidP="00B9034E" w:rsidRDefault="00B9034E" w14:paraId="16035C9F" w14:textId="77777777">
      <w:pPr>
        <w:rPr>
          <w:rFonts w:ascii="BC Sans" w:hAnsi="BC Sans"/>
          <w:sz w:val="20"/>
          <w:szCs w:val="20"/>
        </w:rPr>
      </w:pPr>
    </w:p>
    <w:p w:rsidR="00B9034E" w:rsidP="00B9034E" w:rsidRDefault="00B9034E" w14:paraId="1A050BAB" w14:textId="77777777">
      <w:pPr>
        <w:ind w:left="216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and Privacy Commissioner for British Columbia</w:t>
      </w:r>
    </w:p>
    <w:p w:rsidR="00B9034E" w:rsidP="00B9034E" w:rsidRDefault="00B9034E" w14:paraId="4E9D52AC" w14:textId="77777777">
      <w:pPr>
        <w:ind w:left="216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PO Box 9038 Stn Prov Govt</w:t>
      </w:r>
    </w:p>
    <w:p w:rsidR="00B9034E" w:rsidP="00B9034E" w:rsidRDefault="00B9034E" w14:paraId="04796921" w14:textId="77777777">
      <w:pPr>
        <w:ind w:left="216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4th Floor, 947 Fort Street</w:t>
      </w:r>
    </w:p>
    <w:p w:rsidR="00B9034E" w:rsidP="00B9034E" w:rsidRDefault="00B9034E" w14:paraId="40C2C5E5" w14:textId="77777777">
      <w:pPr>
        <w:ind w:left="216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Victoria BC  V8W 9A4</w:t>
      </w:r>
    </w:p>
    <w:p w:rsidR="00B9034E" w:rsidP="00B9034E" w:rsidRDefault="00B9034E" w14:paraId="0B2EB0CB" w14:textId="77777777">
      <w:pPr>
        <w:ind w:left="216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Telephone 250 387-5629</w:t>
      </w:r>
      <w:r>
        <w:rPr>
          <w:rFonts w:ascii="BC Sans" w:hAnsi="BC Sans"/>
          <w:sz w:val="20"/>
          <w:szCs w:val="20"/>
        </w:rPr>
        <w:tab/>
      </w:r>
      <w:r>
        <w:rPr>
          <w:rFonts w:ascii="BC Sans" w:hAnsi="BC Sans"/>
          <w:sz w:val="20"/>
          <w:szCs w:val="20"/>
        </w:rPr>
        <w:t>Fax 250 387-1696</w:t>
      </w:r>
    </w:p>
    <w:p w:rsidR="00B9034E" w:rsidP="00B9034E" w:rsidRDefault="00B9034E" w14:paraId="194123FB" w14:textId="77777777">
      <w:pPr>
        <w:rPr>
          <w:rFonts w:ascii="BC Sans" w:hAnsi="BC Sans"/>
          <w:sz w:val="20"/>
          <w:szCs w:val="20"/>
        </w:rPr>
      </w:pPr>
    </w:p>
    <w:p w:rsidR="00B9034E" w:rsidP="00B9034E" w:rsidRDefault="00B9034E" w14:paraId="730E0B8E" w14:textId="77777777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If you request a review, please provide the Commissioner's Office with:</w:t>
      </w:r>
    </w:p>
    <w:p w:rsidR="00B9034E" w:rsidP="00B9034E" w:rsidRDefault="00B9034E" w14:paraId="7CDE2957" w14:textId="77777777">
      <w:pPr>
        <w:pStyle w:val="ListParagraph"/>
        <w:numPr>
          <w:ilvl w:val="0"/>
          <w:numId w:val="2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A copy of your original </w:t>
      </w:r>
      <w:proofErr w:type="gramStart"/>
      <w:r>
        <w:rPr>
          <w:rFonts w:ascii="BC Sans" w:hAnsi="BC Sans"/>
          <w:sz w:val="20"/>
          <w:szCs w:val="20"/>
        </w:rPr>
        <w:t>request;</w:t>
      </w:r>
      <w:proofErr w:type="gramEnd"/>
    </w:p>
    <w:p w:rsidR="00B9034E" w:rsidP="00B9034E" w:rsidRDefault="00B9034E" w14:paraId="71E4D807" w14:textId="77777777">
      <w:pPr>
        <w:pStyle w:val="ListParagraph"/>
        <w:numPr>
          <w:ilvl w:val="0"/>
          <w:numId w:val="2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A copy of our response; and</w:t>
      </w:r>
    </w:p>
    <w:p w:rsidR="00B9034E" w:rsidP="00B9034E" w:rsidRDefault="00B9034E" w14:paraId="73407442" w14:textId="77777777">
      <w:pPr>
        <w:pStyle w:val="ListParagraph"/>
        <w:numPr>
          <w:ilvl w:val="0"/>
          <w:numId w:val="2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The reasons or grounds upon which you are requesting the review.</w:t>
      </w:r>
    </w:p>
    <w:p w:rsidR="00B9034E" w:rsidP="00B9034E" w:rsidRDefault="00B9034E" w14:paraId="0AB90197" w14:textId="77777777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 w:type="page"/>
      </w:r>
    </w:p>
    <w:p w:rsidR="00B9034E" w:rsidP="00B9034E" w:rsidRDefault="00B9034E" w14:paraId="767EA9D6" w14:textId="77777777">
      <w:pPr>
        <w:pStyle w:val="Default"/>
        <w:spacing w:line="480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Transferring a request</w:t>
      </w:r>
    </w:p>
    <w:p w:rsidR="00B9034E" w:rsidP="0D0F97F6" w:rsidRDefault="00B9034E" w14:paraId="7446687B" w14:textId="77777777" w14:noSpellErr="1">
      <w:pPr>
        <w:pStyle w:val="Default"/>
        <w:rPr>
          <w:rFonts w:ascii="BC Sans" w:hAnsi="BC Sans"/>
          <w:sz w:val="20"/>
          <w:szCs w:val="20"/>
          <w:lang w:val="en-US"/>
        </w:rPr>
      </w:pPr>
      <w:r w:rsidRPr="0D0F97F6" w:rsidR="00B9034E">
        <w:rPr>
          <w:rFonts w:ascii="BC Sans" w:hAnsi="BC Sans"/>
          <w:b w:val="1"/>
          <w:bCs w:val="1"/>
          <w:sz w:val="20"/>
          <w:szCs w:val="20"/>
          <w:lang w:val="en-US"/>
        </w:rPr>
        <w:t xml:space="preserve">11 </w:t>
      </w:r>
      <w:r w:rsidRPr="0D0F97F6" w:rsidR="00B9034E">
        <w:rPr>
          <w:rFonts w:ascii="BC Sans" w:hAnsi="BC Sans"/>
          <w:sz w:val="20"/>
          <w:szCs w:val="20"/>
          <w:lang w:val="en-US"/>
        </w:rPr>
        <w:t xml:space="preserve">(1) Within 20 days after a request for access to a record is received by a public body, the head of the public body may transfer the request and, if necessary, the record to another public body if </w:t>
      </w:r>
    </w:p>
    <w:p w:rsidR="00B9034E" w:rsidP="00B9034E" w:rsidRDefault="00B9034E" w14:paraId="4C232CB2" w14:textId="77777777">
      <w:pPr>
        <w:pStyle w:val="Default"/>
        <w:ind w:left="720"/>
        <w:rPr>
          <w:rFonts w:ascii="BC Sans" w:hAnsi="BC Sans"/>
          <w:sz w:val="20"/>
          <w:szCs w:val="20"/>
        </w:rPr>
      </w:pPr>
    </w:p>
    <w:p w:rsidR="00B9034E" w:rsidP="00B9034E" w:rsidRDefault="00B9034E" w14:paraId="7C7685CC" w14:textId="77777777">
      <w:pPr>
        <w:pStyle w:val="Default"/>
        <w:ind w:left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(a) The head of the public body is satisfied that the request meets the requirements of section 5 (1), and </w:t>
      </w:r>
    </w:p>
    <w:p w:rsidR="00B9034E" w:rsidP="00B9034E" w:rsidRDefault="00B9034E" w14:paraId="69F7DAD8" w14:textId="77777777">
      <w:pPr>
        <w:pStyle w:val="Default"/>
        <w:ind w:firstLine="720"/>
        <w:rPr>
          <w:rFonts w:ascii="BC Sans" w:hAnsi="BC Sans"/>
          <w:sz w:val="20"/>
          <w:szCs w:val="20"/>
        </w:rPr>
      </w:pPr>
    </w:p>
    <w:p w:rsidR="00B9034E" w:rsidP="00B9034E" w:rsidRDefault="00B9034E" w14:paraId="6493747F" w14:textId="77777777">
      <w:pPr>
        <w:pStyle w:val="Default"/>
        <w:ind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(b) One or more of the following applies: </w:t>
      </w:r>
    </w:p>
    <w:p w:rsidR="00B9034E" w:rsidP="00B9034E" w:rsidRDefault="00B9034E" w14:paraId="07E918C9" w14:textId="77777777">
      <w:pPr>
        <w:pStyle w:val="Default"/>
        <w:ind w:left="720" w:firstLine="720"/>
        <w:rPr>
          <w:rFonts w:ascii="BC Sans" w:hAnsi="BC Sans"/>
          <w:sz w:val="20"/>
          <w:szCs w:val="20"/>
        </w:rPr>
      </w:pPr>
    </w:p>
    <w:p w:rsidR="00B9034E" w:rsidP="0D0F97F6" w:rsidRDefault="00B9034E" w14:paraId="14689909" w14:textId="77777777" w14:noSpellErr="1">
      <w:pPr>
        <w:pStyle w:val="Default"/>
        <w:ind w:left="720" w:firstLine="720"/>
        <w:rPr>
          <w:rFonts w:ascii="BC Sans" w:hAnsi="BC Sans"/>
          <w:sz w:val="20"/>
          <w:szCs w:val="20"/>
          <w:lang w:val="en-US"/>
        </w:rPr>
      </w:pPr>
      <w:r w:rsidRPr="0D0F97F6" w:rsidR="00B9034E">
        <w:rPr>
          <w:rFonts w:ascii="BC Sans" w:hAnsi="BC Sans"/>
          <w:sz w:val="20"/>
          <w:szCs w:val="20"/>
          <w:lang w:val="en-US"/>
        </w:rPr>
        <w:t xml:space="preserve">(i) The record was produced by or for the other public </w:t>
      </w:r>
      <w:r w:rsidRPr="0D0F97F6" w:rsidR="00B9034E">
        <w:rPr>
          <w:rFonts w:ascii="BC Sans" w:hAnsi="BC Sans"/>
          <w:sz w:val="20"/>
          <w:szCs w:val="20"/>
          <w:lang w:val="en-US"/>
        </w:rPr>
        <w:t>body;</w:t>
      </w:r>
      <w:r w:rsidRPr="0D0F97F6" w:rsidR="00B9034E">
        <w:rPr>
          <w:rFonts w:ascii="BC Sans" w:hAnsi="BC Sans"/>
          <w:sz w:val="20"/>
          <w:szCs w:val="20"/>
          <w:lang w:val="en-US"/>
        </w:rPr>
        <w:t xml:space="preserve"> </w:t>
      </w:r>
    </w:p>
    <w:p w:rsidR="00B9034E" w:rsidP="00B9034E" w:rsidRDefault="00B9034E" w14:paraId="0BC3A2B9" w14:textId="77777777">
      <w:pPr>
        <w:pStyle w:val="Default"/>
        <w:ind w:left="720" w:firstLine="720"/>
        <w:rPr>
          <w:rFonts w:ascii="BC Sans" w:hAnsi="BC Sans"/>
          <w:sz w:val="20"/>
          <w:szCs w:val="20"/>
        </w:rPr>
      </w:pPr>
    </w:p>
    <w:p w:rsidR="00B9034E" w:rsidP="00B9034E" w:rsidRDefault="00B9034E" w14:paraId="6B464C60" w14:textId="77777777">
      <w:pPr>
        <w:pStyle w:val="Default"/>
        <w:ind w:left="72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(ii) The other public body was the first to obtain the </w:t>
      </w:r>
      <w:proofErr w:type="gramStart"/>
      <w:r>
        <w:rPr>
          <w:rFonts w:ascii="BC Sans" w:hAnsi="BC Sans"/>
          <w:sz w:val="20"/>
          <w:szCs w:val="20"/>
        </w:rPr>
        <w:t>record;</w:t>
      </w:r>
      <w:proofErr w:type="gramEnd"/>
      <w:r>
        <w:rPr>
          <w:rFonts w:ascii="BC Sans" w:hAnsi="BC Sans"/>
          <w:sz w:val="20"/>
          <w:szCs w:val="20"/>
        </w:rPr>
        <w:t xml:space="preserve"> </w:t>
      </w:r>
    </w:p>
    <w:p w:rsidR="00B9034E" w:rsidP="00B9034E" w:rsidRDefault="00B9034E" w14:paraId="02ECEF6C" w14:textId="77777777">
      <w:pPr>
        <w:pStyle w:val="Default"/>
        <w:ind w:left="720" w:firstLine="720"/>
        <w:rPr>
          <w:rFonts w:ascii="BC Sans" w:hAnsi="BC Sans"/>
          <w:sz w:val="20"/>
          <w:szCs w:val="20"/>
        </w:rPr>
      </w:pPr>
    </w:p>
    <w:p w:rsidR="00B9034E" w:rsidP="00B9034E" w:rsidRDefault="00B9034E" w14:paraId="56A9AF1E" w14:textId="77777777">
      <w:pPr>
        <w:pStyle w:val="Default"/>
        <w:ind w:left="72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(iii) The record is in the custody or under the control of the other public body. </w:t>
      </w:r>
    </w:p>
    <w:p w:rsidR="00B9034E" w:rsidP="00B9034E" w:rsidRDefault="00B9034E" w14:paraId="46AFE42C" w14:textId="77777777">
      <w:pPr>
        <w:pStyle w:val="Default"/>
        <w:rPr>
          <w:rFonts w:ascii="BC Sans" w:hAnsi="BC Sans"/>
          <w:sz w:val="20"/>
          <w:szCs w:val="20"/>
        </w:rPr>
      </w:pPr>
    </w:p>
    <w:p w:rsidR="00B9034E" w:rsidP="00B9034E" w:rsidRDefault="00B9034E" w14:paraId="64D14765" w14:textId="77777777">
      <w:pPr>
        <w:pStyle w:val="Default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(2) If a request is transferred under subsection (1), the head of the public body who transferred the request must notify the applicant of the transfer. </w:t>
      </w:r>
    </w:p>
    <w:p w:rsidR="00B9034E" w:rsidP="00B9034E" w:rsidRDefault="00B9034E" w14:paraId="4BACDE9C" w14:textId="77777777">
      <w:pPr>
        <w:pStyle w:val="Default"/>
        <w:rPr>
          <w:rFonts w:ascii="BC Sans" w:hAnsi="BC Sans"/>
          <w:sz w:val="20"/>
          <w:szCs w:val="20"/>
        </w:rPr>
      </w:pPr>
    </w:p>
    <w:p w:rsidR="00B9034E" w:rsidP="00B9034E" w:rsidRDefault="00B9034E" w14:paraId="41E4D63F" w14:textId="77777777">
      <w:pPr>
        <w:pStyle w:val="Default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(3) If the head of the public body to which a request is transferred under subsection (1) is satisfied that the request meets the requirements of section 5 (1) (a) and (b), the head of the public body must respond to the applicant </w:t>
      </w:r>
    </w:p>
    <w:p w:rsidR="00B9034E" w:rsidP="00B9034E" w:rsidRDefault="00B9034E" w14:paraId="02FC04FC" w14:textId="77777777">
      <w:pPr>
        <w:pStyle w:val="Default"/>
        <w:ind w:firstLine="720"/>
        <w:rPr>
          <w:rFonts w:ascii="BC Sans" w:hAnsi="BC Sans"/>
          <w:sz w:val="20"/>
          <w:szCs w:val="20"/>
        </w:rPr>
      </w:pPr>
    </w:p>
    <w:p w:rsidR="00B9034E" w:rsidP="00B9034E" w:rsidRDefault="00B9034E" w14:paraId="1957DFB6" w14:textId="77777777">
      <w:pPr>
        <w:pStyle w:val="Default"/>
        <w:ind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(a) In accordance with section 8, and </w:t>
      </w:r>
    </w:p>
    <w:p w:rsidR="00B9034E" w:rsidP="00B9034E" w:rsidRDefault="00B9034E" w14:paraId="5B2E0A61" w14:textId="77777777">
      <w:pPr>
        <w:widowControl w:val="0"/>
        <w:tabs>
          <w:tab w:val="left" w:pos="-1440"/>
        </w:tabs>
        <w:spacing w:before="120" w:after="120"/>
        <w:ind w:left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(b) Not later than 30 days after the request is received by that public </w:t>
      </w:r>
      <w:proofErr w:type="gramStart"/>
      <w:r>
        <w:rPr>
          <w:rFonts w:ascii="BC Sans" w:hAnsi="BC Sans"/>
          <w:sz w:val="20"/>
          <w:szCs w:val="20"/>
        </w:rPr>
        <w:t>body, unless</w:t>
      </w:r>
      <w:proofErr w:type="gramEnd"/>
      <w:r>
        <w:rPr>
          <w:rFonts w:ascii="BC Sans" w:hAnsi="BC Sans"/>
          <w:sz w:val="20"/>
          <w:szCs w:val="20"/>
        </w:rPr>
        <w:t xml:space="preserve"> this time limit is extended under section 10.</w:t>
      </w:r>
    </w:p>
    <w:p w:rsidR="00B9034E" w:rsidP="00B9034E" w:rsidRDefault="00B9034E" w14:paraId="1051241A" w14:textId="77777777">
      <w:pPr>
        <w:rPr>
          <w:rFonts w:ascii="BC Sans" w:hAnsi="BC Sans"/>
          <w:sz w:val="20"/>
          <w:szCs w:val="20"/>
        </w:rPr>
      </w:pPr>
    </w:p>
    <w:p w:rsidRPr="00B9034E" w:rsidR="00902D1D" w:rsidP="00B9034E" w:rsidRDefault="00902D1D" w14:paraId="2DDA416A" w14:textId="77777777"/>
    <w:sectPr w:rsidRPr="00B9034E" w:rsidR="00902D1D" w:rsidSect="00EB628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7AD8"/>
    <w:multiLevelType w:val="hybridMultilevel"/>
    <w:tmpl w:val="2976132A"/>
    <w:lvl w:ilvl="0" w:tplc="B910199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40E9F"/>
    <w:multiLevelType w:val="hybridMultilevel"/>
    <w:tmpl w:val="1C88017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D4519D"/>
    <w:multiLevelType w:val="hybridMultilevel"/>
    <w:tmpl w:val="772434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9986113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8001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52164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1F"/>
    <w:rsid w:val="000B34DB"/>
    <w:rsid w:val="0011491B"/>
    <w:rsid w:val="00311363"/>
    <w:rsid w:val="004A7B5C"/>
    <w:rsid w:val="0050308A"/>
    <w:rsid w:val="00533873"/>
    <w:rsid w:val="007E336E"/>
    <w:rsid w:val="00902D1D"/>
    <w:rsid w:val="00916087"/>
    <w:rsid w:val="00971098"/>
    <w:rsid w:val="00B9034E"/>
    <w:rsid w:val="00C24B3E"/>
    <w:rsid w:val="00DD371F"/>
    <w:rsid w:val="00EB6284"/>
    <w:rsid w:val="0D0F9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3F859"/>
  <w15:chartTrackingRefBased/>
  <w15:docId w15:val="{2ACD540A-D2ED-428A-AE53-27678CADD3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BC Sans" w:hAnsi="BC Sans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308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308A"/>
    <w:pPr>
      <w:spacing w:before="240"/>
      <w:outlineLvl w:val="0"/>
    </w:pPr>
    <w:rPr>
      <w:rFonts w:ascii="Arial" w:hAnsi="Arial"/>
      <w:b/>
      <w:szCs w:val="20"/>
      <w:u w:val="single"/>
      <w:lang w:val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50308A"/>
    <w:rPr>
      <w:rFonts w:ascii="Arial" w:hAnsi="Arial" w:eastAsia="Times New Roman" w:cs="Times New Roman"/>
      <w:b/>
      <w:sz w:val="24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50308A"/>
    <w:pPr>
      <w:spacing w:before="100" w:beforeAutospacing="1" w:after="100" w:afterAutospacing="1"/>
    </w:pPr>
    <w:rPr>
      <w:rFonts w:ascii="Segoe UI" w:hAnsi="Segoe UI" w:cs="Segoe UI"/>
    </w:rPr>
  </w:style>
  <w:style w:type="character" w:styleId="Hyperlink">
    <w:name w:val="Hyperlink"/>
    <w:basedOn w:val="DefaultParagraphFont"/>
    <w:semiHidden/>
    <w:unhideWhenUsed/>
    <w:rsid w:val="000B3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B34DB"/>
    <w:pPr>
      <w:tabs>
        <w:tab w:val="center" w:pos="4320"/>
        <w:tab w:val="right" w:pos="8640"/>
      </w:tabs>
    </w:pPr>
    <w:rPr>
      <w:lang w:val="en-GB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0B34DB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B34DB"/>
    <w:pPr>
      <w:numPr>
        <w:numId w:val="1"/>
      </w:numPr>
    </w:pPr>
    <w:rPr>
      <w:lang w:val="en-CA"/>
    </w:rPr>
  </w:style>
  <w:style w:type="paragraph" w:styleId="NoSpacing">
    <w:name w:val="No Spacing"/>
    <w:uiPriority w:val="1"/>
    <w:qFormat/>
    <w:rsid w:val="0091608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sec" w:customStyle="1">
    <w:name w:val="sec"/>
    <w:basedOn w:val="Normal"/>
    <w:rsid w:val="00916087"/>
    <w:pPr>
      <w:spacing w:before="100" w:beforeAutospacing="1" w:after="100" w:afterAutospacing="1"/>
    </w:pPr>
  </w:style>
  <w:style w:type="paragraph" w:styleId="para" w:customStyle="1">
    <w:name w:val="para"/>
    <w:basedOn w:val="Normal"/>
    <w:rsid w:val="00916087"/>
    <w:pPr>
      <w:spacing w:before="100" w:beforeAutospacing="1" w:after="100" w:afterAutospacing="1"/>
    </w:pPr>
  </w:style>
  <w:style w:type="paragraph" w:styleId="subpara" w:customStyle="1">
    <w:name w:val="subpara"/>
    <w:basedOn w:val="Normal"/>
    <w:rsid w:val="00916087"/>
    <w:pPr>
      <w:spacing w:before="100" w:beforeAutospacing="1" w:after="100" w:afterAutospacing="1"/>
    </w:pPr>
  </w:style>
  <w:style w:type="character" w:styleId="BodyofLetter" w:customStyle="1">
    <w:name w:val="Body of Letter"/>
    <w:basedOn w:val="DefaultParagraphFont"/>
    <w:rsid w:val="00916087"/>
    <w:rPr>
      <w:rFonts w:hint="default" w:ascii="Garamond" w:hAnsi="Garamond"/>
      <w:spacing w:val="10"/>
      <w:sz w:val="24"/>
      <w:szCs w:val="22"/>
    </w:rPr>
  </w:style>
  <w:style w:type="character" w:styleId="secnumholder" w:customStyle="1">
    <w:name w:val="secnumholder"/>
    <w:basedOn w:val="DefaultParagraphFont"/>
    <w:rsid w:val="00916087"/>
  </w:style>
  <w:style w:type="character" w:styleId="insert" w:customStyle="1">
    <w:name w:val="insert"/>
    <w:basedOn w:val="DefaultParagraphFont"/>
    <w:rsid w:val="00916087"/>
  </w:style>
  <w:style w:type="character" w:styleId="holder" w:customStyle="1">
    <w:name w:val="holder"/>
    <w:basedOn w:val="DefaultParagraphFont"/>
    <w:rsid w:val="00916087"/>
  </w:style>
  <w:style w:type="character" w:styleId="PlaceholderText">
    <w:name w:val="Placeholder Text"/>
    <w:basedOn w:val="DefaultParagraphFont"/>
    <w:uiPriority w:val="99"/>
    <w:semiHidden/>
    <w:rsid w:val="00916087"/>
  </w:style>
  <w:style w:type="paragraph" w:styleId="Default" w:customStyle="1">
    <w:name w:val="Default"/>
    <w:rsid w:val="00B9034E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1" /><Relationship Type="http://schemas.openxmlformats.org/officeDocument/2006/relationships/hyperlink" Target="http://www.bclaws.ca/civix/document/id/complete/statreg/96165_00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ABD91F36984FF4840BB087BAD10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8F80E-5818-4554-8EC4-486688FFA128}"/>
      </w:docPartPr>
      <w:docPartBody>
        <w:p xmlns:wp14="http://schemas.microsoft.com/office/word/2010/wordml" w:rsidR="00971098" w:rsidP="00971098" w:rsidRDefault="00971098" w14:paraId="54FBB16C" wp14:textId="77777777">
          <w:pPr>
            <w:pStyle w:val="3DABD91F36984FF4840BB087BAD1075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8A72CE8F3554BD3BEAF826C4ADF0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9F3E6-2E5D-440A-931B-363FB59FBAC1}"/>
      </w:docPartPr>
      <w:docPartBody>
        <w:p xmlns:wp14="http://schemas.microsoft.com/office/word/2010/wordml" w:rsidR="00971098" w:rsidP="00971098" w:rsidRDefault="00971098" w14:paraId="37A642A9" wp14:textId="77777777">
          <w:pPr>
            <w:pStyle w:val="28A72CE8F3554BD3BEAF826C4ADF09F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8E47330B502414383BBAB96153B6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1F4E0-33F0-43C4-9183-90B3DA900997}"/>
      </w:docPartPr>
      <w:docPartBody>
        <w:p xmlns:wp14="http://schemas.microsoft.com/office/word/2010/wordml" w:rsidR="00971098" w:rsidP="00971098" w:rsidRDefault="00971098" w14:paraId="30211418" wp14:textId="77777777">
          <w:pPr>
            <w:pStyle w:val="28E47330B502414383BBAB96153B6E8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E5302A11DA94E06B816FA567D8AC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D7562-8EF9-4E0A-B3B6-8F1313D826F9}"/>
      </w:docPartPr>
      <w:docPartBody>
        <w:p xmlns:wp14="http://schemas.microsoft.com/office/word/2010/wordml" w:rsidR="00971098" w:rsidP="00971098" w:rsidRDefault="00971098" w14:paraId="7C5EBE31" wp14:textId="77777777">
          <w:pPr>
            <w:pStyle w:val="AE5302A11DA94E06B816FA567D8AC94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337C4A968524AE2AA7DBF62DCF3C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7312F-B945-493E-97B1-AA192B91161E}"/>
      </w:docPartPr>
      <w:docPartBody>
        <w:p xmlns:wp14="http://schemas.microsoft.com/office/word/2010/wordml" w:rsidR="00971098" w:rsidP="00971098" w:rsidRDefault="00971098" w14:paraId="25058061" wp14:textId="77777777">
          <w:pPr>
            <w:pStyle w:val="B337C4A968524AE2AA7DBF62DCF3C52B"/>
          </w:pPr>
          <w:r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DE41BF06A7A94EB3AC489BD1A63AE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80FE6-FA3E-4479-85A6-D72B2BD201F9}"/>
      </w:docPartPr>
      <w:docPartBody>
        <w:p xmlns:wp14="http://schemas.microsoft.com/office/word/2010/wordml" w:rsidR="00971098" w:rsidP="00971098" w:rsidRDefault="00971098" w14:paraId="05C06EF9" wp14:textId="77777777">
          <w:pPr>
            <w:pStyle w:val="DE41BF06A7A94EB3AC489BD1A63AE94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0120411C77B4ACA97BB67569C7C7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5AA4C-F682-4D32-BD12-D125A4044EA6}"/>
      </w:docPartPr>
      <w:docPartBody>
        <w:p xmlns:wp14="http://schemas.microsoft.com/office/word/2010/wordml" w:rsidR="00971098" w:rsidP="00971098" w:rsidRDefault="00971098" w14:paraId="6E992D02" wp14:textId="77777777">
          <w:pPr>
            <w:pStyle w:val="C0120411C77B4ACA97BB67569C7C7D2E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98"/>
    <w:rsid w:val="009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098"/>
  </w:style>
  <w:style w:type="paragraph" w:customStyle="1" w:styleId="A472B1F6C791464B92499111C70F96F2">
    <w:name w:val="A472B1F6C791464B92499111C70F96F2"/>
    <w:rsid w:val="00971098"/>
  </w:style>
  <w:style w:type="paragraph" w:customStyle="1" w:styleId="BD9628D46A8146AAB3478CE7298A7D4F">
    <w:name w:val="BD9628D46A8146AAB3478CE7298A7D4F"/>
    <w:rsid w:val="00971098"/>
  </w:style>
  <w:style w:type="paragraph" w:customStyle="1" w:styleId="9F121E94B5E1441EA2AC2FF0E0320A8D">
    <w:name w:val="9F121E94B5E1441EA2AC2FF0E0320A8D"/>
    <w:rsid w:val="00971098"/>
  </w:style>
  <w:style w:type="paragraph" w:customStyle="1" w:styleId="7F15B18022CB460FB1DECCCD911923E0">
    <w:name w:val="7F15B18022CB460FB1DECCCD911923E0"/>
    <w:rsid w:val="00971098"/>
  </w:style>
  <w:style w:type="paragraph" w:customStyle="1" w:styleId="1F80A113799F47388962E1A8B69E0E2C">
    <w:name w:val="1F80A113799F47388962E1A8B69E0E2C"/>
    <w:rsid w:val="00971098"/>
  </w:style>
  <w:style w:type="paragraph" w:customStyle="1" w:styleId="61CDED848CFD464495CAFCE5A3A00A17">
    <w:name w:val="61CDED848CFD464495CAFCE5A3A00A17"/>
    <w:rsid w:val="00971098"/>
  </w:style>
  <w:style w:type="paragraph" w:customStyle="1" w:styleId="2898DD26DA384AF4A920D12AE9B54E90">
    <w:name w:val="2898DD26DA384AF4A920D12AE9B54E90"/>
    <w:rsid w:val="00971098"/>
  </w:style>
  <w:style w:type="paragraph" w:customStyle="1" w:styleId="7FFF345F62824692BE92A089F6546C6C">
    <w:name w:val="7FFF345F62824692BE92A089F6546C6C"/>
    <w:rsid w:val="00971098"/>
  </w:style>
  <w:style w:type="paragraph" w:customStyle="1" w:styleId="9536FAC8225E4F91A3C45BBFDB5CA979">
    <w:name w:val="9536FAC8225E4F91A3C45BBFDB5CA979"/>
    <w:rsid w:val="00971098"/>
  </w:style>
  <w:style w:type="paragraph" w:customStyle="1" w:styleId="5126FA1808024DE78A7BDD75A6B1446D">
    <w:name w:val="5126FA1808024DE78A7BDD75A6B1446D"/>
    <w:rsid w:val="00971098"/>
  </w:style>
  <w:style w:type="paragraph" w:customStyle="1" w:styleId="CBC87D8489E74DD0A7A4D15A4575148D">
    <w:name w:val="CBC87D8489E74DD0A7A4D15A4575148D"/>
    <w:rsid w:val="00971098"/>
  </w:style>
  <w:style w:type="paragraph" w:customStyle="1" w:styleId="416499C79B484771ACB3FB8AEA4EC1FF">
    <w:name w:val="416499C79B484771ACB3FB8AEA4EC1FF"/>
    <w:rsid w:val="00971098"/>
  </w:style>
  <w:style w:type="paragraph" w:customStyle="1" w:styleId="3DABD91F36984FF4840BB087BAD1075A">
    <w:name w:val="3DABD91F36984FF4840BB087BAD1075A"/>
    <w:rsid w:val="00971098"/>
  </w:style>
  <w:style w:type="paragraph" w:customStyle="1" w:styleId="28A72CE8F3554BD3BEAF826C4ADF09F1">
    <w:name w:val="28A72CE8F3554BD3BEAF826C4ADF09F1"/>
    <w:rsid w:val="00971098"/>
  </w:style>
  <w:style w:type="paragraph" w:customStyle="1" w:styleId="28E47330B502414383BBAB96153B6E83">
    <w:name w:val="28E47330B502414383BBAB96153B6E83"/>
    <w:rsid w:val="00971098"/>
  </w:style>
  <w:style w:type="paragraph" w:customStyle="1" w:styleId="AE5302A11DA94E06B816FA567D8AC940">
    <w:name w:val="AE5302A11DA94E06B816FA567D8AC940"/>
    <w:rsid w:val="00971098"/>
  </w:style>
  <w:style w:type="paragraph" w:customStyle="1" w:styleId="B337C4A968524AE2AA7DBF62DCF3C52B">
    <w:name w:val="B337C4A968524AE2AA7DBF62DCF3C52B"/>
    <w:rsid w:val="00971098"/>
  </w:style>
  <w:style w:type="paragraph" w:customStyle="1" w:styleId="DE41BF06A7A94EB3AC489BD1A63AE94A">
    <w:name w:val="DE41BF06A7A94EB3AC489BD1A63AE94A"/>
    <w:rsid w:val="00971098"/>
  </w:style>
  <w:style w:type="paragraph" w:customStyle="1" w:styleId="C0120411C77B4ACA97BB67569C7C7D2E">
    <w:name w:val="C0120411C77B4ACA97BB67569C7C7D2E"/>
    <w:rsid w:val="00971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9" ma:contentTypeDescription="Create a new document." ma:contentTypeScope="" ma:versionID="b56d7127e48e9f6d3b8d85c9a059cb82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96cac8758ae91cbbd2a6d2f8aff3577d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Numbe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umber" ma:index="24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4d4515c-3f28-462f-8c96-1de1ce3fbfe7}" ma:internalName="TaxCatchAll" ma:showField="CatchAllData" ma:web="89ff61d5-a6c1-4b78-89d0-b0aeb35ad4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ff61d5-a6c1-4b78-89d0-b0aeb35ad473" xsi:nil="true"/>
    <lcf76f155ced4ddcb4097134ff3c332f xmlns="75e570c0-d7c7-4c73-adba-666f84131a9c">
      <Terms xmlns="http://schemas.microsoft.com/office/infopath/2007/PartnerControls"/>
    </lcf76f155ced4ddcb4097134ff3c332f>
    <Number xmlns="75e570c0-d7c7-4c73-adba-666f84131a9c" xsi:nil="true"/>
  </documentManagement>
</p:properties>
</file>

<file path=customXml/itemProps1.xml><?xml version="1.0" encoding="utf-8"?>
<ds:datastoreItem xmlns:ds="http://schemas.openxmlformats.org/officeDocument/2006/customXml" ds:itemID="{27E50BC6-2BCA-4EE1-83CC-5334929820AD}"/>
</file>

<file path=customXml/itemProps2.xml><?xml version="1.0" encoding="utf-8"?>
<ds:datastoreItem xmlns:ds="http://schemas.openxmlformats.org/officeDocument/2006/customXml" ds:itemID="{74491C68-FB16-4B6B-9601-FA2764D8A2AC}"/>
</file>

<file path=customXml/itemProps3.xml><?xml version="1.0" encoding="utf-8"?>
<ds:datastoreItem xmlns:ds="http://schemas.openxmlformats.org/officeDocument/2006/customXml" ds:itemID="{E5862B38-1FCF-4B9D-B7F1-EC426B9FC5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Lise CITZ:EX</dc:creator>
  <cp:keywords/>
  <dc:description/>
  <cp:lastModifiedBy>Cabildo, Jocelyn CITZ:EX</cp:lastModifiedBy>
  <cp:revision>5</cp:revision>
  <dcterms:created xsi:type="dcterms:W3CDTF">2023-11-22T16:31:00Z</dcterms:created>
  <dcterms:modified xsi:type="dcterms:W3CDTF">2025-01-14T22:22:54Z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61f89e65-7341-41dd-95fd-59eaf3ad279d</vt:lpwstr>
  </property>
  <property fmtid="{D5CDD505-2E9C-101B-9397-08002B2CF9AE}" pid="3" name="ContentTypeId">
    <vt:lpwstr>0x010100E774CC2FC15D5F4B9843318F21B96CF2</vt:lpwstr>
  </property>
  <property fmtid="{D5CDD505-2E9C-101B-9397-08002B2CF9AE}" pid="4" name="MediaServiceImageTags">
    <vt:lpwstr/>
  </property>
</Properties>
</file>