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867E6" w14:textId="77777777" w:rsidR="00146EE1" w:rsidRDefault="00146EE1" w:rsidP="00146EE1">
      <w:pPr>
        <w:pStyle w:val="Heading1"/>
        <w:spacing w:before="0"/>
        <w:jc w:val="right"/>
        <w:rPr>
          <w:rFonts w:ascii="BC Sans" w:hAnsi="BC Sans"/>
          <w:b w:val="0"/>
          <w:sz w:val="20"/>
          <w:lang w:val="en-US"/>
        </w:rPr>
      </w:pPr>
      <w:r>
        <w:rPr>
          <w:rFonts w:ascii="BC Sans" w:hAnsi="BC Sans"/>
          <w:b w:val="0"/>
          <w:sz w:val="20"/>
        </w:rPr>
        <w:t>File:  292-40/</w:t>
      </w:r>
      <w:r>
        <w:rPr>
          <w:rFonts w:ascii="BC Sans" w:hAnsi="BC Sans"/>
          <w:b w:val="0"/>
          <w:bCs/>
          <w:color w:val="FF0000"/>
          <w:sz w:val="20"/>
        </w:rPr>
        <w:t>[REQUESTNUMBER]</w:t>
      </w:r>
    </w:p>
    <w:p w14:paraId="2636956F" w14:textId="77777777" w:rsidR="00146EE1" w:rsidRDefault="00146EE1" w:rsidP="00146EE1">
      <w:pPr>
        <w:ind w:left="5040" w:firstLine="720"/>
        <w:jc w:val="right"/>
        <w:rPr>
          <w:rFonts w:ascii="BC Sans" w:hAnsi="BC Sans"/>
          <w:color w:val="00B0F0"/>
          <w:sz w:val="20"/>
          <w:szCs w:val="20"/>
        </w:rPr>
      </w:pPr>
      <w:r>
        <w:rPr>
          <w:rFonts w:ascii="BC Sans" w:hAnsi="BC Sans"/>
          <w:color w:val="00B0F0"/>
          <w:sz w:val="20"/>
          <w:szCs w:val="20"/>
        </w:rPr>
        <w:t>Your File:  [CUSTOMFIELD60]</w:t>
      </w:r>
    </w:p>
    <w:p w14:paraId="170F839E" w14:textId="77777777" w:rsidR="00146EE1" w:rsidRDefault="00146EE1" w:rsidP="00146EE1">
      <w:pPr>
        <w:rPr>
          <w:rFonts w:ascii="BC Sans" w:hAnsi="BC Sans"/>
          <w:color w:val="FF0000"/>
          <w:sz w:val="20"/>
          <w:szCs w:val="20"/>
          <w:lang w:val="en-CA"/>
        </w:rPr>
      </w:pPr>
      <w:r>
        <w:rPr>
          <w:rFonts w:ascii="BC Sans" w:hAnsi="BC Sans"/>
          <w:color w:val="FF0000"/>
          <w:sz w:val="20"/>
          <w:szCs w:val="20"/>
          <w:lang w:val="en-CA"/>
        </w:rPr>
        <w:t>[TODAYDATE]</w:t>
      </w:r>
    </w:p>
    <w:p w14:paraId="4938FD88" w14:textId="77777777" w:rsidR="00146EE1" w:rsidRDefault="00146EE1" w:rsidP="00146EE1">
      <w:pPr>
        <w:rPr>
          <w:rFonts w:ascii="BC Sans" w:hAnsi="BC Sans"/>
          <w:color w:val="FF0000"/>
          <w:sz w:val="20"/>
          <w:szCs w:val="20"/>
          <w:lang w:val="en-CA"/>
        </w:rPr>
      </w:pPr>
    </w:p>
    <w:p w14:paraId="2A632449" w14:textId="77777777" w:rsidR="00146EE1" w:rsidRDefault="00146EE1" w:rsidP="00146EE1">
      <w:pPr>
        <w:rPr>
          <w:rFonts w:ascii="BC Sans" w:hAnsi="BC Sans"/>
          <w:color w:val="FF0000"/>
          <w:sz w:val="20"/>
          <w:szCs w:val="20"/>
          <w:lang w:val="en-CA"/>
        </w:rPr>
      </w:pPr>
    </w:p>
    <w:p w14:paraId="3873C675" w14:textId="77777777" w:rsidR="00146EE1" w:rsidRDefault="00146EE1" w:rsidP="00146EE1">
      <w:pPr>
        <w:rPr>
          <w:rFonts w:ascii="BC Sans" w:hAnsi="BC Sans"/>
          <w:color w:val="FF0000"/>
          <w:sz w:val="20"/>
          <w:szCs w:val="20"/>
          <w:lang w:val="en-CA"/>
        </w:rPr>
      </w:pPr>
      <w:r>
        <w:rPr>
          <w:rFonts w:ascii="BC Sans" w:hAnsi="BC Sans"/>
          <w:sz w:val="20"/>
          <w:szCs w:val="20"/>
          <w:lang w:val="en-CA"/>
        </w:rPr>
        <w:t xml:space="preserve">Sent via email:  </w:t>
      </w:r>
      <w:r>
        <w:rPr>
          <w:rFonts w:ascii="BC Sans" w:hAnsi="BC Sans"/>
          <w:color w:val="FF0000"/>
          <w:sz w:val="20"/>
          <w:szCs w:val="20"/>
          <w:lang w:val="en-CA"/>
        </w:rPr>
        <w:t>[RQREMAIL]</w:t>
      </w:r>
    </w:p>
    <w:p w14:paraId="4C914A59" w14:textId="77777777" w:rsidR="00146EE1" w:rsidRDefault="00146EE1" w:rsidP="00146EE1">
      <w:pPr>
        <w:tabs>
          <w:tab w:val="left" w:pos="5556"/>
        </w:tabs>
        <w:rPr>
          <w:rFonts w:ascii="BC Sans" w:hAnsi="BC Sans"/>
          <w:color w:val="FF0000"/>
          <w:sz w:val="20"/>
          <w:szCs w:val="20"/>
          <w:lang w:val="en-US"/>
        </w:rPr>
      </w:pPr>
      <w:r>
        <w:rPr>
          <w:rFonts w:ascii="BC Sans" w:hAnsi="BC Sans"/>
          <w:color w:val="FF0000"/>
          <w:sz w:val="20"/>
          <w:szCs w:val="20"/>
        </w:rPr>
        <w:tab/>
      </w:r>
    </w:p>
    <w:p w14:paraId="7CDE1BFC" w14:textId="77777777" w:rsidR="00146EE1" w:rsidRDefault="00146EE1" w:rsidP="00146EE1">
      <w:pPr>
        <w:rPr>
          <w:rFonts w:ascii="BC Sans" w:hAnsi="BC Sans"/>
          <w:color w:val="FF0000"/>
          <w:sz w:val="20"/>
          <w:szCs w:val="20"/>
        </w:rPr>
      </w:pPr>
      <w:r>
        <w:rPr>
          <w:rFonts w:ascii="BC Sans" w:hAnsi="BC Sans"/>
          <w:color w:val="FF0000"/>
          <w:sz w:val="20"/>
          <w:szCs w:val="20"/>
        </w:rPr>
        <w:t>[RFNAME] [RLNAME]</w:t>
      </w:r>
    </w:p>
    <w:p w14:paraId="6FE482B6" w14:textId="77777777" w:rsidR="00146EE1" w:rsidRDefault="00146EE1" w:rsidP="00146EE1">
      <w:pPr>
        <w:rPr>
          <w:rFonts w:ascii="BC Sans" w:hAnsi="BC Sans"/>
          <w:color w:val="FF0000"/>
          <w:sz w:val="20"/>
          <w:szCs w:val="20"/>
        </w:rPr>
      </w:pPr>
      <w:r>
        <w:rPr>
          <w:rFonts w:ascii="BC Sans" w:hAnsi="BC Sans"/>
          <w:color w:val="FF0000"/>
          <w:sz w:val="20"/>
          <w:szCs w:val="20"/>
        </w:rPr>
        <w:t>[COMPANY]</w:t>
      </w:r>
    </w:p>
    <w:p w14:paraId="2C777D2D" w14:textId="77777777" w:rsidR="00146EE1" w:rsidRDefault="00146EE1" w:rsidP="00146EE1">
      <w:pPr>
        <w:rPr>
          <w:rFonts w:ascii="BC Sans" w:hAnsi="BC Sans"/>
          <w:color w:val="FF0000"/>
          <w:sz w:val="20"/>
          <w:szCs w:val="20"/>
        </w:rPr>
      </w:pPr>
      <w:r>
        <w:rPr>
          <w:rFonts w:ascii="BC Sans" w:hAnsi="BC Sans"/>
          <w:color w:val="FF0000"/>
          <w:sz w:val="20"/>
          <w:szCs w:val="20"/>
        </w:rPr>
        <w:t>[STREET1]</w:t>
      </w:r>
    </w:p>
    <w:p w14:paraId="7F09E0F7" w14:textId="77777777" w:rsidR="00146EE1" w:rsidRDefault="00146EE1" w:rsidP="00146EE1">
      <w:pPr>
        <w:rPr>
          <w:rFonts w:ascii="BC Sans" w:hAnsi="BC Sans"/>
          <w:color w:val="FF0000"/>
          <w:sz w:val="20"/>
          <w:szCs w:val="20"/>
        </w:rPr>
      </w:pPr>
      <w:r>
        <w:rPr>
          <w:rFonts w:ascii="BC Sans" w:hAnsi="BC Sans"/>
          <w:color w:val="FF0000"/>
          <w:sz w:val="20"/>
          <w:szCs w:val="20"/>
        </w:rPr>
        <w:t>[STREET2]</w:t>
      </w:r>
    </w:p>
    <w:p w14:paraId="390857B8" w14:textId="77777777" w:rsidR="00146EE1" w:rsidRDefault="00146EE1" w:rsidP="00146EE1">
      <w:pPr>
        <w:rPr>
          <w:rFonts w:ascii="BC Sans" w:hAnsi="BC Sans"/>
          <w:color w:val="FF0000"/>
          <w:sz w:val="20"/>
          <w:szCs w:val="20"/>
        </w:rPr>
      </w:pPr>
      <w:r>
        <w:rPr>
          <w:rFonts w:ascii="BC Sans" w:hAnsi="BC Sans"/>
          <w:color w:val="FF0000"/>
          <w:sz w:val="20"/>
          <w:szCs w:val="20"/>
        </w:rPr>
        <w:t xml:space="preserve">[CITY] [STATE/PROVINCESHORT]  [ZIP/POSTALCODE] </w:t>
      </w:r>
    </w:p>
    <w:p w14:paraId="101A0E94" w14:textId="77777777" w:rsidR="00146EE1" w:rsidRDefault="00146EE1" w:rsidP="00146EE1">
      <w:pPr>
        <w:rPr>
          <w:rFonts w:ascii="BC Sans" w:hAnsi="BC Sans"/>
          <w:color w:val="FF0000"/>
          <w:sz w:val="20"/>
          <w:szCs w:val="20"/>
        </w:rPr>
      </w:pPr>
    </w:p>
    <w:p w14:paraId="52AE0A59" w14:textId="77777777" w:rsidR="00146EE1" w:rsidRDefault="00146EE1" w:rsidP="00146EE1">
      <w:pPr>
        <w:rPr>
          <w:rFonts w:ascii="BC Sans" w:hAnsi="BC Sans"/>
          <w:color w:val="FF0000"/>
          <w:sz w:val="20"/>
          <w:szCs w:val="20"/>
        </w:rPr>
      </w:pPr>
      <w:r>
        <w:rPr>
          <w:rFonts w:ascii="BC Sans" w:hAnsi="BC Sans"/>
          <w:sz w:val="20"/>
          <w:szCs w:val="20"/>
        </w:rPr>
        <w:t xml:space="preserve">c/o </w:t>
      </w:r>
      <w:sdt>
        <w:sdtPr>
          <w:rPr>
            <w:rStyle w:val="Style4"/>
            <w:rFonts w:ascii="BC Sans" w:hAnsi="BC Sans"/>
            <w:color w:val="FF0000"/>
            <w:sz w:val="20"/>
            <w:szCs w:val="20"/>
          </w:rPr>
          <w:alias w:val="Institution name"/>
          <w:tag w:val="Institution name"/>
          <w:id w:val="58437058"/>
          <w:placeholder>
            <w:docPart w:val="F41D320BA80540379A9B87B7102EC50A"/>
          </w:placeholder>
          <w:dropDownList>
            <w:listItem w:displayText="Alouette Correctional Centre for Women" w:value="Alouette Correctional Centre for Women"/>
            <w:listItem w:displayText="Ford Mountain Correctional Centre" w:value="Ford Mountain Correctional Centre"/>
            <w:listItem w:displayText="Fraser Regional Correctional Centre" w:value="Fraser Regional Correctional Centre"/>
            <w:listItem w:displayText="Kamloops Regional Correctional Centre" w:value="Kamloops Regional Correctional Centre"/>
            <w:listItem w:displayText="Nanaimo Correctional Centre" w:value="Nanaimo Correctional Centre"/>
            <w:listItem w:displayText="North Fraser Pretrial Centre" w:value="North Fraser Pretrial Centre"/>
            <w:listItem w:displayText="Okanagan Correctional Centre" w:value="Okanagan Correctional Centre"/>
            <w:listItem w:displayText="Prince George Regional Correctional Centre" w:value="Prince George Regional Correctional Centre"/>
            <w:listItem w:displayText="Surrey Pretrial Services Centre" w:value="Surrey Pretrial Services Centre"/>
            <w:listItem w:displayText="Vancouver Island Regional Correctional Centre" w:value="Vancouver Island Regional Correctional Centre"/>
          </w:dropDownList>
        </w:sdtPr>
        <w:sdtContent>
          <w:r>
            <w:rPr>
              <w:rStyle w:val="Style4"/>
              <w:rFonts w:ascii="BC Sans" w:hAnsi="BC Sans"/>
              <w:color w:val="FF0000"/>
              <w:sz w:val="20"/>
              <w:szCs w:val="20"/>
            </w:rPr>
            <w:t>Institution Name</w:t>
          </w:r>
        </w:sdtContent>
      </w:sdt>
    </w:p>
    <w:sdt>
      <w:sdtPr>
        <w:rPr>
          <w:rStyle w:val="Style3"/>
          <w:rFonts w:ascii="BC Sans" w:eastAsiaTheme="majorEastAsia" w:hAnsi="BC Sans"/>
          <w:color w:val="FF0000"/>
          <w:sz w:val="20"/>
          <w:szCs w:val="20"/>
        </w:rPr>
        <w:alias w:val="Address"/>
        <w:tag w:val="Address"/>
        <w:id w:val="58437096"/>
        <w:placeholder>
          <w:docPart w:val="A8DC1440ED52493EACD971F40DB92854"/>
        </w:placeholder>
        <w:dropDownList>
          <w:listItem w:displayText="PO Box 1000 " w:value="PO Box 1000 "/>
          <w:listItem w:displayText="PO Box 1500 " w:value="PO Box 1500 "/>
          <w:listItem w:displayText="PO Box 820" w:value="PO Box 820"/>
          <w:listItem w:displayText="PO Box 2500" w:value="PO Box 2500"/>
          <w:listItem w:displayText="Bag 4000 " w:value="Bag 4000 "/>
          <w:listItem w:displayText="1451 Kingsway Avenue " w:value="1451 Kingsway Avenue "/>
          <w:listItem w:displayText="200 Enterprise Way" w:value="200 Enterprise Way"/>
          <w:listItem w:displayText="PO Box 4300 " w:value="PO Box 4300 "/>
          <w:listItem w:displayText="14323 - 57th Avenue " w:value="14323 - 57th Avenue "/>
          <w:listItem w:displayText="PO Box 9224 STN PROV GOVT " w:value="PO Box 9224 STN PROV GOVT "/>
        </w:dropDownList>
      </w:sdtPr>
      <w:sdtContent>
        <w:p w14:paraId="79CFD637" w14:textId="77777777" w:rsidR="00146EE1" w:rsidRDefault="00146EE1" w:rsidP="00146EE1">
          <w:pPr>
            <w:rPr>
              <w:rStyle w:val="Style7"/>
              <w:color w:val="FF0000"/>
            </w:rPr>
          </w:pPr>
          <w:r>
            <w:rPr>
              <w:rStyle w:val="Style3"/>
              <w:rFonts w:ascii="BC Sans" w:eastAsiaTheme="majorEastAsia" w:hAnsi="BC Sans"/>
              <w:color w:val="FF0000"/>
              <w:sz w:val="20"/>
              <w:szCs w:val="20"/>
            </w:rPr>
            <w:t xml:space="preserve">Address </w:t>
          </w:r>
        </w:p>
      </w:sdtContent>
    </w:sdt>
    <w:sdt>
      <w:sdtPr>
        <w:rPr>
          <w:rFonts w:ascii="BC Sans" w:hAnsi="BC Sans"/>
          <w:color w:val="FF0000"/>
          <w:sz w:val="20"/>
          <w:szCs w:val="20"/>
        </w:rPr>
        <w:alias w:val="Address"/>
        <w:tag w:val="Address"/>
        <w:id w:val="-659928949"/>
        <w:placeholder>
          <w:docPart w:val="0715DD3CBC324693AEE4F258BC1C6F6C"/>
        </w:placeholder>
        <w:dropDownList>
          <w:listItem w:displayText="Maple Ridge, BC  V2X 7G4" w:value="Maple Ridge, BC  V2X 7G4"/>
          <w:listItem w:displayText="Maple Ridge, BC   V2X 7G3" w:value="Maple Ridge, BC   V2X 7G3"/>
          <w:listItem w:displayText="Maple Ridge, BC  V2X 7G3" w:value="Maple Ridge, BC  V2X 7G3"/>
          <w:listItem w:displayText="Kamloops, BC  V2C 5M9" w:value="Kamloops, BC  V2C 5M9"/>
          <w:listItem w:displayText="Nanaimo, BC  V9R 5N3" w:value="Nanaimo, BC  V9R 5N3"/>
          <w:listItem w:displayText="Port Coquitlam, BC  V3C 1S2" w:value="Port Coquitlam, BC  V3C 1S2"/>
          <w:listItem w:displayText="Oliver, BC  V0H 1T2" w:value="Oliver, BC  V0H 1T2"/>
          <w:listItem w:displayText="Prince George, BC  V2L 5J9" w:value="Prince George, BC  V2L 5J9"/>
          <w:listItem w:displayText="Surrey, BC  V3X 1B1" w:value="Surrey, BC  V3X 1B1"/>
          <w:listItem w:displayText="Victoria, BC  V8W 9J1" w:value="Victoria, BC  V8W 9J1"/>
        </w:dropDownList>
      </w:sdtPr>
      <w:sdtContent>
        <w:p w14:paraId="3559ECAC" w14:textId="77777777" w:rsidR="00146EE1" w:rsidRDefault="00146EE1" w:rsidP="00146EE1">
          <w:r>
            <w:rPr>
              <w:rFonts w:ascii="BC Sans" w:hAnsi="BC Sans"/>
              <w:color w:val="FF0000"/>
              <w:sz w:val="20"/>
              <w:szCs w:val="20"/>
            </w:rPr>
            <w:t>Address</w:t>
          </w:r>
        </w:p>
      </w:sdtContent>
    </w:sdt>
    <w:p w14:paraId="55D96384" w14:textId="77777777" w:rsidR="00146EE1" w:rsidRDefault="00146EE1" w:rsidP="00146EE1">
      <w:pPr>
        <w:rPr>
          <w:rFonts w:ascii="BC Sans" w:hAnsi="BC Sans"/>
          <w:sz w:val="20"/>
          <w:szCs w:val="20"/>
        </w:rPr>
      </w:pPr>
    </w:p>
    <w:p w14:paraId="0FCBA16A" w14:textId="77777777" w:rsidR="00146EE1" w:rsidRDefault="00146EE1" w:rsidP="00146EE1">
      <w:pPr>
        <w:rPr>
          <w:rFonts w:ascii="BC Sans" w:hAnsi="BC Sans"/>
          <w:color w:val="FF0000"/>
          <w:sz w:val="20"/>
          <w:szCs w:val="20"/>
        </w:rPr>
      </w:pPr>
      <w:r>
        <w:rPr>
          <w:rFonts w:ascii="BC Sans" w:hAnsi="BC Sans"/>
          <w:sz w:val="20"/>
          <w:szCs w:val="20"/>
        </w:rPr>
        <w:t xml:space="preserve">Dear </w:t>
      </w:r>
      <w:r>
        <w:rPr>
          <w:rFonts w:ascii="BC Sans" w:hAnsi="BC Sans"/>
          <w:color w:val="FF0000"/>
          <w:sz w:val="20"/>
          <w:szCs w:val="20"/>
        </w:rPr>
        <w:t>[RFNAME] [RLNAME]:</w:t>
      </w:r>
    </w:p>
    <w:p w14:paraId="11FC068C" w14:textId="77777777" w:rsidR="00146EE1" w:rsidRDefault="00146EE1" w:rsidP="00146EE1">
      <w:pPr>
        <w:rPr>
          <w:rFonts w:ascii="BC Sans" w:hAnsi="BC Sans"/>
          <w:sz w:val="20"/>
          <w:szCs w:val="20"/>
        </w:rPr>
      </w:pPr>
    </w:p>
    <w:p w14:paraId="0C93F4B1" w14:textId="77777777" w:rsidR="00146EE1" w:rsidRDefault="00146EE1" w:rsidP="00146EE1">
      <w:pPr>
        <w:pStyle w:val="Heading1"/>
        <w:tabs>
          <w:tab w:val="left" w:pos="1440"/>
          <w:tab w:val="right" w:pos="9639"/>
        </w:tabs>
        <w:spacing w:before="0"/>
        <w:rPr>
          <w:rFonts w:ascii="BC Sans" w:hAnsi="BC Sans"/>
          <w:i/>
          <w:sz w:val="20"/>
        </w:rPr>
      </w:pPr>
      <w:r>
        <w:rPr>
          <w:rFonts w:ascii="BC Sans" w:hAnsi="BC Sans"/>
          <w:sz w:val="20"/>
        </w:rPr>
        <w:t>Re:  Request for Access to Records</w:t>
      </w:r>
    </w:p>
    <w:p w14:paraId="231ED6E3" w14:textId="77777777" w:rsidR="00146EE1" w:rsidRDefault="00146EE1" w:rsidP="00146EE1">
      <w:pPr>
        <w:pStyle w:val="Heading1"/>
        <w:tabs>
          <w:tab w:val="left" w:pos="1440"/>
          <w:tab w:val="right" w:pos="9639"/>
        </w:tabs>
        <w:spacing w:before="0"/>
        <w:ind w:left="426"/>
        <w:rPr>
          <w:rFonts w:ascii="BC Sans" w:hAnsi="BC Sans"/>
          <w:sz w:val="20"/>
        </w:rPr>
      </w:pPr>
      <w:r>
        <w:rPr>
          <w:rFonts w:ascii="BC Sans" w:hAnsi="BC Sans"/>
          <w:i/>
          <w:sz w:val="20"/>
        </w:rPr>
        <w:t xml:space="preserve"> Freedom of Information and Protection of Privacy Act</w:t>
      </w:r>
      <w:r>
        <w:rPr>
          <w:rFonts w:ascii="BC Sans" w:hAnsi="BC Sans"/>
          <w:sz w:val="20"/>
        </w:rPr>
        <w:t xml:space="preserve"> (FOIPPA)</w:t>
      </w:r>
    </w:p>
    <w:p w14:paraId="712678DC" w14:textId="77777777" w:rsidR="00146EE1" w:rsidRDefault="00146EE1" w:rsidP="00146EE1">
      <w:pPr>
        <w:suppressAutoHyphens/>
        <w:rPr>
          <w:rFonts w:ascii="BC Sans" w:hAnsi="BC Sans"/>
          <w:spacing w:val="-3"/>
          <w:sz w:val="20"/>
          <w:szCs w:val="20"/>
        </w:rPr>
      </w:pPr>
    </w:p>
    <w:p w14:paraId="6BF78B2D" w14:textId="77777777" w:rsidR="00146EE1" w:rsidRDefault="00146EE1" w:rsidP="00146EE1">
      <w:pPr>
        <w:rPr>
          <w:rFonts w:ascii="BC Sans" w:hAnsi="BC Sans"/>
          <w:color w:val="FF0000"/>
          <w:sz w:val="20"/>
          <w:szCs w:val="20"/>
        </w:rPr>
      </w:pPr>
      <w:r>
        <w:rPr>
          <w:rFonts w:ascii="BC Sans" w:hAnsi="BC Sans"/>
          <w:color w:val="00B0F0"/>
          <w:sz w:val="20"/>
          <w:szCs w:val="20"/>
        </w:rPr>
        <w:t xml:space="preserve">Client: </w:t>
      </w:r>
      <w:r>
        <w:rPr>
          <w:rFonts w:ascii="BC Sans" w:hAnsi="BC Sans"/>
          <w:bCs/>
          <w:color w:val="00B0F0"/>
          <w:sz w:val="20"/>
          <w:szCs w:val="20"/>
        </w:rPr>
        <w:t xml:space="preserve"> </w:t>
      </w:r>
      <w:r>
        <w:rPr>
          <w:rFonts w:ascii="BC Sans" w:hAnsi="BC Sans"/>
          <w:color w:val="FF0000"/>
          <w:sz w:val="20"/>
          <w:szCs w:val="20"/>
        </w:rPr>
        <w:t>[ONBEHALFOF]</w:t>
      </w:r>
    </w:p>
    <w:p w14:paraId="12A335E9" w14:textId="77777777" w:rsidR="00146EE1" w:rsidRDefault="00146EE1" w:rsidP="00146EE1">
      <w:pPr>
        <w:tabs>
          <w:tab w:val="left" w:pos="1440"/>
          <w:tab w:val="left" w:pos="6120"/>
        </w:tabs>
        <w:rPr>
          <w:rFonts w:ascii="BC Sans" w:hAnsi="BC Sans"/>
          <w:bCs/>
          <w:sz w:val="20"/>
          <w:szCs w:val="20"/>
        </w:rPr>
      </w:pPr>
    </w:p>
    <w:p w14:paraId="1A57E92A" w14:textId="77777777" w:rsidR="00146EE1" w:rsidRDefault="00146EE1" w:rsidP="00146EE1">
      <w:pPr>
        <w:tabs>
          <w:tab w:val="left" w:pos="1440"/>
          <w:tab w:val="left" w:pos="6120"/>
        </w:tabs>
        <w:rPr>
          <w:rFonts w:ascii="BC Sans" w:hAnsi="BC Sans"/>
          <w:sz w:val="20"/>
          <w:szCs w:val="20"/>
        </w:rPr>
      </w:pPr>
      <w:r>
        <w:rPr>
          <w:rFonts w:ascii="BC Sans" w:hAnsi="BC Sans"/>
          <w:sz w:val="20"/>
          <w:szCs w:val="20"/>
        </w:rPr>
        <w:t>I am writing further to your request received by the Ministry of Public Safety and Solicitor General.  You requested:</w:t>
      </w:r>
    </w:p>
    <w:p w14:paraId="3998A89B" w14:textId="77777777" w:rsidR="00146EE1" w:rsidRDefault="00146EE1" w:rsidP="00146EE1">
      <w:pPr>
        <w:tabs>
          <w:tab w:val="left" w:pos="1440"/>
          <w:tab w:val="left" w:pos="6120"/>
        </w:tabs>
        <w:rPr>
          <w:rFonts w:ascii="BC Sans" w:hAnsi="BC Sans"/>
          <w:sz w:val="20"/>
          <w:szCs w:val="20"/>
        </w:rPr>
      </w:pPr>
    </w:p>
    <w:p w14:paraId="30890C90" w14:textId="77777777" w:rsidR="00146EE1" w:rsidRDefault="00146EE1" w:rsidP="00146EE1">
      <w:pPr>
        <w:rPr>
          <w:rFonts w:ascii="BC Sans" w:hAnsi="BC Sans"/>
          <w:i/>
          <w:color w:val="FF0000"/>
          <w:sz w:val="20"/>
          <w:szCs w:val="20"/>
        </w:rPr>
      </w:pPr>
      <w:r>
        <w:rPr>
          <w:rFonts w:ascii="BC Sans" w:hAnsi="BC Sans"/>
          <w:i/>
          <w:color w:val="FF0000"/>
          <w:sz w:val="20"/>
          <w:szCs w:val="20"/>
        </w:rPr>
        <w:t>[REQUESTDESCRIPTION]</w:t>
      </w:r>
    </w:p>
    <w:p w14:paraId="14B3CA61" w14:textId="77777777" w:rsidR="00146EE1" w:rsidRDefault="00146EE1" w:rsidP="00146EE1">
      <w:pPr>
        <w:tabs>
          <w:tab w:val="left" w:pos="1440"/>
          <w:tab w:val="left" w:pos="6120"/>
        </w:tabs>
        <w:rPr>
          <w:rFonts w:ascii="BC Sans" w:hAnsi="BC Sans"/>
          <w:sz w:val="20"/>
          <w:szCs w:val="20"/>
        </w:rPr>
      </w:pPr>
    </w:p>
    <w:p w14:paraId="5067AB73" w14:textId="77777777" w:rsidR="00146EE1" w:rsidRDefault="00146EE1" w:rsidP="00146EE1">
      <w:pPr>
        <w:suppressAutoHyphens/>
        <w:rPr>
          <w:rFonts w:ascii="BC Sans" w:hAnsi="BC Sans"/>
          <w:sz w:val="20"/>
          <w:szCs w:val="20"/>
        </w:rPr>
      </w:pPr>
      <w:r>
        <w:rPr>
          <w:rFonts w:ascii="BC Sans" w:hAnsi="BC Sans"/>
          <w:sz w:val="20"/>
          <w:szCs w:val="20"/>
        </w:rPr>
        <w:t xml:space="preserve">Records responsive to your request were located.  However, these records are being withheld in their entirety, pursuant to section(s) </w:t>
      </w:r>
      <w:sdt>
        <w:sdtPr>
          <w:rPr>
            <w:rFonts w:ascii="BC Sans" w:hAnsi="BC Sans"/>
            <w:color w:val="FF0000"/>
            <w:sz w:val="20"/>
            <w:szCs w:val="20"/>
          </w:rPr>
          <w:alias w:val="Section of the Act"/>
          <w:tag w:val="Section of the Act"/>
          <w:id w:val="390303"/>
          <w:placeholder>
            <w:docPart w:val="AB37C7B8FF1E4A418D06A7219455500C"/>
          </w:placeholder>
          <w:dropDownList>
            <w:listItem w:displayText="3 (Scope of the Act)" w:value="3 (Scope of the Act)"/>
            <w:listItem w:displayText="13 (Policy advice or recommendations)" w:value="13 (Policy advice or recommendations)"/>
            <w:listItem w:displayText="14 (Legal advice)" w:value="14 (Legal advice)"/>
            <w:listItem w:displayText="15 (1)(a) (harm a law enforcement matter)" w:value="15 (1)(a) (harm a law enforcement matter)"/>
            <w:listItem w:displayText="15 (1)(f) (Disclosure harmful to law enforcement)" w:value="15 (1)(f) (Disclosure harmful to law enforcement)"/>
            <w:listItem w:displayText="15 (1)(e) (reveal information relating to criminal activities) " w:value="15 (1)(e) (reveal information relating to criminal activities) "/>
            <w:listItem w:displayText="15 (1)(d) (reveal the identity of a confidential source of law enforcement information)" w:value="15 (1)(d) (reveal the identity of a confidential source of law enforcement information)"/>
            <w:listItem w:displayText="15 (1)(g) (reveal Information relating to or used in the exercise of prosecutorial discretion), " w:value="15 (1)(g) (reveal Information relating to or used in the exercise of prosecutorial discretion), "/>
            <w:listItem w:displayText="15 (1)(L) (disclosure harmful to the security of any property or system, including a building, a vehicle, a computer system or a communications system)" w:value="15 (1)(L) (disclosure harmful to the security of any property or system, including a building, a vehicle, a computer system or a communications system)"/>
            <w:listItem w:displayText="15 (1)(k) (facilitate the commission of an offence under an enactment of British Columbia or Canada)" w:value="15 (1)(k) (facilitate the commission of an offence under an enactment of British Columbia or Canada)"/>
            <w:listItem w:displayText="15 (2)(c) (disclosure harmful to the history, supervision or release of a person who is in custody or under supervision)" w:value="15 (2)(c) (disclosure harmful to the history, supervision or release of a person who is in custody or under supervision)"/>
            <w:listItem w:displayText="16 (1) (a)(b) (harm to intergovernmental relations; information received in confidence)" w:value="16 (1) (a)(b) (harm to intergovernmental relations; information received in confidence)"/>
            <w:listItem w:displayText="22 (Disclosure harmful to personal privacy)" w:value="22 (Disclosure harmful to personal privacy)"/>
          </w:dropDownList>
        </w:sdtPr>
        <w:sdtContent>
          <w:r>
            <w:rPr>
              <w:rFonts w:ascii="BC Sans" w:hAnsi="BC Sans"/>
              <w:color w:val="FF0000"/>
              <w:sz w:val="20"/>
              <w:szCs w:val="20"/>
            </w:rPr>
            <w:t>15 (1)(L) (disclosure harmful to the security of any property or system, including a building, a vehicle, a computer system or a communications system)</w:t>
          </w:r>
        </w:sdtContent>
      </w:sdt>
      <w:r>
        <w:rPr>
          <w:rFonts w:ascii="BC Sans" w:hAnsi="BC Sans"/>
          <w:sz w:val="20"/>
          <w:szCs w:val="20"/>
        </w:rPr>
        <w:t xml:space="preserve">, </w:t>
      </w:r>
      <w:sdt>
        <w:sdtPr>
          <w:rPr>
            <w:rFonts w:ascii="BC Sans" w:hAnsi="BC Sans"/>
            <w:color w:val="FF0000"/>
            <w:sz w:val="20"/>
            <w:szCs w:val="20"/>
          </w:rPr>
          <w:alias w:val="Section of the Act"/>
          <w:tag w:val="Section of the Act"/>
          <w:id w:val="72739642"/>
          <w:placeholder>
            <w:docPart w:val="D55718D9E8DF4280B38D200A73411568"/>
          </w:placeholder>
          <w:dropDownList>
            <w:listItem w:displayText="3 (Scope of the Act)" w:value="3 (Scope of the Act)"/>
            <w:listItem w:displayText="13 (Policy advice or recommendations)" w:value="13 (Policy advice or recommendations)"/>
            <w:listItem w:displayText="14 (Legal advice)" w:value="14 (Legal advice)"/>
            <w:listItem w:displayText="15 (1)(a) (harm a law enforcement matter)" w:value="15 (1)(a) (harm a law enforcement matter)"/>
            <w:listItem w:displayText="15 (1)(f) (Disclosure harmful to law enforcement)" w:value="15 (1)(f) (Disclosure harmful to law enforcement)"/>
            <w:listItem w:displayText="15 (1)(e) (reveal information relating to criminal activities) " w:value="15 (1)(e) (reveal information relating to criminal activities) "/>
            <w:listItem w:displayText="15 (1)(d) (reveal the identity of a confidential source of law enforcement information)" w:value="15 (1)(d) (reveal the identity of a confidential source of law enforcement information)"/>
            <w:listItem w:displayText="15 (1)(g) (reveal Information relating to or used in the exercise of prosecutorial discretion), " w:value="15 (1)(g) (reveal Information relating to or used in the exercise of prosecutorial discretion), "/>
            <w:listItem w:displayText="15 (1)(L) (disclosure harmful to the security of any property or system, including a building, a vehicle, a computer system or a communications system)" w:value="15 (1)(L) (disclosure harmful to the security of any property or system, including a building, a vehicle, a computer system or a communications system)"/>
            <w:listItem w:displayText="15 (1)(k) (facilitate the commission of an offence under an enactment of British Columbia or Canada)" w:value="15 (1)(k) (facilitate the commission of an offence under an enactment of British Columbia or Canada)"/>
            <w:listItem w:displayText="15 (2)(c) (disclosure harmful to the history, supervision or release of a person who is in custody or under supervision)" w:value="15 (2)(c) (disclosure harmful to the history, supervision or release of a person who is in custody or under supervision)"/>
            <w:listItem w:displayText="16 (1) (a)(b) (harm to intergovernmental relations; information received in confidence)" w:value="16 (1) (a)(b) (harm to intergovernmental relations; information received in confidence)"/>
            <w:listItem w:displayText="22 (Disclosure harmful to personal privacy)" w:value="22 (Disclosure harmful to personal privacy)"/>
          </w:dropDownList>
        </w:sdtPr>
        <w:sdtContent>
          <w:r>
            <w:rPr>
              <w:rFonts w:ascii="BC Sans" w:hAnsi="BC Sans"/>
              <w:color w:val="FF0000"/>
              <w:sz w:val="20"/>
              <w:szCs w:val="20"/>
            </w:rPr>
            <w:t>15 (2)(c) (disclosure harmful to the history, supervision or release of a person who is in custody or under supervision)</w:t>
          </w:r>
        </w:sdtContent>
      </w:sdt>
      <w:r>
        <w:rPr>
          <w:rFonts w:ascii="BC Sans" w:hAnsi="BC Sans"/>
          <w:sz w:val="20"/>
          <w:szCs w:val="20"/>
        </w:rPr>
        <w:t xml:space="preserve"> and </w:t>
      </w:r>
      <w:sdt>
        <w:sdtPr>
          <w:rPr>
            <w:rFonts w:ascii="BC Sans" w:hAnsi="BC Sans"/>
            <w:color w:val="FF0000"/>
            <w:sz w:val="20"/>
            <w:szCs w:val="20"/>
          </w:rPr>
          <w:alias w:val="Section of the Act"/>
          <w:tag w:val="Section of the Act"/>
          <w:id w:val="1069926915"/>
          <w:placeholder>
            <w:docPart w:val="E7B4F1B1223546EF9EE65114C6A6FD51"/>
          </w:placeholder>
          <w:dropDownList>
            <w:listItem w:displayText="3 (Scope of the Act)" w:value="3 (Scope of the Act)"/>
            <w:listItem w:displayText="13 (Policy advice or recommendations)" w:value="13 (Policy advice or recommendations)"/>
            <w:listItem w:displayText="14 (Legal advice)" w:value="14 (Legal advice)"/>
            <w:listItem w:displayText="15 (1)(a) (harm a law enforcement matter)" w:value="15 (1)(a) (harm a law enforcement matter)"/>
            <w:listItem w:displayText="15 (1)(f) (Disclosure harmful to law enforcement)" w:value="15 (1)(f) (Disclosure harmful to law enforcement)"/>
            <w:listItem w:displayText="15 (1)(e) (reveal information relating to criminal activities) " w:value="15 (1)(e) (reveal information relating to criminal activities) "/>
            <w:listItem w:displayText="15 (1)(d) (reveal the identity of a confidential source of law enforcement information)" w:value="15 (1)(d) (reveal the identity of a confidential source of law enforcement information)"/>
            <w:listItem w:displayText="15 (1)(g) (reveal Information relating to or used in the exercise of prosecutorial discretion), " w:value="15 (1)(g) (reveal Information relating to or used in the exercise of prosecutorial discretion), "/>
            <w:listItem w:displayText="15 (1)(L) (disclosure harmful to the security of any property or system, including a building, a vehicle, a computer system or a communications system)" w:value="15 (1)(L) (disclosure harmful to the security of any property or system, including a building, a vehicle, a computer system or a communications system)"/>
            <w:listItem w:displayText="15 (1)(k) (facilitate the commission of an offence under an enactment of British Columbia or Canada)" w:value="15 (1)(k) (facilitate the commission of an offence under an enactment of British Columbia or Canada)"/>
            <w:listItem w:displayText="15 (2)(c) (disclosure harmful to the history, supervision or release of a person who is in custody or under supervision)" w:value="15 (2)(c) (disclosure harmful to the history, supervision or release of a person who is in custody or under supervision)"/>
            <w:listItem w:displayText="16 (1) (a)(b) (harm to intergovernmental relations; information received in confidence)" w:value="16 (1) (a)(b) (harm to intergovernmental relations; information received in confidence)"/>
            <w:listItem w:displayText="22 (Disclosure harmful to personal privacy)" w:value="22 (Disclosure harmful to personal privacy)"/>
          </w:dropDownList>
        </w:sdtPr>
        <w:sdtContent>
          <w:r>
            <w:rPr>
              <w:rFonts w:ascii="BC Sans" w:hAnsi="BC Sans"/>
              <w:color w:val="FF0000"/>
              <w:sz w:val="20"/>
              <w:szCs w:val="20"/>
            </w:rPr>
            <w:t>22 (Disclosure harmful to personal privacy)</w:t>
          </w:r>
        </w:sdtContent>
      </w:sdt>
      <w:r>
        <w:rPr>
          <w:rFonts w:ascii="BC Sans" w:hAnsi="BC Sans"/>
          <w:color w:val="00B0F0"/>
          <w:sz w:val="20"/>
          <w:szCs w:val="20"/>
        </w:rPr>
        <w:t xml:space="preserve"> </w:t>
      </w:r>
      <w:r>
        <w:rPr>
          <w:rFonts w:ascii="BC Sans" w:hAnsi="BC Sans"/>
          <w:sz w:val="20"/>
          <w:szCs w:val="20"/>
        </w:rPr>
        <w:t>of FOIPPA.</w:t>
      </w:r>
    </w:p>
    <w:p w14:paraId="34294E2B" w14:textId="77777777" w:rsidR="00146EE1" w:rsidRDefault="00146EE1" w:rsidP="00146EE1">
      <w:pPr>
        <w:suppressAutoHyphens/>
        <w:rPr>
          <w:rFonts w:ascii="BC Sans" w:hAnsi="BC Sans"/>
          <w:spacing w:val="-3"/>
          <w:sz w:val="20"/>
          <w:szCs w:val="20"/>
          <w:lang w:val="en-US"/>
        </w:rPr>
      </w:pPr>
    </w:p>
    <w:p w14:paraId="2FA896F9" w14:textId="77777777" w:rsidR="00146EE1" w:rsidRDefault="00146EE1" w:rsidP="00146EE1">
      <w:pPr>
        <w:rPr>
          <w:rFonts w:ascii="BC Sans" w:hAnsi="BC Sans"/>
          <w:sz w:val="20"/>
          <w:szCs w:val="20"/>
        </w:rPr>
      </w:pPr>
      <w:r>
        <w:rPr>
          <w:rFonts w:ascii="BC Sans" w:hAnsi="BC Sans"/>
          <w:sz w:val="20"/>
          <w:szCs w:val="20"/>
        </w:rPr>
        <w:t>Additionally, section 4(2) provides that if information excepted from disclosure can reasonably be severed from a record, an applicant has the right of access to the remainder of the record.  However, the Ministry does not have the technological capability to sever video recordings other than by removing entire sections of the recording.</w:t>
      </w:r>
    </w:p>
    <w:p w14:paraId="71B48FA4" w14:textId="77777777" w:rsidR="00146EE1" w:rsidRDefault="00146EE1" w:rsidP="00146EE1">
      <w:pPr>
        <w:rPr>
          <w:rFonts w:ascii="BC Sans" w:hAnsi="BC Sans"/>
          <w:sz w:val="20"/>
          <w:szCs w:val="20"/>
        </w:rPr>
      </w:pPr>
    </w:p>
    <w:p w14:paraId="36F787D5" w14:textId="77777777" w:rsidR="00146EE1" w:rsidRDefault="00146EE1" w:rsidP="00146EE1">
      <w:pPr>
        <w:rPr>
          <w:rFonts w:ascii="BC Sans" w:hAnsi="BC Sans"/>
          <w:spacing w:val="-3"/>
          <w:sz w:val="20"/>
          <w:szCs w:val="20"/>
          <w:lang w:val="en-US"/>
        </w:rPr>
      </w:pPr>
      <w:r>
        <w:rPr>
          <w:rFonts w:ascii="BC Sans" w:hAnsi="BC Sans"/>
          <w:sz w:val="20"/>
          <w:szCs w:val="20"/>
        </w:rPr>
        <w:t xml:space="preserve">In order to protect </w:t>
      </w:r>
      <w:r>
        <w:rPr>
          <w:rFonts w:ascii="BC Sans" w:hAnsi="BC Sans"/>
          <w:color w:val="00B0F0"/>
          <w:sz w:val="20"/>
          <w:szCs w:val="20"/>
        </w:rPr>
        <w:t>third party personal information</w:t>
      </w:r>
      <w:r>
        <w:rPr>
          <w:rFonts w:ascii="BC Sans" w:hAnsi="BC Sans"/>
          <w:sz w:val="20"/>
          <w:szCs w:val="20"/>
        </w:rPr>
        <w:t xml:space="preserve"> </w:t>
      </w:r>
      <w:r>
        <w:rPr>
          <w:rFonts w:ascii="BC Sans" w:hAnsi="BC Sans"/>
          <w:color w:val="00B0F0"/>
          <w:sz w:val="20"/>
          <w:szCs w:val="20"/>
        </w:rPr>
        <w:t>and</w:t>
      </w:r>
      <w:r>
        <w:rPr>
          <w:rFonts w:ascii="BC Sans" w:hAnsi="BC Sans"/>
          <w:sz w:val="20"/>
          <w:szCs w:val="20"/>
        </w:rPr>
        <w:t xml:space="preserve"> the security of the facility, it would be necessary to remove portions of the DVR.  In doing so, no meaningful information would remain.  The Ministry does not have the technology to sever parts of images captured on DVR and, as a result, the entire image must be removed.  </w:t>
      </w:r>
      <w:r>
        <w:rPr>
          <w:rFonts w:ascii="BC Sans" w:hAnsi="BC Sans"/>
          <w:color w:val="00B0F0"/>
          <w:sz w:val="20"/>
          <w:szCs w:val="20"/>
          <w:lang w:eastAsia="en-CA"/>
        </w:rPr>
        <w:t xml:space="preserve">FOIPPA requires us to remove third party personal information.  </w:t>
      </w:r>
      <w:r>
        <w:rPr>
          <w:rFonts w:ascii="BC Sans" w:hAnsi="BC Sans"/>
          <w:spacing w:val="-3"/>
          <w:sz w:val="20"/>
          <w:szCs w:val="20"/>
        </w:rPr>
        <w:t>Your file with our office is now closed.</w:t>
      </w:r>
    </w:p>
    <w:p w14:paraId="5122B697" w14:textId="77777777" w:rsidR="00146EE1" w:rsidRDefault="00146EE1" w:rsidP="00146EE1">
      <w:pPr>
        <w:rPr>
          <w:rFonts w:ascii="BC Sans" w:hAnsi="BC Sans"/>
          <w:spacing w:val="-3"/>
          <w:sz w:val="20"/>
          <w:szCs w:val="20"/>
        </w:rPr>
      </w:pPr>
    </w:p>
    <w:p w14:paraId="3BC3B23F" w14:textId="77777777" w:rsidR="00146EE1" w:rsidRDefault="00146EE1" w:rsidP="00146EE1">
      <w:pPr>
        <w:pStyle w:val="NormalWeb"/>
        <w:spacing w:before="0" w:beforeAutospacing="0" w:after="0" w:afterAutospacing="0"/>
        <w:rPr>
          <w:rFonts w:ascii="BC Sans" w:hAnsi="BC Sans"/>
          <w:color w:val="7030A0"/>
          <w:sz w:val="20"/>
          <w:szCs w:val="20"/>
        </w:rPr>
      </w:pPr>
      <w:r>
        <w:rPr>
          <w:rFonts w:ascii="BC Sans" w:hAnsi="BC Sans"/>
          <w:color w:val="7030A0"/>
          <w:sz w:val="20"/>
          <w:szCs w:val="20"/>
        </w:rPr>
        <w:t>(The following clause only for release to lawyers/Delete if response is going to an inmate)</w:t>
      </w:r>
    </w:p>
    <w:p w14:paraId="5D99EA3C" w14:textId="77777777" w:rsidR="00146EE1" w:rsidRDefault="00146EE1" w:rsidP="00146EE1">
      <w:pPr>
        <w:pStyle w:val="NormalWeb"/>
        <w:spacing w:before="0" w:beforeAutospacing="0" w:after="0" w:afterAutospacing="0"/>
        <w:rPr>
          <w:rFonts w:ascii="BC Sans" w:hAnsi="BC Sans"/>
          <w:sz w:val="20"/>
          <w:szCs w:val="20"/>
        </w:rPr>
      </w:pPr>
      <w:r>
        <w:rPr>
          <w:rFonts w:ascii="BC Sans" w:hAnsi="BC Sans"/>
          <w:color w:val="00B0F0"/>
          <w:sz w:val="20"/>
          <w:szCs w:val="20"/>
        </w:rPr>
        <w:lastRenderedPageBreak/>
        <w:t>Please be advised that BC Corrections is amenable to providing legal representatives with an opportunity to view DVRs in person at a local correctional institute.  To attend an in-house viewing, please notify the analyst assigned to your request, who will have a representative from BC Corrections contact you to make further arrangements</w:t>
      </w:r>
      <w:r>
        <w:rPr>
          <w:rFonts w:ascii="BC Sans" w:hAnsi="BC Sans"/>
          <w:color w:val="7030A0"/>
          <w:sz w:val="20"/>
          <w:szCs w:val="20"/>
        </w:rPr>
        <w:t>.</w:t>
      </w:r>
    </w:p>
    <w:p w14:paraId="74BBE758" w14:textId="77777777" w:rsidR="00146EE1" w:rsidRDefault="00146EE1" w:rsidP="00146EE1">
      <w:pPr>
        <w:rPr>
          <w:rFonts w:ascii="BC Sans" w:hAnsi="BC Sans"/>
          <w:spacing w:val="-3"/>
          <w:sz w:val="20"/>
          <w:szCs w:val="20"/>
        </w:rPr>
      </w:pPr>
    </w:p>
    <w:p w14:paraId="67A71C38" w14:textId="77777777" w:rsidR="00146EE1" w:rsidRDefault="00146EE1" w:rsidP="00146EE1">
      <w:pPr>
        <w:rPr>
          <w:rFonts w:ascii="BC Sans" w:hAnsi="BC Sans"/>
          <w:sz w:val="20"/>
          <w:szCs w:val="20"/>
          <w:lang w:val="en-CA"/>
        </w:rPr>
      </w:pPr>
      <w:r>
        <w:rPr>
          <w:rFonts w:ascii="BC Sans" w:hAnsi="BC Sans"/>
          <w:sz w:val="20"/>
          <w:szCs w:val="20"/>
        </w:rPr>
        <w:t>You have a right to request a review of the Ministry’s response to your request.  Please note you have 30 business days to request a review.  I have enclosed information on the review and complaint process.</w:t>
      </w:r>
    </w:p>
    <w:p w14:paraId="10F276EC" w14:textId="77777777" w:rsidR="00146EE1" w:rsidRDefault="00146EE1" w:rsidP="00146EE1">
      <w:pPr>
        <w:pStyle w:val="ListParagraph"/>
        <w:ind w:left="0"/>
        <w:rPr>
          <w:rFonts w:ascii="BC Sans" w:hAnsi="BC Sans"/>
          <w:sz w:val="20"/>
          <w:szCs w:val="20"/>
        </w:rPr>
      </w:pPr>
    </w:p>
    <w:p w14:paraId="40C908C3" w14:textId="77777777" w:rsidR="00146EE1" w:rsidRDefault="00146EE1" w:rsidP="00146EE1">
      <w:pPr>
        <w:rPr>
          <w:rFonts w:ascii="BC Sans" w:hAnsi="BC Sans"/>
          <w:sz w:val="20"/>
          <w:szCs w:val="20"/>
        </w:rPr>
      </w:pPr>
      <w:r>
        <w:rPr>
          <w:rFonts w:ascii="BC Sans" w:hAnsi="BC Sans"/>
          <w:sz w:val="20"/>
          <w:szCs w:val="20"/>
        </w:rPr>
        <w:t>If you have any questions regarding your request, please contact Information Access Operations toll-free at 1 833 283-8200.  Please provide the FOI request number, found at the top right of the first page of this letter, in any communications.</w:t>
      </w:r>
    </w:p>
    <w:p w14:paraId="7B61F030" w14:textId="77777777" w:rsidR="00146EE1" w:rsidRDefault="00146EE1" w:rsidP="00146EE1">
      <w:pPr>
        <w:pStyle w:val="ListParagraph"/>
        <w:ind w:left="0"/>
        <w:rPr>
          <w:rFonts w:ascii="BC Sans" w:hAnsi="BC Sans"/>
          <w:sz w:val="20"/>
          <w:szCs w:val="20"/>
        </w:rPr>
      </w:pPr>
    </w:p>
    <w:p w14:paraId="774848FC" w14:textId="77777777" w:rsidR="00146EE1" w:rsidRDefault="00146EE1" w:rsidP="00146EE1">
      <w:pPr>
        <w:pStyle w:val="ListParagraph"/>
        <w:ind w:left="0"/>
        <w:rPr>
          <w:rFonts w:ascii="BC Sans" w:hAnsi="BC Sans"/>
          <w:sz w:val="20"/>
          <w:szCs w:val="20"/>
        </w:rPr>
      </w:pPr>
      <w:r>
        <w:rPr>
          <w:rFonts w:ascii="BC Sans" w:hAnsi="BC Sans"/>
          <w:sz w:val="20"/>
          <w:szCs w:val="20"/>
        </w:rPr>
        <w:t>Sincerely,</w:t>
      </w:r>
    </w:p>
    <w:p w14:paraId="2B24ECF3" w14:textId="77777777" w:rsidR="00146EE1" w:rsidRDefault="00146EE1" w:rsidP="00146EE1">
      <w:pPr>
        <w:pStyle w:val="ListParagraph"/>
        <w:ind w:left="0"/>
        <w:rPr>
          <w:rFonts w:ascii="BC Sans" w:hAnsi="BC Sans"/>
          <w:sz w:val="20"/>
          <w:szCs w:val="20"/>
        </w:rPr>
      </w:pPr>
    </w:p>
    <w:p w14:paraId="42A2F46D" w14:textId="77777777" w:rsidR="00146EE1" w:rsidRDefault="00146EE1" w:rsidP="00146EE1">
      <w:pPr>
        <w:pStyle w:val="ListParagraph"/>
        <w:ind w:left="0"/>
        <w:rPr>
          <w:rFonts w:ascii="BC Sans" w:hAnsi="BC Sans"/>
          <w:sz w:val="20"/>
          <w:szCs w:val="20"/>
        </w:rPr>
      </w:pPr>
    </w:p>
    <w:p w14:paraId="0087E4C0" w14:textId="77777777" w:rsidR="00146EE1" w:rsidRDefault="00146EE1" w:rsidP="00146EE1">
      <w:pPr>
        <w:pStyle w:val="ListParagraph"/>
        <w:ind w:left="0"/>
        <w:rPr>
          <w:rFonts w:ascii="BC Sans" w:hAnsi="BC Sans"/>
          <w:sz w:val="20"/>
          <w:szCs w:val="20"/>
        </w:rPr>
      </w:pPr>
      <w:r>
        <w:rPr>
          <w:rFonts w:ascii="BC Sans" w:hAnsi="BC Sans"/>
          <w:sz w:val="20"/>
          <w:szCs w:val="20"/>
        </w:rPr>
        <w:t>Information Access Operations</w:t>
      </w:r>
    </w:p>
    <w:p w14:paraId="785F437B" w14:textId="77777777" w:rsidR="00146EE1" w:rsidRDefault="00146EE1" w:rsidP="00146EE1">
      <w:pPr>
        <w:pStyle w:val="ListParagraph"/>
        <w:ind w:left="0"/>
        <w:rPr>
          <w:rFonts w:ascii="BC Sans" w:hAnsi="BC Sans"/>
          <w:sz w:val="20"/>
          <w:szCs w:val="20"/>
        </w:rPr>
      </w:pPr>
    </w:p>
    <w:p w14:paraId="79ACCC8D" w14:textId="77777777" w:rsidR="00146EE1" w:rsidRDefault="00146EE1" w:rsidP="00146EE1">
      <w:pPr>
        <w:rPr>
          <w:rFonts w:ascii="BC Sans" w:hAnsi="BC Sans"/>
          <w:sz w:val="20"/>
          <w:szCs w:val="20"/>
        </w:rPr>
      </w:pPr>
      <w:r>
        <w:rPr>
          <w:rFonts w:ascii="BC Sans" w:hAnsi="BC Sans"/>
          <w:sz w:val="20"/>
          <w:szCs w:val="20"/>
        </w:rPr>
        <w:t>Enclosures</w:t>
      </w:r>
      <w:r>
        <w:rPr>
          <w:rFonts w:ascii="BC Sans" w:hAnsi="BC Sans"/>
          <w:sz w:val="20"/>
          <w:szCs w:val="20"/>
        </w:rPr>
        <w:br w:type="page"/>
      </w:r>
    </w:p>
    <w:p w14:paraId="7530472A" w14:textId="77777777" w:rsidR="00146EE1" w:rsidRDefault="00146EE1" w:rsidP="00146EE1">
      <w:pPr>
        <w:rPr>
          <w:rFonts w:ascii="BC Sans" w:hAnsi="BC Sans"/>
          <w:sz w:val="20"/>
          <w:szCs w:val="20"/>
        </w:rPr>
        <w:sectPr w:rsidR="00146EE1">
          <w:pgSz w:w="12240" w:h="15840"/>
          <w:pgMar w:top="1440" w:right="1440" w:bottom="1440" w:left="1440" w:header="283" w:footer="1542" w:gutter="0"/>
          <w:cols w:space="720"/>
        </w:sectPr>
      </w:pPr>
    </w:p>
    <w:p w14:paraId="5826FF88" w14:textId="77777777" w:rsidR="00146EE1" w:rsidRDefault="00146EE1" w:rsidP="00146EE1">
      <w:pPr>
        <w:pStyle w:val="H4"/>
        <w:keepNext w:val="0"/>
        <w:spacing w:before="0" w:after="0"/>
        <w:outlineLvl w:val="9"/>
        <w:rPr>
          <w:rFonts w:ascii="BC Sans" w:hAnsi="BC Sans"/>
          <w:sz w:val="20"/>
        </w:rPr>
      </w:pPr>
    </w:p>
    <w:p w14:paraId="6B25E62F" w14:textId="77777777" w:rsidR="00146EE1" w:rsidRDefault="00146EE1" w:rsidP="00146EE1">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b w:val="0"/>
          <w:sz w:val="20"/>
        </w:rPr>
      </w:pPr>
      <w:r>
        <w:rPr>
          <w:rFonts w:ascii="BC Sans" w:hAnsi="BC Sans"/>
          <w:b w:val="0"/>
          <w:sz w:val="20"/>
        </w:rPr>
        <w:t xml:space="preserve">How to Request a Review with the </w:t>
      </w:r>
    </w:p>
    <w:p w14:paraId="27FC9ADA" w14:textId="77777777" w:rsidR="00146EE1" w:rsidRDefault="00146EE1" w:rsidP="00146EE1">
      <w:pPr>
        <w:pStyle w:val="Heading1"/>
        <w:pBdr>
          <w:top w:val="single" w:sz="8" w:space="1" w:color="auto"/>
          <w:left w:val="single" w:sz="8" w:space="4" w:color="auto"/>
          <w:bottom w:val="single" w:sz="8" w:space="1" w:color="auto"/>
          <w:right w:val="single" w:sz="8" w:space="4" w:color="auto"/>
        </w:pBdr>
        <w:spacing w:before="0"/>
        <w:jc w:val="center"/>
        <w:rPr>
          <w:rFonts w:ascii="BC Sans" w:hAnsi="BC Sans"/>
          <w:sz w:val="20"/>
        </w:rPr>
      </w:pPr>
      <w:r>
        <w:rPr>
          <w:rFonts w:ascii="BC Sans" w:hAnsi="BC Sans"/>
          <w:b w:val="0"/>
          <w:sz w:val="20"/>
        </w:rPr>
        <w:t>Office of the Information and Privacy Commissioner</w:t>
      </w:r>
    </w:p>
    <w:p w14:paraId="20CD67C0" w14:textId="77777777" w:rsidR="00146EE1" w:rsidRDefault="00146EE1" w:rsidP="00146EE1">
      <w:pPr>
        <w:widowControl w:val="0"/>
        <w:rPr>
          <w:rFonts w:ascii="BC Sans" w:hAnsi="BC Sans"/>
          <w:sz w:val="20"/>
          <w:szCs w:val="20"/>
        </w:rPr>
      </w:pPr>
    </w:p>
    <w:p w14:paraId="03120054" w14:textId="77777777" w:rsidR="00146EE1" w:rsidRDefault="00146EE1" w:rsidP="00146EE1">
      <w:pPr>
        <w:widowControl w:val="0"/>
        <w:rPr>
          <w:rFonts w:ascii="BC Sans" w:hAnsi="BC Sans"/>
          <w:sz w:val="20"/>
          <w:szCs w:val="20"/>
        </w:rPr>
      </w:pPr>
      <w:r>
        <w:rPr>
          <w:rFonts w:ascii="BC Sans" w:hAnsi="BC Sans"/>
          <w:sz w:val="20"/>
          <w:szCs w:val="20"/>
        </w:rPr>
        <w:t>If you have any questions regarding your request please contact the analyst assigned to your file.  The analyst’s name and telephone number are listed in the attached letter.</w:t>
      </w:r>
    </w:p>
    <w:p w14:paraId="64A3463E" w14:textId="77777777" w:rsidR="00146EE1" w:rsidRDefault="00146EE1" w:rsidP="00146EE1">
      <w:pPr>
        <w:widowControl w:val="0"/>
        <w:rPr>
          <w:rFonts w:ascii="BC Sans" w:hAnsi="BC Sans"/>
          <w:sz w:val="20"/>
          <w:szCs w:val="20"/>
        </w:rPr>
      </w:pPr>
    </w:p>
    <w:p w14:paraId="66CAAD69" w14:textId="77777777" w:rsidR="00146EE1" w:rsidRDefault="00146EE1" w:rsidP="00146EE1">
      <w:pPr>
        <w:widowControl w:val="0"/>
        <w:rPr>
          <w:rFonts w:ascii="BC Sans" w:hAnsi="BC Sans"/>
          <w:sz w:val="20"/>
          <w:szCs w:val="20"/>
        </w:rPr>
      </w:pPr>
      <w:r>
        <w:rPr>
          <w:rFonts w:ascii="BC Sans" w:hAnsi="BC Sans"/>
          <w:sz w:val="20"/>
          <w:szCs w:val="20"/>
        </w:rPr>
        <w:t xml:space="preserve">Pursuant to section 52 of the </w:t>
      </w:r>
      <w:r>
        <w:rPr>
          <w:rFonts w:ascii="BC Sans" w:hAnsi="BC Sans"/>
          <w:i/>
          <w:sz w:val="20"/>
          <w:szCs w:val="20"/>
        </w:rPr>
        <w:t>Freedom of Information and Protection of Privacy Act</w:t>
      </w:r>
      <w:r>
        <w:rPr>
          <w:rFonts w:ascii="BC Sans" w:hAnsi="BC Sans"/>
          <w:sz w:val="20"/>
          <w:szCs w:val="20"/>
        </w:rPr>
        <w:t xml:space="preserve"> (FOIPPA), you may ask the Office of the Information and Privacy Commissioner to review any decision, act, or failure to act with regard to your request under FOIPPA.</w:t>
      </w:r>
    </w:p>
    <w:p w14:paraId="086B93C7" w14:textId="77777777" w:rsidR="00146EE1" w:rsidRDefault="00146EE1" w:rsidP="00146EE1">
      <w:pPr>
        <w:widowControl w:val="0"/>
        <w:rPr>
          <w:rFonts w:ascii="BC Sans" w:hAnsi="BC Sans"/>
          <w:sz w:val="20"/>
          <w:szCs w:val="20"/>
        </w:rPr>
      </w:pPr>
    </w:p>
    <w:p w14:paraId="2210EBB9" w14:textId="77777777" w:rsidR="00146EE1" w:rsidRDefault="00146EE1" w:rsidP="00146EE1">
      <w:pPr>
        <w:widowControl w:val="0"/>
        <w:rPr>
          <w:rFonts w:ascii="BC Sans" w:hAnsi="BC Sans"/>
          <w:b/>
          <w:sz w:val="20"/>
          <w:szCs w:val="20"/>
        </w:rPr>
      </w:pPr>
      <w:r>
        <w:rPr>
          <w:rFonts w:ascii="BC Sans" w:hAnsi="BC Sans"/>
          <w:b/>
          <w:sz w:val="20"/>
          <w:szCs w:val="20"/>
        </w:rPr>
        <w:t>Please note that you have 30 business days to file your review with the Office of the Information and Privacy Commissioner.  In order to request a review please write to:</w:t>
      </w:r>
    </w:p>
    <w:p w14:paraId="7E2FD50C" w14:textId="77777777" w:rsidR="00146EE1" w:rsidRDefault="00146EE1" w:rsidP="00146EE1">
      <w:pPr>
        <w:widowControl w:val="0"/>
        <w:spacing w:before="120"/>
        <w:ind w:left="1440" w:firstLine="720"/>
        <w:rPr>
          <w:rFonts w:ascii="BC Sans" w:hAnsi="BC Sans"/>
          <w:sz w:val="20"/>
          <w:szCs w:val="20"/>
        </w:rPr>
      </w:pPr>
      <w:r>
        <w:rPr>
          <w:rFonts w:ascii="BC Sans" w:hAnsi="BC Sans"/>
          <w:sz w:val="20"/>
          <w:szCs w:val="20"/>
        </w:rPr>
        <w:t>Information and Privacy Commissioner</w:t>
      </w:r>
    </w:p>
    <w:p w14:paraId="0C0D1A15" w14:textId="77777777" w:rsidR="00146EE1" w:rsidRDefault="00146EE1" w:rsidP="00146EE1">
      <w:pPr>
        <w:widowControl w:val="0"/>
        <w:ind w:left="1440" w:firstLine="720"/>
        <w:rPr>
          <w:rFonts w:ascii="BC Sans" w:hAnsi="BC Sans"/>
          <w:sz w:val="20"/>
          <w:szCs w:val="20"/>
        </w:rPr>
      </w:pPr>
      <w:r>
        <w:rPr>
          <w:rFonts w:ascii="BC Sans" w:hAnsi="BC Sans"/>
          <w:sz w:val="20"/>
          <w:szCs w:val="20"/>
        </w:rPr>
        <w:t xml:space="preserve">PO Box 9038 Stn </w:t>
      </w:r>
      <w:proofErr w:type="spellStart"/>
      <w:r>
        <w:rPr>
          <w:rFonts w:ascii="BC Sans" w:hAnsi="BC Sans"/>
          <w:sz w:val="20"/>
          <w:szCs w:val="20"/>
        </w:rPr>
        <w:t>Prov</w:t>
      </w:r>
      <w:proofErr w:type="spellEnd"/>
      <w:r>
        <w:rPr>
          <w:rFonts w:ascii="BC Sans" w:hAnsi="BC Sans"/>
          <w:sz w:val="20"/>
          <w:szCs w:val="20"/>
        </w:rPr>
        <w:t xml:space="preserve"> Govt</w:t>
      </w:r>
    </w:p>
    <w:p w14:paraId="6DAE60AE" w14:textId="77777777" w:rsidR="00146EE1" w:rsidRDefault="00146EE1" w:rsidP="00146EE1">
      <w:pPr>
        <w:widowControl w:val="0"/>
        <w:ind w:left="1440" w:firstLine="720"/>
        <w:rPr>
          <w:rFonts w:ascii="BC Sans" w:hAnsi="BC Sans"/>
          <w:sz w:val="20"/>
          <w:szCs w:val="20"/>
        </w:rPr>
      </w:pPr>
      <w:r>
        <w:rPr>
          <w:rFonts w:ascii="BC Sans" w:hAnsi="BC Sans"/>
          <w:sz w:val="20"/>
          <w:szCs w:val="20"/>
        </w:rPr>
        <w:t>4th Floor, 947 Fort Street</w:t>
      </w:r>
    </w:p>
    <w:p w14:paraId="55BFF73C" w14:textId="77777777" w:rsidR="00146EE1" w:rsidRDefault="00146EE1" w:rsidP="00146EE1">
      <w:pPr>
        <w:widowControl w:val="0"/>
        <w:ind w:left="1440" w:firstLine="720"/>
        <w:rPr>
          <w:rFonts w:ascii="BC Sans" w:hAnsi="BC Sans"/>
          <w:sz w:val="20"/>
          <w:szCs w:val="20"/>
        </w:rPr>
      </w:pPr>
      <w:r>
        <w:rPr>
          <w:rFonts w:ascii="BC Sans" w:hAnsi="BC Sans"/>
          <w:sz w:val="20"/>
          <w:szCs w:val="20"/>
        </w:rPr>
        <w:t>Victoria BC V8W 9A4</w:t>
      </w:r>
    </w:p>
    <w:p w14:paraId="407C94BC" w14:textId="77777777" w:rsidR="00146EE1" w:rsidRDefault="00146EE1" w:rsidP="00146EE1">
      <w:pPr>
        <w:widowControl w:val="0"/>
        <w:ind w:left="1440" w:firstLine="720"/>
        <w:rPr>
          <w:rFonts w:ascii="BC Sans" w:hAnsi="BC Sans"/>
          <w:sz w:val="20"/>
          <w:szCs w:val="20"/>
        </w:rPr>
      </w:pPr>
      <w:r>
        <w:rPr>
          <w:rFonts w:ascii="BC Sans" w:hAnsi="BC Sans"/>
          <w:sz w:val="20"/>
          <w:szCs w:val="20"/>
        </w:rPr>
        <w:t>Telephone 250 387-5629</w:t>
      </w:r>
      <w:r>
        <w:rPr>
          <w:rFonts w:ascii="BC Sans" w:hAnsi="BC Sans"/>
          <w:sz w:val="20"/>
          <w:szCs w:val="20"/>
        </w:rPr>
        <w:tab/>
        <w:t>Fax 250 387-1696</w:t>
      </w:r>
    </w:p>
    <w:p w14:paraId="0662C545" w14:textId="77777777" w:rsidR="00146EE1" w:rsidRDefault="00146EE1" w:rsidP="00146EE1">
      <w:pPr>
        <w:widowControl w:val="0"/>
        <w:rPr>
          <w:rFonts w:ascii="BC Sans" w:hAnsi="BC Sans"/>
          <w:sz w:val="20"/>
          <w:szCs w:val="20"/>
        </w:rPr>
      </w:pPr>
    </w:p>
    <w:p w14:paraId="16369ACC" w14:textId="77777777" w:rsidR="00146EE1" w:rsidRDefault="00146EE1" w:rsidP="00146EE1">
      <w:pPr>
        <w:widowControl w:val="0"/>
        <w:rPr>
          <w:rFonts w:ascii="BC Sans" w:hAnsi="BC Sans"/>
          <w:sz w:val="20"/>
          <w:szCs w:val="20"/>
        </w:rPr>
      </w:pPr>
      <w:r>
        <w:rPr>
          <w:rFonts w:ascii="BC Sans" w:hAnsi="BC Sans"/>
          <w:sz w:val="20"/>
          <w:szCs w:val="20"/>
        </w:rPr>
        <w:t>If you request a review, please provide the Commissioner's Office with:</w:t>
      </w:r>
    </w:p>
    <w:p w14:paraId="47DD3676" w14:textId="77777777" w:rsidR="00146EE1" w:rsidRDefault="00146EE1" w:rsidP="00146EE1">
      <w:pPr>
        <w:widowControl w:val="0"/>
        <w:numPr>
          <w:ilvl w:val="0"/>
          <w:numId w:val="4"/>
        </w:numPr>
        <w:tabs>
          <w:tab w:val="left" w:pos="-1440"/>
        </w:tabs>
        <w:spacing w:before="120" w:after="120"/>
        <w:ind w:left="1077" w:hanging="357"/>
        <w:rPr>
          <w:rFonts w:ascii="BC Sans" w:hAnsi="BC Sans"/>
          <w:sz w:val="20"/>
          <w:szCs w:val="20"/>
        </w:rPr>
      </w:pPr>
      <w:r>
        <w:rPr>
          <w:rFonts w:ascii="BC Sans" w:hAnsi="BC Sans"/>
          <w:sz w:val="20"/>
          <w:szCs w:val="20"/>
        </w:rPr>
        <w:t>A copy of your original request;</w:t>
      </w:r>
    </w:p>
    <w:p w14:paraId="0C7F291B" w14:textId="77777777" w:rsidR="00146EE1" w:rsidRDefault="00146EE1" w:rsidP="00146EE1">
      <w:pPr>
        <w:widowControl w:val="0"/>
        <w:numPr>
          <w:ilvl w:val="0"/>
          <w:numId w:val="4"/>
        </w:numPr>
        <w:tabs>
          <w:tab w:val="left" w:pos="-1440"/>
        </w:tabs>
        <w:spacing w:before="120" w:after="120"/>
        <w:ind w:left="1077" w:hanging="357"/>
        <w:rPr>
          <w:rFonts w:ascii="BC Sans" w:hAnsi="BC Sans"/>
          <w:sz w:val="20"/>
          <w:szCs w:val="20"/>
        </w:rPr>
      </w:pPr>
      <w:r>
        <w:rPr>
          <w:rFonts w:ascii="BC Sans" w:hAnsi="BC Sans"/>
          <w:sz w:val="20"/>
          <w:szCs w:val="20"/>
        </w:rPr>
        <w:t>A copy of our response; and</w:t>
      </w:r>
    </w:p>
    <w:p w14:paraId="0558BB4B" w14:textId="77777777" w:rsidR="00146EE1" w:rsidRDefault="00146EE1" w:rsidP="00146EE1">
      <w:pPr>
        <w:widowControl w:val="0"/>
        <w:numPr>
          <w:ilvl w:val="0"/>
          <w:numId w:val="4"/>
        </w:numPr>
        <w:tabs>
          <w:tab w:val="left" w:pos="-1440"/>
        </w:tabs>
        <w:spacing w:before="120" w:after="120"/>
        <w:ind w:left="1077" w:hanging="357"/>
        <w:rPr>
          <w:rFonts w:ascii="BC Sans" w:hAnsi="BC Sans"/>
          <w:sz w:val="20"/>
          <w:szCs w:val="20"/>
        </w:rPr>
      </w:pPr>
      <w:r>
        <w:rPr>
          <w:rFonts w:ascii="BC Sans" w:hAnsi="BC Sans"/>
          <w:sz w:val="20"/>
          <w:szCs w:val="20"/>
        </w:rPr>
        <w:t>The reasons or grounds upon which you are requesting the review.</w:t>
      </w:r>
    </w:p>
    <w:p w14:paraId="3815CE7D" w14:textId="77777777" w:rsidR="00146EE1" w:rsidRDefault="00146EE1" w:rsidP="00146EE1">
      <w:pPr>
        <w:rPr>
          <w:rFonts w:ascii="BC Sans" w:hAnsi="BC Sans"/>
          <w:sz w:val="20"/>
          <w:szCs w:val="20"/>
        </w:rPr>
      </w:pPr>
      <w:r>
        <w:rPr>
          <w:rFonts w:ascii="BC Sans" w:hAnsi="BC Sans"/>
          <w:sz w:val="20"/>
          <w:szCs w:val="20"/>
        </w:rPr>
        <w:br w:type="page"/>
      </w:r>
    </w:p>
    <w:p w14:paraId="379F6BA0" w14:textId="77777777" w:rsidR="00146EE1" w:rsidRDefault="00146EE1" w:rsidP="00146EE1">
      <w:pPr>
        <w:shd w:val="clear" w:color="auto" w:fill="FFFFFF"/>
        <w:outlineLvl w:val="3"/>
        <w:rPr>
          <w:rFonts w:ascii="BC Sans" w:hAnsi="BC Sans"/>
          <w:b/>
          <w:bCs/>
          <w:color w:val="000000"/>
          <w:sz w:val="20"/>
          <w:szCs w:val="20"/>
          <w:lang w:val="en-CA" w:eastAsia="en-CA"/>
        </w:rPr>
      </w:pPr>
      <w:bookmarkStart w:id="0" w:name="section15"/>
      <w:bookmarkStart w:id="1" w:name="section14"/>
      <w:r>
        <w:rPr>
          <w:rFonts w:ascii="BC Sans" w:hAnsi="BC Sans"/>
          <w:b/>
          <w:bCs/>
          <w:color w:val="000000"/>
          <w:sz w:val="20"/>
          <w:szCs w:val="20"/>
          <w:lang w:val="en-CA" w:eastAsia="en-CA"/>
        </w:rPr>
        <w:lastRenderedPageBreak/>
        <w:t>4 Information rights</w:t>
      </w:r>
    </w:p>
    <w:p w14:paraId="79F0A746" w14:textId="77777777" w:rsidR="00146EE1" w:rsidRDefault="00146EE1" w:rsidP="00146EE1">
      <w:pPr>
        <w:shd w:val="clear" w:color="auto" w:fill="FFFFFF"/>
        <w:ind w:left="284"/>
        <w:rPr>
          <w:rFonts w:ascii="BC Sans" w:hAnsi="BC Sans"/>
          <w:color w:val="000000"/>
          <w:sz w:val="20"/>
          <w:szCs w:val="20"/>
          <w:lang w:val="en-CA" w:eastAsia="en-CA"/>
        </w:rPr>
      </w:pPr>
      <w:bookmarkStart w:id="2" w:name="d2e444"/>
      <w:bookmarkEnd w:id="2"/>
      <w:r>
        <w:rPr>
          <w:rFonts w:ascii="BC Sans" w:hAnsi="BC Sans"/>
          <w:color w:val="000000"/>
          <w:sz w:val="20"/>
          <w:szCs w:val="20"/>
          <w:lang w:val="en-CA" w:eastAsia="en-CA"/>
        </w:rPr>
        <w:t>(1)</w:t>
      </w:r>
      <w:r>
        <w:rPr>
          <w:lang w:val="en-CA" w:eastAsia="en-CA"/>
        </w:rPr>
        <w:t xml:space="preserve"> </w:t>
      </w:r>
      <w:r>
        <w:rPr>
          <w:rFonts w:ascii="BC Sans" w:hAnsi="BC Sans"/>
          <w:color w:val="000000"/>
          <w:sz w:val="20"/>
          <w:szCs w:val="20"/>
          <w:lang w:val="en-CA" w:eastAsia="en-CA"/>
        </w:rPr>
        <w:t>Subject to subsections (2) and (3), an applicant who makes a request under section 5 has a right of access to a record in the custody or under the control of a public body, including a record containing personal information about the applicant.</w:t>
      </w:r>
    </w:p>
    <w:p w14:paraId="204E1394" w14:textId="77777777" w:rsidR="00146EE1" w:rsidRDefault="00146EE1" w:rsidP="00146EE1">
      <w:pPr>
        <w:shd w:val="clear" w:color="auto" w:fill="FFFFFF"/>
        <w:ind w:left="284"/>
        <w:rPr>
          <w:rFonts w:ascii="BC Sans" w:hAnsi="BC Sans"/>
          <w:color w:val="000000"/>
          <w:sz w:val="20"/>
          <w:szCs w:val="20"/>
          <w:lang w:val="en-CA" w:eastAsia="en-CA"/>
        </w:rPr>
      </w:pPr>
      <w:bookmarkStart w:id="3" w:name="d2e453"/>
      <w:bookmarkEnd w:id="3"/>
      <w:r>
        <w:rPr>
          <w:rFonts w:ascii="BC Sans" w:hAnsi="BC Sans"/>
          <w:color w:val="000000"/>
          <w:sz w:val="20"/>
          <w:szCs w:val="20"/>
          <w:lang w:val="en-CA" w:eastAsia="en-CA"/>
        </w:rPr>
        <w:t>(2)</w:t>
      </w:r>
      <w:r>
        <w:rPr>
          <w:lang w:val="en-CA" w:eastAsia="en-CA"/>
        </w:rPr>
        <w:t xml:space="preserve"> </w:t>
      </w:r>
      <w:r>
        <w:rPr>
          <w:rFonts w:ascii="BC Sans" w:hAnsi="BC Sans"/>
          <w:color w:val="000000"/>
          <w:sz w:val="20"/>
          <w:szCs w:val="20"/>
          <w:lang w:val="en-CA" w:eastAsia="en-CA"/>
        </w:rPr>
        <w:t>The right of access to a record does not extend to information that is excepted from disclosure under Division 2 of this Part, but if that information can reasonably be severed from a record, an applicant has a right of access to the remainder of the record.</w:t>
      </w:r>
    </w:p>
    <w:p w14:paraId="6E51E503" w14:textId="77777777" w:rsidR="00146EE1" w:rsidRDefault="00146EE1" w:rsidP="00146EE1">
      <w:pPr>
        <w:shd w:val="clear" w:color="auto" w:fill="FFFFFF"/>
        <w:spacing w:after="360"/>
        <w:ind w:left="284"/>
        <w:rPr>
          <w:rFonts w:ascii="BC Sans" w:hAnsi="BC Sans"/>
          <w:color w:val="000000"/>
          <w:sz w:val="20"/>
          <w:szCs w:val="20"/>
          <w:lang w:val="en-CA" w:eastAsia="en-CA"/>
        </w:rPr>
      </w:pPr>
      <w:bookmarkStart w:id="4" w:name="d2e462"/>
      <w:bookmarkEnd w:id="4"/>
      <w:r>
        <w:rPr>
          <w:rFonts w:ascii="BC Sans" w:hAnsi="BC Sans"/>
          <w:color w:val="000000"/>
          <w:sz w:val="20"/>
          <w:szCs w:val="20"/>
          <w:lang w:val="en-CA" w:eastAsia="en-CA"/>
        </w:rPr>
        <w:t>(3)</w:t>
      </w:r>
      <w:r>
        <w:rPr>
          <w:lang w:val="en-CA" w:eastAsia="en-CA"/>
        </w:rPr>
        <w:t xml:space="preserve"> </w:t>
      </w:r>
      <w:r>
        <w:rPr>
          <w:rFonts w:ascii="BC Sans" w:hAnsi="BC Sans"/>
          <w:color w:val="000000"/>
          <w:sz w:val="20"/>
          <w:szCs w:val="20"/>
          <w:lang w:val="en-CA" w:eastAsia="en-CA"/>
        </w:rPr>
        <w:t>The right of access to a record is subject to the payment of fees, if any, required under section 75.</w:t>
      </w:r>
    </w:p>
    <w:p w14:paraId="56CB9288" w14:textId="77777777" w:rsidR="00146EE1" w:rsidRDefault="00146EE1" w:rsidP="00146EE1">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15 Disclosure harmful to law enforcement</w:t>
      </w:r>
    </w:p>
    <w:p w14:paraId="5AC161B7" w14:textId="77777777" w:rsidR="00146EE1" w:rsidRDefault="00146EE1" w:rsidP="00146EE1">
      <w:pPr>
        <w:shd w:val="clear" w:color="auto" w:fill="FFFFFF"/>
        <w:ind w:left="283"/>
        <w:rPr>
          <w:rFonts w:ascii="BC Sans" w:hAnsi="BC Sans"/>
          <w:sz w:val="20"/>
          <w:szCs w:val="20"/>
          <w:lang w:val="en-CA" w:eastAsia="en-CA"/>
        </w:rPr>
      </w:pPr>
      <w:bookmarkStart w:id="5" w:name="d2e1480"/>
      <w:bookmarkEnd w:id="5"/>
      <w:r>
        <w:rPr>
          <w:rFonts w:ascii="BC Sans" w:hAnsi="BC Sans"/>
          <w:sz w:val="20"/>
          <w:szCs w:val="20"/>
          <w:lang w:val="en-CA" w:eastAsia="en-CA"/>
        </w:rPr>
        <w:t>(1) The head of a public body may refuse to disclose information to an applicant if the disclosure could reasonably be expected to</w:t>
      </w:r>
    </w:p>
    <w:p w14:paraId="47CEA26A" w14:textId="77777777" w:rsidR="00146EE1" w:rsidRDefault="00146EE1" w:rsidP="00146EE1">
      <w:pPr>
        <w:shd w:val="clear" w:color="auto" w:fill="FFFFFF"/>
        <w:ind w:left="850"/>
        <w:rPr>
          <w:rFonts w:ascii="BC Sans" w:hAnsi="BC Sans"/>
          <w:sz w:val="20"/>
          <w:szCs w:val="20"/>
          <w:lang w:val="en-CA" w:eastAsia="en-CA"/>
        </w:rPr>
      </w:pPr>
      <w:bookmarkStart w:id="6" w:name="d2e1489"/>
      <w:bookmarkEnd w:id="6"/>
      <w:r>
        <w:rPr>
          <w:rFonts w:ascii="BC Sans" w:hAnsi="BC Sans"/>
          <w:sz w:val="20"/>
          <w:szCs w:val="20"/>
          <w:lang w:val="en-CA" w:eastAsia="en-CA"/>
        </w:rPr>
        <w:t>(a) harm a law enforcement matter,</w:t>
      </w:r>
    </w:p>
    <w:p w14:paraId="5D399CCA" w14:textId="77777777" w:rsidR="00146EE1" w:rsidRDefault="00146EE1" w:rsidP="00146EE1">
      <w:pPr>
        <w:shd w:val="clear" w:color="auto" w:fill="FFFFFF"/>
        <w:ind w:left="850"/>
        <w:rPr>
          <w:rFonts w:ascii="BC Sans" w:hAnsi="BC Sans"/>
          <w:sz w:val="20"/>
          <w:szCs w:val="20"/>
          <w:lang w:val="en-CA" w:eastAsia="en-CA"/>
        </w:rPr>
      </w:pPr>
      <w:bookmarkStart w:id="7" w:name="d2e1498"/>
      <w:bookmarkEnd w:id="7"/>
      <w:r>
        <w:rPr>
          <w:rFonts w:ascii="BC Sans" w:hAnsi="BC Sans"/>
          <w:sz w:val="20"/>
          <w:szCs w:val="20"/>
          <w:lang w:val="en-CA" w:eastAsia="en-CA"/>
        </w:rPr>
        <w:t>(b) prejudice the defence of Canada or of any foreign state allied to or associated with Canada or harm the detection, prevention or suppression of espionage, sabotage or terrorism,</w:t>
      </w:r>
    </w:p>
    <w:p w14:paraId="0640DAE3" w14:textId="77777777" w:rsidR="00146EE1" w:rsidRDefault="00146EE1" w:rsidP="00146EE1">
      <w:pPr>
        <w:shd w:val="clear" w:color="auto" w:fill="FFFFFF"/>
        <w:ind w:left="850"/>
        <w:rPr>
          <w:rFonts w:ascii="BC Sans" w:hAnsi="BC Sans"/>
          <w:sz w:val="20"/>
          <w:szCs w:val="20"/>
          <w:lang w:val="en-CA" w:eastAsia="en-CA"/>
        </w:rPr>
      </w:pPr>
      <w:bookmarkStart w:id="8" w:name="d2e1508"/>
      <w:bookmarkEnd w:id="8"/>
      <w:r>
        <w:rPr>
          <w:rFonts w:ascii="BC Sans" w:hAnsi="BC Sans"/>
          <w:sz w:val="20"/>
          <w:szCs w:val="20"/>
          <w:lang w:val="en-CA" w:eastAsia="en-CA"/>
        </w:rPr>
        <w:t>(c) harm the effectiveness of investigative techniques and procedures currently used, or likely to be used, in law enforcement,</w:t>
      </w:r>
    </w:p>
    <w:p w14:paraId="0119E05B" w14:textId="77777777" w:rsidR="00146EE1" w:rsidRDefault="00146EE1" w:rsidP="00146EE1">
      <w:pPr>
        <w:shd w:val="clear" w:color="auto" w:fill="FFFFFF"/>
        <w:ind w:left="850"/>
        <w:rPr>
          <w:rFonts w:ascii="BC Sans" w:hAnsi="BC Sans"/>
          <w:sz w:val="20"/>
          <w:szCs w:val="20"/>
          <w:lang w:val="en-CA" w:eastAsia="en-CA"/>
        </w:rPr>
      </w:pPr>
      <w:bookmarkStart w:id="9" w:name="d2e1517"/>
      <w:bookmarkEnd w:id="9"/>
      <w:r>
        <w:rPr>
          <w:rFonts w:ascii="BC Sans" w:hAnsi="BC Sans"/>
          <w:sz w:val="20"/>
          <w:szCs w:val="20"/>
          <w:lang w:val="en-CA" w:eastAsia="en-CA"/>
        </w:rPr>
        <w:t>(d) reveal the identity of a confidential source of law enforcement information,</w:t>
      </w:r>
    </w:p>
    <w:p w14:paraId="58C0A4C6" w14:textId="77777777" w:rsidR="00146EE1" w:rsidRDefault="00146EE1" w:rsidP="00146EE1">
      <w:pPr>
        <w:shd w:val="clear" w:color="auto" w:fill="FFFFFF"/>
        <w:ind w:left="850"/>
        <w:rPr>
          <w:rFonts w:ascii="BC Sans" w:hAnsi="BC Sans"/>
          <w:sz w:val="20"/>
          <w:szCs w:val="20"/>
          <w:lang w:val="en-CA" w:eastAsia="en-CA"/>
        </w:rPr>
      </w:pPr>
      <w:bookmarkStart w:id="10" w:name="d2e1526"/>
      <w:bookmarkEnd w:id="10"/>
      <w:r>
        <w:rPr>
          <w:rFonts w:ascii="BC Sans" w:hAnsi="BC Sans"/>
          <w:sz w:val="20"/>
          <w:szCs w:val="20"/>
          <w:lang w:val="en-CA" w:eastAsia="en-CA"/>
        </w:rPr>
        <w:t>(e) reveal criminal intelligence that has a reasonable connection with the detection, prevention or suppression of organized criminal activities or of serious and repetitive criminal activities,</w:t>
      </w:r>
    </w:p>
    <w:p w14:paraId="717E3617" w14:textId="77777777" w:rsidR="00146EE1" w:rsidRDefault="00146EE1" w:rsidP="00146EE1">
      <w:pPr>
        <w:shd w:val="clear" w:color="auto" w:fill="FFFFFF"/>
        <w:ind w:left="850"/>
        <w:rPr>
          <w:rFonts w:ascii="BC Sans" w:hAnsi="BC Sans"/>
          <w:sz w:val="20"/>
          <w:szCs w:val="20"/>
          <w:lang w:val="en-CA" w:eastAsia="en-CA"/>
        </w:rPr>
      </w:pPr>
      <w:bookmarkStart w:id="11" w:name="d2e1535"/>
      <w:bookmarkEnd w:id="11"/>
      <w:r>
        <w:rPr>
          <w:rFonts w:ascii="BC Sans" w:hAnsi="BC Sans"/>
          <w:sz w:val="20"/>
          <w:szCs w:val="20"/>
          <w:lang w:val="en-CA" w:eastAsia="en-CA"/>
        </w:rPr>
        <w:t>(f) endanger the life or physical safety of a law enforcement officer or any other person,</w:t>
      </w:r>
    </w:p>
    <w:p w14:paraId="11EE06D2" w14:textId="77777777" w:rsidR="00146EE1" w:rsidRDefault="00146EE1" w:rsidP="00146EE1">
      <w:pPr>
        <w:shd w:val="clear" w:color="auto" w:fill="FFFFFF"/>
        <w:ind w:left="850"/>
        <w:rPr>
          <w:rFonts w:ascii="BC Sans" w:hAnsi="BC Sans"/>
          <w:sz w:val="20"/>
          <w:szCs w:val="20"/>
          <w:lang w:val="en-CA" w:eastAsia="en-CA"/>
        </w:rPr>
      </w:pPr>
      <w:bookmarkStart w:id="12" w:name="d2e1544"/>
      <w:bookmarkEnd w:id="12"/>
      <w:r>
        <w:rPr>
          <w:rFonts w:ascii="BC Sans" w:hAnsi="BC Sans"/>
          <w:sz w:val="20"/>
          <w:szCs w:val="20"/>
          <w:lang w:val="en-CA" w:eastAsia="en-CA"/>
        </w:rPr>
        <w:t>(g) reveal any information relating to or used in the exercise of prosecutorial discretion,</w:t>
      </w:r>
    </w:p>
    <w:p w14:paraId="73886081" w14:textId="77777777" w:rsidR="00146EE1" w:rsidRDefault="00146EE1" w:rsidP="00146EE1">
      <w:pPr>
        <w:shd w:val="clear" w:color="auto" w:fill="FFFFFF"/>
        <w:ind w:left="850"/>
        <w:rPr>
          <w:rFonts w:ascii="BC Sans" w:hAnsi="BC Sans"/>
          <w:sz w:val="20"/>
          <w:szCs w:val="20"/>
          <w:lang w:val="en-CA" w:eastAsia="en-CA"/>
        </w:rPr>
      </w:pPr>
      <w:bookmarkStart w:id="13" w:name="d2e1553"/>
      <w:bookmarkEnd w:id="13"/>
      <w:r>
        <w:rPr>
          <w:rFonts w:ascii="BC Sans" w:hAnsi="BC Sans"/>
          <w:sz w:val="20"/>
          <w:szCs w:val="20"/>
          <w:lang w:val="en-CA" w:eastAsia="en-CA"/>
        </w:rPr>
        <w:t>(h) deprive a person of the right to a fair trial or impartial adjudication,</w:t>
      </w:r>
    </w:p>
    <w:p w14:paraId="51EB3A3C" w14:textId="77777777" w:rsidR="00146EE1" w:rsidRDefault="00146EE1" w:rsidP="00146EE1">
      <w:pPr>
        <w:shd w:val="clear" w:color="auto" w:fill="FFFFFF"/>
        <w:ind w:left="850"/>
        <w:rPr>
          <w:rFonts w:ascii="BC Sans" w:hAnsi="BC Sans"/>
          <w:sz w:val="20"/>
          <w:szCs w:val="20"/>
          <w:lang w:val="en-CA" w:eastAsia="en-CA"/>
        </w:rPr>
      </w:pPr>
      <w:bookmarkStart w:id="14" w:name="d2e1563"/>
      <w:bookmarkEnd w:id="14"/>
      <w:r>
        <w:rPr>
          <w:rFonts w:ascii="BC Sans" w:hAnsi="BC Sans"/>
          <w:sz w:val="20"/>
          <w:szCs w:val="20"/>
          <w:lang w:val="en-CA" w:eastAsia="en-CA"/>
        </w:rPr>
        <w:t>(i) reveal a record that has been confiscated from a person by a peace officer in accordance with an enactment,</w:t>
      </w:r>
    </w:p>
    <w:p w14:paraId="4825F5ED" w14:textId="77777777" w:rsidR="00146EE1" w:rsidRDefault="00146EE1" w:rsidP="00146EE1">
      <w:pPr>
        <w:shd w:val="clear" w:color="auto" w:fill="FFFFFF"/>
        <w:ind w:left="850"/>
        <w:rPr>
          <w:rFonts w:ascii="BC Sans" w:hAnsi="BC Sans"/>
          <w:sz w:val="20"/>
          <w:szCs w:val="20"/>
          <w:lang w:val="en-CA" w:eastAsia="en-CA"/>
        </w:rPr>
      </w:pPr>
      <w:bookmarkStart w:id="15" w:name="d2e1572"/>
      <w:bookmarkEnd w:id="15"/>
      <w:r>
        <w:rPr>
          <w:rFonts w:ascii="BC Sans" w:hAnsi="BC Sans"/>
          <w:sz w:val="20"/>
          <w:szCs w:val="20"/>
          <w:lang w:val="en-CA" w:eastAsia="en-CA"/>
        </w:rPr>
        <w:t>(j) facilitate the escape from custody of a person who is under lawful detention,</w:t>
      </w:r>
    </w:p>
    <w:p w14:paraId="73584EAD" w14:textId="77777777" w:rsidR="00146EE1" w:rsidRDefault="00146EE1" w:rsidP="00146EE1">
      <w:pPr>
        <w:shd w:val="clear" w:color="auto" w:fill="FFFFFF"/>
        <w:ind w:left="850"/>
        <w:rPr>
          <w:rFonts w:ascii="BC Sans" w:hAnsi="BC Sans"/>
          <w:sz w:val="20"/>
          <w:szCs w:val="20"/>
          <w:lang w:val="en-CA" w:eastAsia="en-CA"/>
        </w:rPr>
      </w:pPr>
      <w:bookmarkStart w:id="16" w:name="d2e1581"/>
      <w:bookmarkEnd w:id="16"/>
      <w:r>
        <w:rPr>
          <w:rFonts w:ascii="BC Sans" w:hAnsi="BC Sans"/>
          <w:sz w:val="20"/>
          <w:szCs w:val="20"/>
          <w:lang w:val="en-CA" w:eastAsia="en-CA"/>
        </w:rPr>
        <w:t>(k) facilitate the commission of an offence under an enactment of British Columbia or Canada, or</w:t>
      </w:r>
    </w:p>
    <w:p w14:paraId="1DCF2AED" w14:textId="77777777" w:rsidR="00146EE1" w:rsidRDefault="00146EE1" w:rsidP="00146EE1">
      <w:pPr>
        <w:shd w:val="clear" w:color="auto" w:fill="FFFFFF"/>
        <w:ind w:left="850"/>
        <w:rPr>
          <w:rFonts w:ascii="BC Sans" w:hAnsi="BC Sans"/>
          <w:sz w:val="20"/>
          <w:szCs w:val="20"/>
          <w:lang w:val="en-CA" w:eastAsia="en-CA"/>
        </w:rPr>
      </w:pPr>
      <w:bookmarkStart w:id="17" w:name="d2e1590"/>
      <w:bookmarkEnd w:id="17"/>
      <w:r>
        <w:rPr>
          <w:rFonts w:ascii="BC Sans" w:hAnsi="BC Sans"/>
          <w:sz w:val="20"/>
          <w:szCs w:val="20"/>
          <w:lang w:val="en-CA" w:eastAsia="en-CA"/>
        </w:rPr>
        <w:t>(l) harm the security of any property or system, including a building, a vehicle, a computer system or a communications system.</w:t>
      </w:r>
    </w:p>
    <w:p w14:paraId="2FAE851D" w14:textId="77777777" w:rsidR="00146EE1" w:rsidRDefault="00146EE1" w:rsidP="00146EE1">
      <w:pPr>
        <w:shd w:val="clear" w:color="auto" w:fill="FFFFFF"/>
        <w:ind w:left="283"/>
        <w:rPr>
          <w:rFonts w:ascii="BC Sans" w:hAnsi="BC Sans"/>
          <w:sz w:val="20"/>
          <w:szCs w:val="20"/>
          <w:lang w:val="en-CA" w:eastAsia="en-CA"/>
        </w:rPr>
      </w:pPr>
      <w:bookmarkStart w:id="18" w:name="d2e1599"/>
      <w:bookmarkEnd w:id="18"/>
      <w:r>
        <w:rPr>
          <w:rFonts w:ascii="BC Sans" w:hAnsi="BC Sans"/>
          <w:sz w:val="20"/>
          <w:szCs w:val="20"/>
          <w:lang w:val="en-CA" w:eastAsia="en-CA"/>
        </w:rPr>
        <w:t>(2) The head of a public body may refuse to disclose information to an applicant if the information</w:t>
      </w:r>
    </w:p>
    <w:p w14:paraId="55357A28" w14:textId="77777777" w:rsidR="00146EE1" w:rsidRDefault="00146EE1" w:rsidP="00146EE1">
      <w:pPr>
        <w:shd w:val="clear" w:color="auto" w:fill="FFFFFF"/>
        <w:ind w:left="850"/>
        <w:rPr>
          <w:rFonts w:ascii="BC Sans" w:hAnsi="BC Sans"/>
          <w:sz w:val="20"/>
          <w:szCs w:val="20"/>
          <w:lang w:val="en-CA" w:eastAsia="en-CA"/>
        </w:rPr>
      </w:pPr>
      <w:bookmarkStart w:id="19" w:name="d2e1608"/>
      <w:bookmarkEnd w:id="19"/>
      <w:r>
        <w:rPr>
          <w:rFonts w:ascii="BC Sans" w:hAnsi="BC Sans"/>
          <w:sz w:val="20"/>
          <w:szCs w:val="20"/>
          <w:lang w:val="en-CA" w:eastAsia="en-CA"/>
        </w:rPr>
        <w:t>(a) is in a law enforcement record and the disclosure would be an offence under an Act of Parliament,</w:t>
      </w:r>
    </w:p>
    <w:p w14:paraId="7F9C3B73" w14:textId="77777777" w:rsidR="00146EE1" w:rsidRDefault="00146EE1" w:rsidP="00146EE1">
      <w:pPr>
        <w:shd w:val="clear" w:color="auto" w:fill="FFFFFF"/>
        <w:ind w:left="850"/>
        <w:rPr>
          <w:rFonts w:ascii="BC Sans" w:hAnsi="BC Sans"/>
          <w:sz w:val="20"/>
          <w:szCs w:val="20"/>
          <w:lang w:val="en-CA" w:eastAsia="en-CA"/>
        </w:rPr>
      </w:pPr>
      <w:bookmarkStart w:id="20" w:name="d2e1618"/>
      <w:bookmarkEnd w:id="20"/>
      <w:r>
        <w:rPr>
          <w:rFonts w:ascii="BC Sans" w:hAnsi="BC Sans"/>
          <w:sz w:val="20"/>
          <w:szCs w:val="20"/>
          <w:lang w:val="en-CA" w:eastAsia="en-CA"/>
        </w:rPr>
        <w:t>(b) is in a law enforcement record and the disclosure could reasonably be expected to expose to civil liability the author of the record or a person who has been quoted or paraphrased in the record, or</w:t>
      </w:r>
    </w:p>
    <w:p w14:paraId="27A1B2B3" w14:textId="77777777" w:rsidR="00146EE1" w:rsidRDefault="00146EE1" w:rsidP="00146EE1">
      <w:pPr>
        <w:shd w:val="clear" w:color="auto" w:fill="FFFFFF"/>
        <w:ind w:left="850"/>
        <w:rPr>
          <w:rFonts w:ascii="BC Sans" w:hAnsi="BC Sans"/>
          <w:sz w:val="20"/>
          <w:szCs w:val="20"/>
          <w:lang w:val="en-CA" w:eastAsia="en-CA"/>
        </w:rPr>
      </w:pPr>
      <w:bookmarkStart w:id="21" w:name="d2e1627"/>
      <w:bookmarkEnd w:id="21"/>
      <w:r>
        <w:rPr>
          <w:rFonts w:ascii="BC Sans" w:hAnsi="BC Sans"/>
          <w:sz w:val="20"/>
          <w:szCs w:val="20"/>
          <w:lang w:val="en-CA" w:eastAsia="en-CA"/>
        </w:rPr>
        <w:t>(c) is about the history, supervision or release of a person who is in custody or under supervision and the disclosure could reasonably be expected to harm the proper custody or supervision of that person.</w:t>
      </w:r>
    </w:p>
    <w:p w14:paraId="015143B0" w14:textId="77777777" w:rsidR="00146EE1" w:rsidRDefault="00146EE1" w:rsidP="00146EE1">
      <w:pPr>
        <w:shd w:val="clear" w:color="auto" w:fill="FFFFFF"/>
        <w:ind w:left="283"/>
        <w:rPr>
          <w:rFonts w:ascii="BC Sans" w:hAnsi="BC Sans"/>
          <w:sz w:val="20"/>
          <w:szCs w:val="20"/>
          <w:lang w:val="en-CA" w:eastAsia="en-CA"/>
        </w:rPr>
      </w:pPr>
      <w:bookmarkStart w:id="22" w:name="d2e1636"/>
      <w:bookmarkEnd w:id="22"/>
      <w:r>
        <w:rPr>
          <w:rFonts w:ascii="BC Sans" w:hAnsi="BC Sans"/>
          <w:sz w:val="20"/>
          <w:szCs w:val="20"/>
          <w:lang w:val="en-CA" w:eastAsia="en-CA"/>
        </w:rPr>
        <w:t>(3) The head of a public body must not refuse to disclose under this section</w:t>
      </w:r>
    </w:p>
    <w:p w14:paraId="259E756E" w14:textId="77777777" w:rsidR="00146EE1" w:rsidRDefault="00146EE1" w:rsidP="00146EE1">
      <w:pPr>
        <w:shd w:val="clear" w:color="auto" w:fill="FFFFFF"/>
        <w:ind w:left="850"/>
        <w:rPr>
          <w:rFonts w:ascii="BC Sans" w:hAnsi="BC Sans"/>
          <w:sz w:val="20"/>
          <w:szCs w:val="20"/>
          <w:lang w:val="en-CA" w:eastAsia="en-CA"/>
        </w:rPr>
      </w:pPr>
      <w:bookmarkStart w:id="23" w:name="d2e1645"/>
      <w:bookmarkEnd w:id="23"/>
      <w:r>
        <w:rPr>
          <w:rFonts w:ascii="BC Sans" w:hAnsi="BC Sans"/>
          <w:sz w:val="20"/>
          <w:szCs w:val="20"/>
          <w:lang w:val="en-CA" w:eastAsia="en-CA"/>
        </w:rPr>
        <w:lastRenderedPageBreak/>
        <w:t>(a) a report prepared in the course of routine inspections by an agency that is authorized to enforce compliance with an Act,</w:t>
      </w:r>
    </w:p>
    <w:p w14:paraId="4B0BC32B" w14:textId="77777777" w:rsidR="00146EE1" w:rsidRDefault="00146EE1" w:rsidP="00146EE1">
      <w:pPr>
        <w:shd w:val="clear" w:color="auto" w:fill="FFFFFF"/>
        <w:ind w:left="850"/>
        <w:rPr>
          <w:rFonts w:ascii="BC Sans" w:hAnsi="BC Sans"/>
          <w:sz w:val="20"/>
          <w:szCs w:val="20"/>
          <w:lang w:val="en-CA" w:eastAsia="en-CA"/>
        </w:rPr>
      </w:pPr>
      <w:bookmarkStart w:id="24" w:name="d2e1654"/>
      <w:bookmarkEnd w:id="24"/>
      <w:r>
        <w:rPr>
          <w:rFonts w:ascii="BC Sans" w:hAnsi="BC Sans"/>
          <w:sz w:val="20"/>
          <w:szCs w:val="20"/>
          <w:lang w:val="en-CA" w:eastAsia="en-CA"/>
        </w:rPr>
        <w:t>(b) a report, including statistical analysis, on the degree of success achieved in a law enforcement program or activity unless disclosure of the report could reasonably be expected to interfere with or harm any of the matters referred to in subsection (1) or (2), or</w:t>
      </w:r>
    </w:p>
    <w:p w14:paraId="1D4B3588" w14:textId="77777777" w:rsidR="00146EE1" w:rsidRDefault="00146EE1" w:rsidP="00146EE1">
      <w:pPr>
        <w:shd w:val="clear" w:color="auto" w:fill="FFFFFF"/>
        <w:ind w:left="850"/>
        <w:rPr>
          <w:rFonts w:ascii="BC Sans" w:hAnsi="BC Sans"/>
          <w:sz w:val="20"/>
          <w:szCs w:val="20"/>
          <w:lang w:val="en-CA" w:eastAsia="en-CA"/>
        </w:rPr>
      </w:pPr>
      <w:bookmarkStart w:id="25" w:name="d2e1663"/>
      <w:bookmarkEnd w:id="25"/>
      <w:r>
        <w:rPr>
          <w:rFonts w:ascii="BC Sans" w:hAnsi="BC Sans"/>
          <w:sz w:val="20"/>
          <w:szCs w:val="20"/>
          <w:lang w:val="en-CA" w:eastAsia="en-CA"/>
        </w:rPr>
        <w:t>(c) statistical information on decisions under the </w:t>
      </w:r>
      <w:hyperlink r:id="rId5" w:history="1">
        <w:r>
          <w:rPr>
            <w:rStyle w:val="Hyperlink"/>
            <w:rFonts w:ascii="BC Sans" w:hAnsi="BC Sans"/>
            <w:i/>
            <w:iCs/>
            <w:sz w:val="20"/>
            <w:u w:val="none"/>
            <w:lang w:val="en-CA" w:eastAsia="en-CA"/>
          </w:rPr>
          <w:t>Crown Counsel Act</w:t>
        </w:r>
      </w:hyperlink>
      <w:r>
        <w:rPr>
          <w:rFonts w:ascii="BC Sans" w:hAnsi="BC Sans"/>
          <w:sz w:val="20"/>
          <w:szCs w:val="20"/>
          <w:lang w:val="en-CA" w:eastAsia="en-CA"/>
        </w:rPr>
        <w:t> to approve or not to approve prosecutions.</w:t>
      </w:r>
    </w:p>
    <w:p w14:paraId="69516996" w14:textId="77777777" w:rsidR="00146EE1" w:rsidRDefault="00146EE1" w:rsidP="00146EE1">
      <w:pPr>
        <w:shd w:val="clear" w:color="auto" w:fill="FFFFFF"/>
        <w:ind w:left="283"/>
        <w:rPr>
          <w:rFonts w:ascii="BC Sans" w:hAnsi="BC Sans"/>
          <w:sz w:val="20"/>
          <w:szCs w:val="20"/>
          <w:lang w:val="en-CA" w:eastAsia="en-CA"/>
        </w:rPr>
      </w:pPr>
      <w:bookmarkStart w:id="26" w:name="d2e1676"/>
      <w:bookmarkEnd w:id="26"/>
      <w:r>
        <w:rPr>
          <w:rFonts w:ascii="BC Sans" w:hAnsi="BC Sans"/>
          <w:sz w:val="20"/>
          <w:szCs w:val="20"/>
          <w:lang w:val="en-CA" w:eastAsia="en-CA"/>
        </w:rPr>
        <w:t>(4) The head of a public body must not refuse, after a police investigation is completed, to disclose under this section the reasons for a decision not to prosecute</w:t>
      </w:r>
    </w:p>
    <w:p w14:paraId="734C8EC2" w14:textId="77777777" w:rsidR="00146EE1" w:rsidRDefault="00146EE1" w:rsidP="00146EE1">
      <w:pPr>
        <w:shd w:val="clear" w:color="auto" w:fill="FFFFFF"/>
        <w:ind w:left="850"/>
        <w:rPr>
          <w:rFonts w:ascii="BC Sans" w:hAnsi="BC Sans"/>
          <w:sz w:val="20"/>
          <w:szCs w:val="20"/>
          <w:lang w:val="en-CA" w:eastAsia="en-CA"/>
        </w:rPr>
      </w:pPr>
      <w:bookmarkStart w:id="27" w:name="d2e1685"/>
      <w:bookmarkEnd w:id="27"/>
      <w:r>
        <w:rPr>
          <w:rFonts w:ascii="BC Sans" w:hAnsi="BC Sans"/>
          <w:sz w:val="20"/>
          <w:szCs w:val="20"/>
          <w:lang w:val="en-CA" w:eastAsia="en-CA"/>
        </w:rPr>
        <w:t>(a) to a person who knew of and was significantly interested in the investigation, including a victim or a relative or friend of a victim, or</w:t>
      </w:r>
    </w:p>
    <w:p w14:paraId="5B0D9E90" w14:textId="77777777" w:rsidR="00146EE1" w:rsidRDefault="00146EE1" w:rsidP="00146EE1">
      <w:pPr>
        <w:shd w:val="clear" w:color="auto" w:fill="FFFFFF"/>
        <w:spacing w:after="360"/>
        <w:ind w:left="850"/>
        <w:rPr>
          <w:rFonts w:ascii="BC Sans" w:hAnsi="BC Sans"/>
          <w:sz w:val="20"/>
          <w:szCs w:val="20"/>
          <w:lang w:val="en-CA" w:eastAsia="en-CA"/>
        </w:rPr>
      </w:pPr>
      <w:bookmarkStart w:id="28" w:name="d2e1694"/>
      <w:bookmarkEnd w:id="28"/>
      <w:r>
        <w:rPr>
          <w:rFonts w:ascii="BC Sans" w:hAnsi="BC Sans"/>
          <w:sz w:val="20"/>
          <w:szCs w:val="20"/>
          <w:lang w:val="en-CA" w:eastAsia="en-CA"/>
        </w:rPr>
        <w:t>(b) to any other member of the public, if the fact of the investigation was made public.</w:t>
      </w:r>
    </w:p>
    <w:bookmarkEnd w:id="0"/>
    <w:bookmarkEnd w:id="1"/>
    <w:p w14:paraId="3488DE58" w14:textId="77777777" w:rsidR="00146EE1" w:rsidRDefault="00146EE1" w:rsidP="00146EE1">
      <w:pPr>
        <w:shd w:val="clear" w:color="auto" w:fill="FFFFFF"/>
        <w:outlineLvl w:val="3"/>
        <w:rPr>
          <w:rFonts w:ascii="BC Sans" w:hAnsi="BC Sans"/>
          <w:b/>
          <w:bCs/>
          <w:sz w:val="20"/>
          <w:szCs w:val="20"/>
          <w:lang w:val="en-CA" w:eastAsia="en-CA"/>
        </w:rPr>
      </w:pPr>
      <w:r>
        <w:rPr>
          <w:rFonts w:ascii="BC Sans" w:hAnsi="BC Sans"/>
          <w:b/>
          <w:bCs/>
          <w:sz w:val="20"/>
          <w:szCs w:val="20"/>
          <w:lang w:val="en-CA" w:eastAsia="en-CA"/>
        </w:rPr>
        <w:t>22 Disclosure harmful to personal privacy</w:t>
      </w:r>
    </w:p>
    <w:p w14:paraId="01C69C41" w14:textId="77777777" w:rsidR="00146EE1" w:rsidRDefault="00146EE1" w:rsidP="00146EE1">
      <w:pPr>
        <w:shd w:val="clear" w:color="auto" w:fill="FFFFFF"/>
        <w:ind w:left="283"/>
        <w:rPr>
          <w:rFonts w:ascii="BC Sans" w:hAnsi="BC Sans"/>
          <w:sz w:val="20"/>
          <w:szCs w:val="20"/>
          <w:lang w:val="en-CA" w:eastAsia="en-CA"/>
        </w:rPr>
      </w:pPr>
      <w:bookmarkStart w:id="29" w:name="d2e2238"/>
      <w:bookmarkEnd w:id="29"/>
      <w:r>
        <w:rPr>
          <w:rFonts w:ascii="BC Sans" w:hAnsi="BC Sans"/>
          <w:sz w:val="20"/>
          <w:szCs w:val="20"/>
          <w:lang w:val="en-CA" w:eastAsia="en-CA"/>
        </w:rPr>
        <w:t>(1) The head of a public body must refuse to disclose personal information to an applicant if the disclosure would be an unreasonable invasion of a third party's personal privacy.</w:t>
      </w:r>
    </w:p>
    <w:p w14:paraId="3B652BA0" w14:textId="77777777" w:rsidR="00146EE1" w:rsidRDefault="00146EE1" w:rsidP="00146EE1">
      <w:pPr>
        <w:shd w:val="clear" w:color="auto" w:fill="FFFFFF"/>
        <w:ind w:left="283"/>
        <w:rPr>
          <w:rFonts w:ascii="BC Sans" w:hAnsi="BC Sans"/>
          <w:sz w:val="20"/>
          <w:szCs w:val="20"/>
          <w:lang w:val="en-CA" w:eastAsia="en-CA"/>
        </w:rPr>
      </w:pPr>
      <w:bookmarkStart w:id="30" w:name="d2e2247"/>
      <w:bookmarkEnd w:id="30"/>
      <w:r>
        <w:rPr>
          <w:rFonts w:ascii="BC Sans" w:hAnsi="BC Sans"/>
          <w:sz w:val="20"/>
          <w:szCs w:val="20"/>
          <w:lang w:val="en-CA" w:eastAsia="en-CA"/>
        </w:rPr>
        <w:t>(2) In determining under subsection (1) or (3) whether a disclosure of personal information constitutes an unreasonable invasion of a third party's personal privacy, the head of a public body must consider all the relevant circumstances, including whether</w:t>
      </w:r>
    </w:p>
    <w:p w14:paraId="334773F1" w14:textId="77777777" w:rsidR="00146EE1" w:rsidRDefault="00146EE1" w:rsidP="00146EE1">
      <w:pPr>
        <w:shd w:val="clear" w:color="auto" w:fill="FFFFFF"/>
        <w:ind w:left="850"/>
        <w:rPr>
          <w:rFonts w:ascii="BC Sans" w:hAnsi="BC Sans"/>
          <w:sz w:val="20"/>
          <w:szCs w:val="20"/>
          <w:lang w:val="en-CA" w:eastAsia="en-CA"/>
        </w:rPr>
      </w:pPr>
      <w:bookmarkStart w:id="31" w:name="d2e2256"/>
      <w:bookmarkEnd w:id="31"/>
      <w:r>
        <w:rPr>
          <w:rFonts w:ascii="BC Sans" w:hAnsi="BC Sans"/>
          <w:sz w:val="20"/>
          <w:szCs w:val="20"/>
          <w:lang w:val="en-CA" w:eastAsia="en-CA"/>
        </w:rPr>
        <w:t>(a) the disclosure is desirable for the purpose of subjecting the activities of the government of British Columbia or a public body to public scrutiny,</w:t>
      </w:r>
    </w:p>
    <w:p w14:paraId="5737B4B9" w14:textId="77777777" w:rsidR="00146EE1" w:rsidRDefault="00146EE1" w:rsidP="00146EE1">
      <w:pPr>
        <w:shd w:val="clear" w:color="auto" w:fill="FFFFFF"/>
        <w:ind w:left="850"/>
        <w:rPr>
          <w:rFonts w:ascii="BC Sans" w:hAnsi="BC Sans"/>
          <w:sz w:val="20"/>
          <w:szCs w:val="20"/>
          <w:lang w:val="en-CA" w:eastAsia="en-CA"/>
        </w:rPr>
      </w:pPr>
      <w:bookmarkStart w:id="32" w:name="d2e2266"/>
      <w:bookmarkEnd w:id="32"/>
      <w:r>
        <w:rPr>
          <w:rFonts w:ascii="BC Sans" w:hAnsi="BC Sans"/>
          <w:sz w:val="20"/>
          <w:szCs w:val="20"/>
          <w:lang w:val="en-CA" w:eastAsia="en-CA"/>
        </w:rPr>
        <w:t>(b) the disclosure is likely to promote public health and safety or to promote the protection of the environment,</w:t>
      </w:r>
    </w:p>
    <w:p w14:paraId="0F1D04B0" w14:textId="77777777" w:rsidR="00146EE1" w:rsidRDefault="00146EE1" w:rsidP="00146EE1">
      <w:pPr>
        <w:shd w:val="clear" w:color="auto" w:fill="FFFFFF"/>
        <w:ind w:left="850"/>
        <w:rPr>
          <w:rFonts w:ascii="BC Sans" w:hAnsi="BC Sans"/>
          <w:sz w:val="20"/>
          <w:szCs w:val="20"/>
          <w:lang w:val="en-CA" w:eastAsia="en-CA"/>
        </w:rPr>
      </w:pPr>
      <w:bookmarkStart w:id="33" w:name="d2e2275"/>
      <w:bookmarkEnd w:id="33"/>
      <w:r>
        <w:rPr>
          <w:rFonts w:ascii="BC Sans" w:hAnsi="BC Sans"/>
          <w:sz w:val="20"/>
          <w:szCs w:val="20"/>
          <w:lang w:val="en-CA" w:eastAsia="en-CA"/>
        </w:rPr>
        <w:t>(c) the personal information is relevant to a fair determination of the applicant's rights,</w:t>
      </w:r>
    </w:p>
    <w:p w14:paraId="6749817E" w14:textId="77777777" w:rsidR="00146EE1" w:rsidRDefault="00146EE1" w:rsidP="00146EE1">
      <w:pPr>
        <w:shd w:val="clear" w:color="auto" w:fill="FFFFFF"/>
        <w:ind w:left="850"/>
        <w:rPr>
          <w:rFonts w:ascii="BC Sans" w:hAnsi="BC Sans"/>
          <w:sz w:val="20"/>
          <w:szCs w:val="20"/>
          <w:lang w:val="en-CA" w:eastAsia="en-CA"/>
        </w:rPr>
      </w:pPr>
      <w:bookmarkStart w:id="34" w:name="d2e2284"/>
      <w:bookmarkEnd w:id="34"/>
      <w:r>
        <w:rPr>
          <w:rFonts w:ascii="BC Sans" w:hAnsi="BC Sans"/>
          <w:sz w:val="20"/>
          <w:szCs w:val="20"/>
          <w:lang w:val="en-CA" w:eastAsia="en-CA"/>
        </w:rPr>
        <w:t>(d) the disclosure will assist in researching or validating the claims, disputes or grievances of Indigenous peoples,</w:t>
      </w:r>
    </w:p>
    <w:p w14:paraId="09F9A966" w14:textId="77777777" w:rsidR="00146EE1" w:rsidRDefault="00146EE1" w:rsidP="00146EE1">
      <w:pPr>
        <w:shd w:val="clear" w:color="auto" w:fill="FFFFFF"/>
        <w:ind w:left="850"/>
        <w:rPr>
          <w:rFonts w:ascii="BC Sans" w:hAnsi="BC Sans"/>
          <w:sz w:val="20"/>
          <w:szCs w:val="20"/>
          <w:lang w:val="en-CA" w:eastAsia="en-CA"/>
        </w:rPr>
      </w:pPr>
      <w:bookmarkStart w:id="35" w:name="d2e2293"/>
      <w:bookmarkEnd w:id="35"/>
      <w:r>
        <w:rPr>
          <w:rFonts w:ascii="BC Sans" w:hAnsi="BC Sans"/>
          <w:sz w:val="20"/>
          <w:szCs w:val="20"/>
          <w:lang w:val="en-CA" w:eastAsia="en-CA"/>
        </w:rPr>
        <w:t>(e) the third party will be exposed unfairly to financial or other harm,</w:t>
      </w:r>
    </w:p>
    <w:p w14:paraId="49E473BD" w14:textId="77777777" w:rsidR="00146EE1" w:rsidRDefault="00146EE1" w:rsidP="00146EE1">
      <w:pPr>
        <w:shd w:val="clear" w:color="auto" w:fill="FFFFFF"/>
        <w:ind w:left="850"/>
        <w:rPr>
          <w:rFonts w:ascii="BC Sans" w:hAnsi="BC Sans"/>
          <w:sz w:val="20"/>
          <w:szCs w:val="20"/>
          <w:lang w:val="en-CA" w:eastAsia="en-CA"/>
        </w:rPr>
      </w:pPr>
      <w:bookmarkStart w:id="36" w:name="d2e2302"/>
      <w:bookmarkEnd w:id="36"/>
      <w:r>
        <w:rPr>
          <w:rFonts w:ascii="BC Sans" w:hAnsi="BC Sans"/>
          <w:sz w:val="20"/>
          <w:szCs w:val="20"/>
          <w:lang w:val="en-CA" w:eastAsia="en-CA"/>
        </w:rPr>
        <w:t>(f) the personal information has been supplied in confidence,</w:t>
      </w:r>
    </w:p>
    <w:p w14:paraId="5C38F0A7" w14:textId="77777777" w:rsidR="00146EE1" w:rsidRDefault="00146EE1" w:rsidP="00146EE1">
      <w:pPr>
        <w:shd w:val="clear" w:color="auto" w:fill="FFFFFF"/>
        <w:ind w:left="850"/>
        <w:rPr>
          <w:rFonts w:ascii="BC Sans" w:hAnsi="BC Sans"/>
          <w:sz w:val="20"/>
          <w:szCs w:val="20"/>
          <w:lang w:val="en-CA" w:eastAsia="en-CA"/>
        </w:rPr>
      </w:pPr>
      <w:bookmarkStart w:id="37" w:name="d2e2311"/>
      <w:bookmarkEnd w:id="37"/>
      <w:r>
        <w:rPr>
          <w:rFonts w:ascii="BC Sans" w:hAnsi="BC Sans"/>
          <w:sz w:val="20"/>
          <w:szCs w:val="20"/>
          <w:lang w:val="en-CA" w:eastAsia="en-CA"/>
        </w:rPr>
        <w:t>(g) the personal information is likely to be inaccurate or unreliable,</w:t>
      </w:r>
    </w:p>
    <w:p w14:paraId="0F750C17" w14:textId="77777777" w:rsidR="00146EE1" w:rsidRDefault="00146EE1" w:rsidP="00146EE1">
      <w:pPr>
        <w:shd w:val="clear" w:color="auto" w:fill="FFFFFF"/>
        <w:ind w:left="850"/>
        <w:rPr>
          <w:rFonts w:ascii="BC Sans" w:hAnsi="BC Sans"/>
          <w:sz w:val="20"/>
          <w:szCs w:val="20"/>
          <w:lang w:val="en-CA" w:eastAsia="en-CA"/>
        </w:rPr>
      </w:pPr>
      <w:bookmarkStart w:id="38" w:name="d2e2321"/>
      <w:bookmarkEnd w:id="38"/>
      <w:r>
        <w:rPr>
          <w:rFonts w:ascii="BC Sans" w:hAnsi="BC Sans"/>
          <w:sz w:val="20"/>
          <w:szCs w:val="20"/>
          <w:lang w:val="en-CA" w:eastAsia="en-CA"/>
        </w:rPr>
        <w:t>(h) the disclosure may unfairly damage the reputation of any person referred to in the record requested by the applicant, and</w:t>
      </w:r>
    </w:p>
    <w:p w14:paraId="185D8488" w14:textId="77777777" w:rsidR="00146EE1" w:rsidRDefault="00146EE1" w:rsidP="00146EE1">
      <w:pPr>
        <w:shd w:val="clear" w:color="auto" w:fill="FFFFFF"/>
        <w:ind w:left="850"/>
        <w:rPr>
          <w:rFonts w:ascii="BC Sans" w:hAnsi="BC Sans"/>
          <w:sz w:val="20"/>
          <w:szCs w:val="20"/>
          <w:lang w:val="en-CA" w:eastAsia="en-CA"/>
        </w:rPr>
      </w:pPr>
      <w:bookmarkStart w:id="39" w:name="d2e2330"/>
      <w:bookmarkEnd w:id="39"/>
      <w:r>
        <w:rPr>
          <w:rFonts w:ascii="BC Sans" w:hAnsi="BC Sans"/>
          <w:sz w:val="20"/>
          <w:szCs w:val="20"/>
          <w:lang w:val="en-CA" w:eastAsia="en-CA"/>
        </w:rPr>
        <w:t>(i) the information is about a deceased person and, if so, whether the length of time the person has been deceased indicates the disclosure is not an unreasonable invasion of the deceased person's personal privacy.</w:t>
      </w:r>
    </w:p>
    <w:p w14:paraId="56B21565" w14:textId="77777777" w:rsidR="00146EE1" w:rsidRDefault="00146EE1" w:rsidP="00146EE1">
      <w:pPr>
        <w:shd w:val="clear" w:color="auto" w:fill="FFFFFF"/>
        <w:ind w:left="283"/>
        <w:rPr>
          <w:rFonts w:ascii="BC Sans" w:hAnsi="BC Sans"/>
          <w:sz w:val="20"/>
          <w:szCs w:val="20"/>
          <w:lang w:val="en-CA" w:eastAsia="en-CA"/>
        </w:rPr>
      </w:pPr>
      <w:bookmarkStart w:id="40" w:name="d2e2339"/>
      <w:bookmarkEnd w:id="40"/>
      <w:r>
        <w:rPr>
          <w:rFonts w:ascii="BC Sans" w:hAnsi="BC Sans"/>
          <w:sz w:val="20"/>
          <w:szCs w:val="20"/>
          <w:lang w:val="en-CA" w:eastAsia="en-CA"/>
        </w:rPr>
        <w:t>(3) A disclosure of personal information is presumed to be an unreasonable invasion of a third party's personal privacy if</w:t>
      </w:r>
    </w:p>
    <w:p w14:paraId="08EBA22E" w14:textId="77777777" w:rsidR="00146EE1" w:rsidRDefault="00146EE1" w:rsidP="00146EE1">
      <w:pPr>
        <w:shd w:val="clear" w:color="auto" w:fill="FFFFFF"/>
        <w:ind w:left="850"/>
        <w:rPr>
          <w:rFonts w:ascii="BC Sans" w:hAnsi="BC Sans"/>
          <w:sz w:val="20"/>
          <w:szCs w:val="20"/>
          <w:lang w:val="en-CA" w:eastAsia="en-CA"/>
        </w:rPr>
      </w:pPr>
      <w:bookmarkStart w:id="41" w:name="d2e2348"/>
      <w:bookmarkEnd w:id="41"/>
      <w:r>
        <w:rPr>
          <w:rFonts w:ascii="BC Sans" w:hAnsi="BC Sans"/>
          <w:sz w:val="20"/>
          <w:szCs w:val="20"/>
          <w:lang w:val="en-CA" w:eastAsia="en-CA"/>
        </w:rPr>
        <w:t>(a) the personal information relates to a medical, psychiatric or psychological history, diagnosis, condition, treatment or evaluation,</w:t>
      </w:r>
    </w:p>
    <w:p w14:paraId="52B9740F" w14:textId="77777777" w:rsidR="00146EE1" w:rsidRDefault="00146EE1" w:rsidP="00146EE1">
      <w:pPr>
        <w:shd w:val="clear" w:color="auto" w:fill="FFFFFF"/>
        <w:ind w:left="850"/>
        <w:rPr>
          <w:rFonts w:ascii="BC Sans" w:hAnsi="BC Sans"/>
          <w:sz w:val="20"/>
          <w:szCs w:val="20"/>
          <w:lang w:val="en-CA" w:eastAsia="en-CA"/>
        </w:rPr>
      </w:pPr>
      <w:bookmarkStart w:id="42" w:name="d2e2357"/>
      <w:bookmarkEnd w:id="42"/>
      <w:r>
        <w:rPr>
          <w:rFonts w:ascii="BC Sans" w:hAnsi="BC Sans"/>
          <w:sz w:val="20"/>
          <w:szCs w:val="20"/>
          <w:lang w:val="en-CA" w:eastAsia="en-CA"/>
        </w:rPr>
        <w:t>(b) the personal information was compiled and is identifiable as part of an investigation into a possible violation of law, except to the extent that disclosure is necessary to prosecute the violation or to continue the investigation,</w:t>
      </w:r>
    </w:p>
    <w:p w14:paraId="2FA649E1" w14:textId="77777777" w:rsidR="00146EE1" w:rsidRDefault="00146EE1" w:rsidP="00146EE1">
      <w:pPr>
        <w:shd w:val="clear" w:color="auto" w:fill="FFFFFF"/>
        <w:ind w:left="850"/>
        <w:rPr>
          <w:rFonts w:ascii="BC Sans" w:hAnsi="BC Sans"/>
          <w:sz w:val="20"/>
          <w:szCs w:val="20"/>
          <w:lang w:val="en-CA" w:eastAsia="en-CA"/>
        </w:rPr>
      </w:pPr>
      <w:bookmarkStart w:id="43" w:name="d2e2366"/>
      <w:bookmarkEnd w:id="43"/>
      <w:r>
        <w:rPr>
          <w:rFonts w:ascii="BC Sans" w:hAnsi="BC Sans"/>
          <w:sz w:val="20"/>
          <w:szCs w:val="20"/>
          <w:lang w:val="en-CA" w:eastAsia="en-CA"/>
        </w:rPr>
        <w:t>(c) the personal information relates to eligibility for income assistance or social service benefits or to the determination of benefit levels,</w:t>
      </w:r>
    </w:p>
    <w:p w14:paraId="196CFBD5" w14:textId="77777777" w:rsidR="00146EE1" w:rsidRDefault="00146EE1" w:rsidP="00146EE1">
      <w:pPr>
        <w:shd w:val="clear" w:color="auto" w:fill="FFFFFF"/>
        <w:ind w:left="850"/>
        <w:rPr>
          <w:rFonts w:ascii="BC Sans" w:hAnsi="BC Sans"/>
          <w:sz w:val="20"/>
          <w:szCs w:val="20"/>
          <w:lang w:val="en-CA" w:eastAsia="en-CA"/>
        </w:rPr>
      </w:pPr>
      <w:bookmarkStart w:id="44" w:name="d2e2376"/>
      <w:bookmarkEnd w:id="44"/>
      <w:r>
        <w:rPr>
          <w:rFonts w:ascii="BC Sans" w:hAnsi="BC Sans"/>
          <w:sz w:val="20"/>
          <w:szCs w:val="20"/>
          <w:lang w:val="en-CA" w:eastAsia="en-CA"/>
        </w:rPr>
        <w:t>(d) the personal information relates to employment, occupational or educational history,</w:t>
      </w:r>
    </w:p>
    <w:p w14:paraId="0505CB9C" w14:textId="77777777" w:rsidR="00146EE1" w:rsidRDefault="00146EE1" w:rsidP="00146EE1">
      <w:pPr>
        <w:shd w:val="clear" w:color="auto" w:fill="FFFFFF"/>
        <w:ind w:left="850"/>
        <w:rPr>
          <w:rFonts w:ascii="BC Sans" w:hAnsi="BC Sans"/>
          <w:sz w:val="20"/>
          <w:szCs w:val="20"/>
          <w:lang w:val="en-CA" w:eastAsia="en-CA"/>
        </w:rPr>
      </w:pPr>
      <w:bookmarkStart w:id="45" w:name="d2e2385"/>
      <w:bookmarkEnd w:id="45"/>
      <w:r>
        <w:rPr>
          <w:rFonts w:ascii="BC Sans" w:hAnsi="BC Sans"/>
          <w:sz w:val="20"/>
          <w:szCs w:val="20"/>
          <w:lang w:val="en-CA" w:eastAsia="en-CA"/>
        </w:rPr>
        <w:lastRenderedPageBreak/>
        <w:t>(e) the personal information was obtained on a tax return or gathered for the purpose of collecting a tax,</w:t>
      </w:r>
    </w:p>
    <w:p w14:paraId="4A60E01C" w14:textId="77777777" w:rsidR="00146EE1" w:rsidRDefault="00146EE1" w:rsidP="00146EE1">
      <w:pPr>
        <w:shd w:val="clear" w:color="auto" w:fill="FFFFFF"/>
        <w:ind w:left="850"/>
        <w:rPr>
          <w:rFonts w:ascii="BC Sans" w:hAnsi="BC Sans"/>
          <w:sz w:val="20"/>
          <w:szCs w:val="20"/>
          <w:lang w:val="en-CA" w:eastAsia="en-CA"/>
        </w:rPr>
      </w:pPr>
      <w:bookmarkStart w:id="46" w:name="d2e2394"/>
      <w:bookmarkEnd w:id="46"/>
      <w:r>
        <w:rPr>
          <w:rFonts w:ascii="BC Sans" w:hAnsi="BC Sans"/>
          <w:sz w:val="20"/>
          <w:szCs w:val="20"/>
          <w:lang w:val="en-CA" w:eastAsia="en-CA"/>
        </w:rPr>
        <w:t>(f) the personal information describes the third party's finances, income, assets, liabilities, net worth, bank balances, financial history or activities, or creditworthiness,</w:t>
      </w:r>
    </w:p>
    <w:p w14:paraId="0182741B" w14:textId="77777777" w:rsidR="00146EE1" w:rsidRDefault="00146EE1" w:rsidP="00146EE1">
      <w:pPr>
        <w:shd w:val="clear" w:color="auto" w:fill="FFFFFF"/>
        <w:ind w:left="850"/>
        <w:rPr>
          <w:rFonts w:ascii="BC Sans" w:hAnsi="BC Sans"/>
          <w:sz w:val="20"/>
          <w:szCs w:val="20"/>
          <w:lang w:val="en-CA" w:eastAsia="en-CA"/>
        </w:rPr>
      </w:pPr>
      <w:bookmarkStart w:id="47" w:name="d2e2403"/>
      <w:bookmarkEnd w:id="47"/>
      <w:r>
        <w:rPr>
          <w:rFonts w:ascii="BC Sans" w:hAnsi="BC Sans"/>
          <w:sz w:val="20"/>
          <w:szCs w:val="20"/>
          <w:lang w:val="en-CA" w:eastAsia="en-CA"/>
        </w:rPr>
        <w:t>(g) the personal information consists of personal recommendations or evaluations, character references or personnel evaluations about the third party,</w:t>
      </w:r>
    </w:p>
    <w:p w14:paraId="04ACF2CC" w14:textId="77777777" w:rsidR="00146EE1" w:rsidRDefault="00146EE1" w:rsidP="00146EE1">
      <w:pPr>
        <w:shd w:val="clear" w:color="auto" w:fill="FFFFFF"/>
        <w:ind w:left="850"/>
        <w:rPr>
          <w:rFonts w:ascii="BC Sans" w:hAnsi="BC Sans"/>
          <w:sz w:val="20"/>
          <w:szCs w:val="20"/>
          <w:lang w:val="en-CA" w:eastAsia="en-CA"/>
        </w:rPr>
      </w:pPr>
      <w:bookmarkStart w:id="48" w:name="d2e2412"/>
      <w:bookmarkEnd w:id="48"/>
      <w:r>
        <w:rPr>
          <w:rFonts w:ascii="BC Sans" w:hAnsi="BC Sans"/>
          <w:sz w:val="20"/>
          <w:szCs w:val="20"/>
          <w:lang w:val="en-CA" w:eastAsia="en-CA"/>
        </w:rPr>
        <w:t>(h) the disclosure would reveal</w:t>
      </w:r>
    </w:p>
    <w:p w14:paraId="79EB3E6B" w14:textId="77777777" w:rsidR="00146EE1" w:rsidRDefault="00146EE1" w:rsidP="00146EE1">
      <w:pPr>
        <w:shd w:val="clear" w:color="auto" w:fill="FFFFFF"/>
        <w:ind w:left="1417"/>
        <w:rPr>
          <w:rFonts w:ascii="BC Sans" w:hAnsi="BC Sans"/>
          <w:sz w:val="20"/>
          <w:szCs w:val="20"/>
          <w:lang w:val="en-CA" w:eastAsia="en-CA"/>
        </w:rPr>
      </w:pPr>
      <w:bookmarkStart w:id="49" w:name="d1e2217"/>
      <w:bookmarkEnd w:id="49"/>
      <w:r>
        <w:rPr>
          <w:rFonts w:ascii="BC Sans" w:hAnsi="BC Sans"/>
          <w:sz w:val="20"/>
          <w:szCs w:val="20"/>
          <w:lang w:val="en-CA" w:eastAsia="en-CA"/>
        </w:rPr>
        <w:t>(i) the identity of a third party who supplied, in confidence, a personal recommendation or evaluation, character reference or personnel evaluation, or</w:t>
      </w:r>
    </w:p>
    <w:p w14:paraId="50C6910E" w14:textId="77777777" w:rsidR="00146EE1" w:rsidRDefault="00146EE1" w:rsidP="00146EE1">
      <w:pPr>
        <w:shd w:val="clear" w:color="auto" w:fill="FFFFFF"/>
        <w:ind w:left="1417"/>
        <w:rPr>
          <w:rFonts w:ascii="BC Sans" w:hAnsi="BC Sans"/>
          <w:sz w:val="20"/>
          <w:szCs w:val="20"/>
          <w:lang w:val="en-CA" w:eastAsia="en-CA"/>
        </w:rPr>
      </w:pPr>
      <w:bookmarkStart w:id="50" w:name="d1e2224"/>
      <w:bookmarkEnd w:id="50"/>
      <w:r>
        <w:rPr>
          <w:rFonts w:ascii="BC Sans" w:hAnsi="BC Sans"/>
          <w:sz w:val="20"/>
          <w:szCs w:val="20"/>
          <w:lang w:val="en-CA" w:eastAsia="en-CA"/>
        </w:rPr>
        <w:t>(ii) the content of a personal recommendation or evaluation, character reference or personnel evaluation supplied, in confidence, by a third party, if the applicant could reasonably be expected to know the identity of the third party,</w:t>
      </w:r>
    </w:p>
    <w:p w14:paraId="6CB79C2D" w14:textId="77777777" w:rsidR="00146EE1" w:rsidRDefault="00146EE1" w:rsidP="00146EE1">
      <w:pPr>
        <w:shd w:val="clear" w:color="auto" w:fill="FFFFFF"/>
        <w:ind w:left="850"/>
        <w:rPr>
          <w:rFonts w:ascii="BC Sans" w:hAnsi="BC Sans"/>
          <w:sz w:val="20"/>
          <w:szCs w:val="20"/>
          <w:lang w:val="en-CA" w:eastAsia="en-CA"/>
        </w:rPr>
      </w:pPr>
      <w:bookmarkStart w:id="51" w:name="d2e2421"/>
      <w:bookmarkEnd w:id="51"/>
      <w:r>
        <w:rPr>
          <w:rFonts w:ascii="BC Sans" w:hAnsi="BC Sans"/>
          <w:sz w:val="20"/>
          <w:szCs w:val="20"/>
          <w:lang w:val="en-CA" w:eastAsia="en-CA"/>
        </w:rPr>
        <w:t>(i) the personal information indicates the third party's racial or ethnic origin, sexual orientation or religious or political beliefs or associations, or</w:t>
      </w:r>
    </w:p>
    <w:p w14:paraId="5AEF5F3C" w14:textId="77777777" w:rsidR="00146EE1" w:rsidRDefault="00146EE1" w:rsidP="00146EE1">
      <w:pPr>
        <w:shd w:val="clear" w:color="auto" w:fill="FFFFFF"/>
        <w:ind w:left="850"/>
        <w:rPr>
          <w:rFonts w:ascii="BC Sans" w:hAnsi="BC Sans"/>
          <w:sz w:val="20"/>
          <w:szCs w:val="20"/>
          <w:lang w:val="en-CA" w:eastAsia="en-CA"/>
        </w:rPr>
      </w:pPr>
      <w:bookmarkStart w:id="52" w:name="d2e2431"/>
      <w:bookmarkEnd w:id="52"/>
      <w:r>
        <w:rPr>
          <w:rFonts w:ascii="BC Sans" w:hAnsi="BC Sans"/>
          <w:sz w:val="20"/>
          <w:szCs w:val="20"/>
          <w:lang w:val="en-CA" w:eastAsia="en-CA"/>
        </w:rPr>
        <w:t>(j) the personal information consists of the third party's name, address, or telephone number and is to be used for mailing lists or solicitations by telephone or other means.</w:t>
      </w:r>
    </w:p>
    <w:p w14:paraId="2C25686D" w14:textId="77777777" w:rsidR="00146EE1" w:rsidRDefault="00146EE1" w:rsidP="00146EE1">
      <w:pPr>
        <w:shd w:val="clear" w:color="auto" w:fill="FFFFFF"/>
        <w:ind w:left="283"/>
        <w:rPr>
          <w:rFonts w:ascii="BC Sans" w:hAnsi="BC Sans"/>
          <w:sz w:val="20"/>
          <w:szCs w:val="20"/>
          <w:lang w:val="en-CA" w:eastAsia="en-CA"/>
        </w:rPr>
      </w:pPr>
      <w:bookmarkStart w:id="53" w:name="d2e2440"/>
      <w:bookmarkEnd w:id="53"/>
      <w:r>
        <w:rPr>
          <w:rFonts w:ascii="BC Sans" w:hAnsi="BC Sans"/>
          <w:sz w:val="20"/>
          <w:szCs w:val="20"/>
          <w:lang w:val="en-CA" w:eastAsia="en-CA"/>
        </w:rPr>
        <w:t>(4) A disclosure of personal information is not an unreasonable invasion of a third party's personal privacy if</w:t>
      </w:r>
    </w:p>
    <w:p w14:paraId="3223D918" w14:textId="77777777" w:rsidR="00146EE1" w:rsidRDefault="00146EE1" w:rsidP="00146EE1">
      <w:pPr>
        <w:shd w:val="clear" w:color="auto" w:fill="FFFFFF"/>
        <w:ind w:left="850"/>
        <w:rPr>
          <w:rFonts w:ascii="BC Sans" w:hAnsi="BC Sans"/>
          <w:sz w:val="20"/>
          <w:szCs w:val="20"/>
          <w:lang w:val="en-CA" w:eastAsia="en-CA"/>
        </w:rPr>
      </w:pPr>
      <w:bookmarkStart w:id="54" w:name="d2e2449"/>
      <w:bookmarkEnd w:id="54"/>
      <w:r>
        <w:rPr>
          <w:rFonts w:ascii="BC Sans" w:hAnsi="BC Sans"/>
          <w:sz w:val="20"/>
          <w:szCs w:val="20"/>
          <w:lang w:val="en-CA" w:eastAsia="en-CA"/>
        </w:rPr>
        <w:t>(a) the third party has, in writing, consented to or requested the disclosure,</w:t>
      </w:r>
    </w:p>
    <w:p w14:paraId="244C29BD" w14:textId="77777777" w:rsidR="00146EE1" w:rsidRDefault="00146EE1" w:rsidP="00146EE1">
      <w:pPr>
        <w:shd w:val="clear" w:color="auto" w:fill="FFFFFF"/>
        <w:ind w:left="850"/>
        <w:rPr>
          <w:rFonts w:ascii="BC Sans" w:hAnsi="BC Sans"/>
          <w:sz w:val="20"/>
          <w:szCs w:val="20"/>
          <w:lang w:val="en-CA" w:eastAsia="en-CA"/>
        </w:rPr>
      </w:pPr>
      <w:bookmarkStart w:id="55" w:name="d2e2458"/>
      <w:bookmarkEnd w:id="55"/>
      <w:r>
        <w:rPr>
          <w:rFonts w:ascii="BC Sans" w:hAnsi="BC Sans"/>
          <w:sz w:val="20"/>
          <w:szCs w:val="20"/>
          <w:lang w:val="en-CA" w:eastAsia="en-CA"/>
        </w:rPr>
        <w:t>(b) there are compelling circumstances affecting anyone's health or safety and notice of disclosure is mailed to the last known address of the third party,</w:t>
      </w:r>
    </w:p>
    <w:p w14:paraId="18E9FE18" w14:textId="77777777" w:rsidR="00146EE1" w:rsidRDefault="00146EE1" w:rsidP="00146EE1">
      <w:pPr>
        <w:shd w:val="clear" w:color="auto" w:fill="FFFFFF"/>
        <w:ind w:left="850"/>
        <w:rPr>
          <w:rFonts w:ascii="BC Sans" w:hAnsi="BC Sans"/>
          <w:sz w:val="20"/>
          <w:szCs w:val="20"/>
          <w:lang w:val="en-CA" w:eastAsia="en-CA"/>
        </w:rPr>
      </w:pPr>
      <w:bookmarkStart w:id="56" w:name="d2e2467"/>
      <w:bookmarkEnd w:id="56"/>
      <w:r>
        <w:rPr>
          <w:rFonts w:ascii="BC Sans" w:hAnsi="BC Sans"/>
          <w:sz w:val="20"/>
          <w:szCs w:val="20"/>
          <w:lang w:val="en-CA" w:eastAsia="en-CA"/>
        </w:rPr>
        <w:t>(c) an enactment of British Columbia or Canada authorizes the disclosure,</w:t>
      </w:r>
    </w:p>
    <w:p w14:paraId="63C5AEAA" w14:textId="77777777" w:rsidR="00146EE1" w:rsidRDefault="00146EE1" w:rsidP="00146EE1">
      <w:pPr>
        <w:shd w:val="clear" w:color="auto" w:fill="FFFFFF"/>
        <w:ind w:left="850"/>
        <w:rPr>
          <w:rFonts w:ascii="BC Sans" w:hAnsi="BC Sans"/>
          <w:sz w:val="20"/>
          <w:szCs w:val="20"/>
          <w:lang w:val="en-CA" w:eastAsia="en-CA"/>
        </w:rPr>
      </w:pPr>
      <w:bookmarkStart w:id="57" w:name="d2e2476"/>
      <w:bookmarkEnd w:id="57"/>
      <w:r>
        <w:rPr>
          <w:rFonts w:ascii="BC Sans" w:hAnsi="BC Sans"/>
          <w:sz w:val="20"/>
          <w:szCs w:val="20"/>
          <w:lang w:val="en-CA" w:eastAsia="en-CA"/>
        </w:rPr>
        <w:t>(d) the disclosure is for a research or statistical purpose and is in accordance with section 33 (3) (h),</w:t>
      </w:r>
    </w:p>
    <w:p w14:paraId="31CAA8B1" w14:textId="77777777" w:rsidR="00146EE1" w:rsidRDefault="00146EE1" w:rsidP="00146EE1">
      <w:pPr>
        <w:shd w:val="clear" w:color="auto" w:fill="FFFFFF"/>
        <w:ind w:left="850"/>
        <w:rPr>
          <w:rFonts w:ascii="BC Sans" w:hAnsi="BC Sans"/>
          <w:sz w:val="20"/>
          <w:szCs w:val="20"/>
          <w:lang w:val="en-CA" w:eastAsia="en-CA"/>
        </w:rPr>
      </w:pPr>
      <w:bookmarkStart w:id="58" w:name="d2e2486"/>
      <w:bookmarkEnd w:id="58"/>
      <w:r>
        <w:rPr>
          <w:rFonts w:ascii="BC Sans" w:hAnsi="BC Sans"/>
          <w:sz w:val="20"/>
          <w:szCs w:val="20"/>
          <w:lang w:val="en-CA" w:eastAsia="en-CA"/>
        </w:rPr>
        <w:t>(e) the information is about the third party's position, functions or remuneration as an officer, employee or member of a public body or as a member of a minister's staff,</w:t>
      </w:r>
    </w:p>
    <w:p w14:paraId="46B66E95" w14:textId="77777777" w:rsidR="00146EE1" w:rsidRDefault="00146EE1" w:rsidP="00146EE1">
      <w:pPr>
        <w:shd w:val="clear" w:color="auto" w:fill="FFFFFF"/>
        <w:ind w:left="850"/>
        <w:rPr>
          <w:rFonts w:ascii="BC Sans" w:hAnsi="BC Sans"/>
          <w:sz w:val="20"/>
          <w:szCs w:val="20"/>
          <w:lang w:val="en-CA" w:eastAsia="en-CA"/>
        </w:rPr>
      </w:pPr>
      <w:bookmarkStart w:id="59" w:name="d2e2495"/>
      <w:bookmarkEnd w:id="59"/>
      <w:r>
        <w:rPr>
          <w:rFonts w:ascii="BC Sans" w:hAnsi="BC Sans"/>
          <w:sz w:val="20"/>
          <w:szCs w:val="20"/>
          <w:lang w:val="en-CA" w:eastAsia="en-CA"/>
        </w:rPr>
        <w:t>(f) the disclosure reveals financial and other details of a contract to supply goods or services to a public body,</w:t>
      </w:r>
    </w:p>
    <w:p w14:paraId="5FBD33A0" w14:textId="77777777" w:rsidR="00146EE1" w:rsidRDefault="00146EE1" w:rsidP="00146EE1">
      <w:pPr>
        <w:shd w:val="clear" w:color="auto" w:fill="FFFFFF"/>
        <w:ind w:left="850"/>
        <w:rPr>
          <w:rFonts w:ascii="BC Sans" w:hAnsi="BC Sans"/>
          <w:sz w:val="20"/>
          <w:szCs w:val="20"/>
          <w:lang w:val="en-CA" w:eastAsia="en-CA"/>
        </w:rPr>
      </w:pPr>
      <w:bookmarkStart w:id="60" w:name="d2e2504"/>
      <w:bookmarkEnd w:id="60"/>
      <w:r>
        <w:rPr>
          <w:rFonts w:ascii="BC Sans" w:hAnsi="BC Sans"/>
          <w:sz w:val="20"/>
          <w:szCs w:val="20"/>
          <w:lang w:val="en-CA" w:eastAsia="en-CA"/>
        </w:rPr>
        <w:t>(g) public access to the information is provided under the </w:t>
      </w:r>
      <w:hyperlink r:id="rId6" w:history="1">
        <w:r>
          <w:rPr>
            <w:rStyle w:val="Hyperlink"/>
            <w:rFonts w:ascii="BC Sans" w:hAnsi="BC Sans"/>
            <w:i/>
            <w:iCs/>
            <w:sz w:val="20"/>
            <w:u w:val="none"/>
            <w:lang w:val="en-CA" w:eastAsia="en-CA"/>
          </w:rPr>
          <w:t>Financial Information Act</w:t>
        </w:r>
      </w:hyperlink>
      <w:r>
        <w:rPr>
          <w:rFonts w:ascii="BC Sans" w:hAnsi="BC Sans"/>
          <w:sz w:val="20"/>
          <w:szCs w:val="20"/>
          <w:lang w:val="en-CA" w:eastAsia="en-CA"/>
        </w:rPr>
        <w:t>,</w:t>
      </w:r>
    </w:p>
    <w:p w14:paraId="787277BC" w14:textId="77777777" w:rsidR="00146EE1" w:rsidRDefault="00146EE1" w:rsidP="00146EE1">
      <w:pPr>
        <w:shd w:val="clear" w:color="auto" w:fill="FFFFFF"/>
        <w:ind w:left="850"/>
        <w:rPr>
          <w:rFonts w:ascii="BC Sans" w:hAnsi="BC Sans"/>
          <w:sz w:val="20"/>
          <w:szCs w:val="20"/>
          <w:lang w:val="en-CA" w:eastAsia="en-CA"/>
        </w:rPr>
      </w:pPr>
      <w:bookmarkStart w:id="61" w:name="d2e2516"/>
      <w:bookmarkEnd w:id="61"/>
      <w:r>
        <w:rPr>
          <w:rFonts w:ascii="BC Sans" w:hAnsi="BC Sans"/>
          <w:sz w:val="20"/>
          <w:szCs w:val="20"/>
          <w:lang w:val="en-CA" w:eastAsia="en-CA"/>
        </w:rPr>
        <w:t>(h) the information is about expenses incurred by the third party while travelling at the expense of a public body,</w:t>
      </w:r>
    </w:p>
    <w:p w14:paraId="5A6855BD" w14:textId="77777777" w:rsidR="00146EE1" w:rsidRDefault="00146EE1" w:rsidP="00146EE1">
      <w:pPr>
        <w:shd w:val="clear" w:color="auto" w:fill="FFFFFF"/>
        <w:ind w:left="850"/>
        <w:rPr>
          <w:rFonts w:ascii="BC Sans" w:hAnsi="BC Sans"/>
          <w:sz w:val="20"/>
          <w:szCs w:val="20"/>
          <w:lang w:val="en-CA" w:eastAsia="en-CA"/>
        </w:rPr>
      </w:pPr>
      <w:bookmarkStart w:id="62" w:name="d2e2525"/>
      <w:bookmarkEnd w:id="62"/>
      <w:r>
        <w:rPr>
          <w:rFonts w:ascii="BC Sans" w:hAnsi="BC Sans"/>
          <w:sz w:val="20"/>
          <w:szCs w:val="20"/>
          <w:lang w:val="en-CA" w:eastAsia="en-CA"/>
        </w:rPr>
        <w:t>(i) the disclosure, in respect of</w:t>
      </w:r>
    </w:p>
    <w:p w14:paraId="6FAE29F8" w14:textId="77777777" w:rsidR="00146EE1" w:rsidRDefault="00146EE1" w:rsidP="00146EE1">
      <w:pPr>
        <w:shd w:val="clear" w:color="auto" w:fill="FFFFFF"/>
        <w:ind w:left="1417"/>
        <w:rPr>
          <w:rFonts w:ascii="BC Sans" w:hAnsi="BC Sans"/>
          <w:sz w:val="20"/>
          <w:szCs w:val="20"/>
          <w:lang w:val="en-CA" w:eastAsia="en-CA"/>
        </w:rPr>
      </w:pPr>
      <w:bookmarkStart w:id="63" w:name="d2e2534"/>
      <w:bookmarkEnd w:id="63"/>
      <w:r>
        <w:rPr>
          <w:rFonts w:ascii="BC Sans" w:hAnsi="BC Sans"/>
          <w:sz w:val="20"/>
          <w:szCs w:val="20"/>
          <w:lang w:val="en-CA" w:eastAsia="en-CA"/>
        </w:rPr>
        <w:t>(i) a licence, a permit or any other similar discretionary benefit, or</w:t>
      </w:r>
    </w:p>
    <w:p w14:paraId="078D0808" w14:textId="77777777" w:rsidR="00146EE1" w:rsidRDefault="00146EE1" w:rsidP="00146EE1">
      <w:pPr>
        <w:shd w:val="clear" w:color="auto" w:fill="FFFFFF"/>
        <w:ind w:left="1417"/>
        <w:rPr>
          <w:rFonts w:ascii="BC Sans" w:hAnsi="BC Sans"/>
          <w:sz w:val="20"/>
          <w:szCs w:val="20"/>
          <w:lang w:val="en-CA" w:eastAsia="en-CA"/>
        </w:rPr>
      </w:pPr>
      <w:bookmarkStart w:id="64" w:name="d2e2544"/>
      <w:bookmarkEnd w:id="64"/>
      <w:r>
        <w:rPr>
          <w:rFonts w:ascii="BC Sans" w:hAnsi="BC Sans"/>
          <w:sz w:val="20"/>
          <w:szCs w:val="20"/>
          <w:lang w:val="en-CA" w:eastAsia="en-CA"/>
        </w:rPr>
        <w:t>(ii) a degree, a diploma or a certificate,</w:t>
      </w:r>
    </w:p>
    <w:p w14:paraId="4879D4FA" w14:textId="77777777" w:rsidR="00146EE1" w:rsidRDefault="00146EE1" w:rsidP="00146EE1">
      <w:pPr>
        <w:shd w:val="clear" w:color="auto" w:fill="FFFFFF"/>
        <w:spacing w:before="120"/>
        <w:ind w:left="850"/>
        <w:rPr>
          <w:rFonts w:ascii="BC Sans" w:hAnsi="BC Sans"/>
          <w:sz w:val="20"/>
          <w:szCs w:val="20"/>
          <w:lang w:val="en-CA" w:eastAsia="en-CA"/>
        </w:rPr>
      </w:pPr>
      <w:r>
        <w:rPr>
          <w:rFonts w:ascii="BC Sans" w:hAnsi="BC Sans"/>
          <w:sz w:val="20"/>
          <w:szCs w:val="20"/>
          <w:lang w:val="en-CA" w:eastAsia="en-CA"/>
        </w:rPr>
        <w:t>reveals any of the following with respect to the applicable item in subparagraph (i) or (ii):</w:t>
      </w:r>
    </w:p>
    <w:p w14:paraId="04EC4BE6" w14:textId="77777777" w:rsidR="00146EE1" w:rsidRDefault="00146EE1" w:rsidP="00146EE1">
      <w:pPr>
        <w:shd w:val="clear" w:color="auto" w:fill="FFFFFF"/>
        <w:ind w:left="1417"/>
        <w:rPr>
          <w:rFonts w:ascii="BC Sans" w:hAnsi="BC Sans"/>
          <w:sz w:val="20"/>
          <w:szCs w:val="20"/>
          <w:lang w:val="en-CA" w:eastAsia="en-CA"/>
        </w:rPr>
      </w:pPr>
      <w:bookmarkStart w:id="65" w:name="d2e2556"/>
      <w:bookmarkEnd w:id="65"/>
      <w:r>
        <w:rPr>
          <w:rFonts w:ascii="BC Sans" w:hAnsi="BC Sans"/>
          <w:sz w:val="20"/>
          <w:szCs w:val="20"/>
          <w:lang w:val="en-CA" w:eastAsia="en-CA"/>
        </w:rPr>
        <w:t>(iii) the name of the third party to whom the item applies;</w:t>
      </w:r>
    </w:p>
    <w:p w14:paraId="78285832" w14:textId="77777777" w:rsidR="00146EE1" w:rsidRDefault="00146EE1" w:rsidP="00146EE1">
      <w:pPr>
        <w:shd w:val="clear" w:color="auto" w:fill="FFFFFF"/>
        <w:ind w:left="1417"/>
        <w:rPr>
          <w:rFonts w:ascii="BC Sans" w:hAnsi="BC Sans"/>
          <w:sz w:val="20"/>
          <w:szCs w:val="20"/>
          <w:lang w:val="en-CA" w:eastAsia="en-CA"/>
        </w:rPr>
      </w:pPr>
      <w:bookmarkStart w:id="66" w:name="d2e2565"/>
      <w:bookmarkEnd w:id="66"/>
      <w:r>
        <w:rPr>
          <w:rFonts w:ascii="BC Sans" w:hAnsi="BC Sans"/>
          <w:sz w:val="20"/>
          <w:szCs w:val="20"/>
          <w:lang w:val="en-CA" w:eastAsia="en-CA"/>
        </w:rPr>
        <w:t>(iv) what the item grants or confers on the third party or authorizes the third party to do;</w:t>
      </w:r>
    </w:p>
    <w:p w14:paraId="3ECC655C" w14:textId="77777777" w:rsidR="00146EE1" w:rsidRDefault="00146EE1" w:rsidP="00146EE1">
      <w:pPr>
        <w:shd w:val="clear" w:color="auto" w:fill="FFFFFF"/>
        <w:ind w:left="1417"/>
        <w:rPr>
          <w:rFonts w:ascii="BC Sans" w:hAnsi="BC Sans"/>
          <w:sz w:val="20"/>
          <w:szCs w:val="20"/>
          <w:lang w:val="en-CA" w:eastAsia="en-CA"/>
        </w:rPr>
      </w:pPr>
      <w:bookmarkStart w:id="67" w:name="d2e2574"/>
      <w:bookmarkEnd w:id="67"/>
      <w:r>
        <w:rPr>
          <w:rFonts w:ascii="BC Sans" w:hAnsi="BC Sans"/>
          <w:sz w:val="20"/>
          <w:szCs w:val="20"/>
          <w:lang w:val="en-CA" w:eastAsia="en-CA"/>
        </w:rPr>
        <w:t>(v) the status of the item;</w:t>
      </w:r>
    </w:p>
    <w:p w14:paraId="4259432D" w14:textId="77777777" w:rsidR="00146EE1" w:rsidRDefault="00146EE1" w:rsidP="00146EE1">
      <w:pPr>
        <w:shd w:val="clear" w:color="auto" w:fill="FFFFFF"/>
        <w:ind w:left="1417"/>
        <w:rPr>
          <w:rFonts w:ascii="BC Sans" w:hAnsi="BC Sans"/>
          <w:sz w:val="20"/>
          <w:szCs w:val="20"/>
          <w:lang w:val="en-CA" w:eastAsia="en-CA"/>
        </w:rPr>
      </w:pPr>
      <w:bookmarkStart w:id="68" w:name="d2e2583"/>
      <w:bookmarkEnd w:id="68"/>
      <w:r>
        <w:rPr>
          <w:rFonts w:ascii="BC Sans" w:hAnsi="BC Sans"/>
          <w:sz w:val="20"/>
          <w:szCs w:val="20"/>
          <w:lang w:val="en-CA" w:eastAsia="en-CA"/>
        </w:rPr>
        <w:t>(vi) the date the item was conferred or granted;</w:t>
      </w:r>
    </w:p>
    <w:p w14:paraId="7572FD7F" w14:textId="77777777" w:rsidR="00146EE1" w:rsidRDefault="00146EE1" w:rsidP="00146EE1">
      <w:pPr>
        <w:shd w:val="clear" w:color="auto" w:fill="FFFFFF"/>
        <w:ind w:left="1417"/>
        <w:rPr>
          <w:rFonts w:ascii="BC Sans" w:hAnsi="BC Sans"/>
          <w:sz w:val="20"/>
          <w:szCs w:val="20"/>
          <w:lang w:val="en-CA" w:eastAsia="en-CA"/>
        </w:rPr>
      </w:pPr>
      <w:bookmarkStart w:id="69" w:name="d2e2593"/>
      <w:bookmarkEnd w:id="69"/>
      <w:r>
        <w:rPr>
          <w:rFonts w:ascii="BC Sans" w:hAnsi="BC Sans"/>
          <w:sz w:val="20"/>
          <w:szCs w:val="20"/>
          <w:lang w:val="en-CA" w:eastAsia="en-CA"/>
        </w:rPr>
        <w:t>(vii) the period of time the item is valid;</w:t>
      </w:r>
    </w:p>
    <w:p w14:paraId="5773DD68" w14:textId="77777777" w:rsidR="00146EE1" w:rsidRDefault="00146EE1" w:rsidP="00146EE1">
      <w:pPr>
        <w:shd w:val="clear" w:color="auto" w:fill="FFFFFF"/>
        <w:ind w:left="1417"/>
        <w:rPr>
          <w:rFonts w:ascii="BC Sans" w:hAnsi="BC Sans"/>
          <w:sz w:val="20"/>
          <w:szCs w:val="20"/>
          <w:lang w:val="en-CA" w:eastAsia="en-CA"/>
        </w:rPr>
      </w:pPr>
      <w:bookmarkStart w:id="70" w:name="d2e2602"/>
      <w:bookmarkEnd w:id="70"/>
      <w:r>
        <w:rPr>
          <w:rFonts w:ascii="BC Sans" w:hAnsi="BC Sans"/>
          <w:sz w:val="20"/>
          <w:szCs w:val="20"/>
          <w:lang w:val="en-CA" w:eastAsia="en-CA"/>
        </w:rPr>
        <w:t>(viii) the date the item expires, or</w:t>
      </w:r>
    </w:p>
    <w:p w14:paraId="1301CAC2" w14:textId="77777777" w:rsidR="00146EE1" w:rsidRDefault="00146EE1" w:rsidP="00146EE1">
      <w:pPr>
        <w:shd w:val="clear" w:color="auto" w:fill="FFFFFF"/>
        <w:ind w:left="850"/>
        <w:rPr>
          <w:rFonts w:ascii="BC Sans" w:hAnsi="BC Sans"/>
          <w:sz w:val="20"/>
          <w:szCs w:val="20"/>
          <w:lang w:val="en-CA" w:eastAsia="en-CA"/>
        </w:rPr>
      </w:pPr>
      <w:bookmarkStart w:id="71" w:name="d2e2611"/>
      <w:bookmarkEnd w:id="71"/>
      <w:r>
        <w:rPr>
          <w:rFonts w:ascii="BC Sans" w:hAnsi="BC Sans"/>
          <w:sz w:val="20"/>
          <w:szCs w:val="20"/>
          <w:lang w:val="en-CA" w:eastAsia="en-CA"/>
        </w:rPr>
        <w:t>(j) the disclosure, in respect of a discretionary benefit of a financial nature granted to a third party by a public body, not including personal information referred to in subsection (3) (c), reveals any of the following with respect to the benefit:</w:t>
      </w:r>
    </w:p>
    <w:p w14:paraId="46CC1E23" w14:textId="77777777" w:rsidR="00146EE1" w:rsidRDefault="00146EE1" w:rsidP="00146EE1">
      <w:pPr>
        <w:shd w:val="clear" w:color="auto" w:fill="FFFFFF"/>
        <w:ind w:left="1417"/>
        <w:rPr>
          <w:rFonts w:ascii="BC Sans" w:hAnsi="BC Sans"/>
          <w:sz w:val="20"/>
          <w:szCs w:val="20"/>
          <w:lang w:val="en-CA" w:eastAsia="en-CA"/>
        </w:rPr>
      </w:pPr>
      <w:bookmarkStart w:id="72" w:name="d2e2620"/>
      <w:bookmarkEnd w:id="72"/>
      <w:r>
        <w:rPr>
          <w:rFonts w:ascii="BC Sans" w:hAnsi="BC Sans"/>
          <w:sz w:val="20"/>
          <w:szCs w:val="20"/>
          <w:lang w:val="en-CA" w:eastAsia="en-CA"/>
        </w:rPr>
        <w:lastRenderedPageBreak/>
        <w:t>(i) the name of the third party to whom the benefit applies;</w:t>
      </w:r>
    </w:p>
    <w:p w14:paraId="1FACFE42" w14:textId="77777777" w:rsidR="00146EE1" w:rsidRDefault="00146EE1" w:rsidP="00146EE1">
      <w:pPr>
        <w:shd w:val="clear" w:color="auto" w:fill="FFFFFF"/>
        <w:ind w:left="1417"/>
        <w:rPr>
          <w:rFonts w:ascii="BC Sans" w:hAnsi="BC Sans"/>
          <w:sz w:val="20"/>
          <w:szCs w:val="20"/>
          <w:lang w:val="en-CA" w:eastAsia="en-CA"/>
        </w:rPr>
      </w:pPr>
      <w:bookmarkStart w:id="73" w:name="d2e2629"/>
      <w:bookmarkEnd w:id="73"/>
      <w:r>
        <w:rPr>
          <w:rFonts w:ascii="BC Sans" w:hAnsi="BC Sans"/>
          <w:sz w:val="20"/>
          <w:szCs w:val="20"/>
          <w:lang w:val="en-CA" w:eastAsia="en-CA"/>
        </w:rPr>
        <w:t>(ii) what the benefit grants to the third party;</w:t>
      </w:r>
    </w:p>
    <w:p w14:paraId="4AA2DFC6" w14:textId="77777777" w:rsidR="00146EE1" w:rsidRDefault="00146EE1" w:rsidP="00146EE1">
      <w:pPr>
        <w:shd w:val="clear" w:color="auto" w:fill="FFFFFF"/>
        <w:ind w:left="1417"/>
        <w:rPr>
          <w:rFonts w:ascii="BC Sans" w:hAnsi="BC Sans"/>
          <w:sz w:val="20"/>
          <w:szCs w:val="20"/>
          <w:lang w:val="en-CA" w:eastAsia="en-CA"/>
        </w:rPr>
      </w:pPr>
      <w:bookmarkStart w:id="74" w:name="d2e2638"/>
      <w:bookmarkEnd w:id="74"/>
      <w:r>
        <w:rPr>
          <w:rFonts w:ascii="BC Sans" w:hAnsi="BC Sans"/>
          <w:sz w:val="20"/>
          <w:szCs w:val="20"/>
          <w:lang w:val="en-CA" w:eastAsia="en-CA"/>
        </w:rPr>
        <w:t>(iii) the date the benefit was granted;</w:t>
      </w:r>
    </w:p>
    <w:p w14:paraId="656F98CD" w14:textId="77777777" w:rsidR="00146EE1" w:rsidRDefault="00146EE1" w:rsidP="00146EE1">
      <w:pPr>
        <w:shd w:val="clear" w:color="auto" w:fill="FFFFFF"/>
        <w:ind w:left="1417"/>
        <w:rPr>
          <w:rFonts w:ascii="BC Sans" w:hAnsi="BC Sans"/>
          <w:sz w:val="20"/>
          <w:szCs w:val="20"/>
          <w:lang w:val="en-CA" w:eastAsia="en-CA"/>
        </w:rPr>
      </w:pPr>
      <w:bookmarkStart w:id="75" w:name="d2e2648"/>
      <w:bookmarkEnd w:id="75"/>
      <w:r>
        <w:rPr>
          <w:rFonts w:ascii="BC Sans" w:hAnsi="BC Sans"/>
          <w:sz w:val="20"/>
          <w:szCs w:val="20"/>
          <w:lang w:val="en-CA" w:eastAsia="en-CA"/>
        </w:rPr>
        <w:t>(iv) the period of time the benefit is valid;</w:t>
      </w:r>
    </w:p>
    <w:p w14:paraId="0545E391" w14:textId="77777777" w:rsidR="00146EE1" w:rsidRDefault="00146EE1" w:rsidP="00146EE1">
      <w:pPr>
        <w:shd w:val="clear" w:color="auto" w:fill="FFFFFF"/>
        <w:ind w:left="1417"/>
        <w:rPr>
          <w:rFonts w:ascii="BC Sans" w:hAnsi="BC Sans"/>
          <w:sz w:val="20"/>
          <w:szCs w:val="20"/>
          <w:lang w:val="en-CA" w:eastAsia="en-CA"/>
        </w:rPr>
      </w:pPr>
      <w:bookmarkStart w:id="76" w:name="d2e2657"/>
      <w:bookmarkEnd w:id="76"/>
      <w:r>
        <w:rPr>
          <w:rFonts w:ascii="BC Sans" w:hAnsi="BC Sans"/>
          <w:sz w:val="20"/>
          <w:szCs w:val="20"/>
          <w:lang w:val="en-CA" w:eastAsia="en-CA"/>
        </w:rPr>
        <w:t>(v) the date the benefit ceases.</w:t>
      </w:r>
    </w:p>
    <w:p w14:paraId="6537E526" w14:textId="77777777" w:rsidR="00146EE1" w:rsidRDefault="00146EE1" w:rsidP="00146EE1">
      <w:pPr>
        <w:shd w:val="clear" w:color="auto" w:fill="FFFFFF"/>
        <w:ind w:left="283"/>
        <w:rPr>
          <w:rFonts w:ascii="BC Sans" w:hAnsi="BC Sans"/>
          <w:sz w:val="20"/>
          <w:szCs w:val="20"/>
          <w:lang w:val="en-CA" w:eastAsia="en-CA"/>
        </w:rPr>
      </w:pPr>
      <w:bookmarkStart w:id="77" w:name="d2e2666"/>
      <w:bookmarkEnd w:id="77"/>
      <w:r>
        <w:rPr>
          <w:rFonts w:ascii="BC Sans" w:hAnsi="BC Sans"/>
          <w:sz w:val="20"/>
          <w:szCs w:val="20"/>
          <w:lang w:val="en-CA" w:eastAsia="en-CA"/>
        </w:rPr>
        <w:t>(5) On refusing, under this section, to disclose personal information supplied in confidence about an applicant, the head of the public body must give the applicant a summary of the information unless</w:t>
      </w:r>
    </w:p>
    <w:p w14:paraId="2C5EDAD7" w14:textId="77777777" w:rsidR="00146EE1" w:rsidRDefault="00146EE1" w:rsidP="00146EE1">
      <w:pPr>
        <w:shd w:val="clear" w:color="auto" w:fill="FFFFFF"/>
        <w:ind w:left="850"/>
        <w:rPr>
          <w:rFonts w:ascii="BC Sans" w:hAnsi="BC Sans"/>
          <w:sz w:val="20"/>
          <w:szCs w:val="20"/>
          <w:lang w:val="en-CA" w:eastAsia="en-CA"/>
        </w:rPr>
      </w:pPr>
      <w:bookmarkStart w:id="78" w:name="d2e2675"/>
      <w:bookmarkEnd w:id="78"/>
      <w:r>
        <w:rPr>
          <w:rFonts w:ascii="BC Sans" w:hAnsi="BC Sans"/>
          <w:sz w:val="20"/>
          <w:szCs w:val="20"/>
          <w:lang w:val="en-CA" w:eastAsia="en-CA"/>
        </w:rPr>
        <w:t>(a) the summary cannot be prepared without disclosing the identity of a third party who supplied the personal information, or</w:t>
      </w:r>
    </w:p>
    <w:p w14:paraId="4DFE437F" w14:textId="77777777" w:rsidR="00146EE1" w:rsidRDefault="00146EE1" w:rsidP="00146EE1">
      <w:pPr>
        <w:shd w:val="clear" w:color="auto" w:fill="FFFFFF"/>
        <w:ind w:left="850"/>
        <w:rPr>
          <w:rFonts w:ascii="BC Sans" w:hAnsi="BC Sans"/>
          <w:sz w:val="20"/>
          <w:szCs w:val="20"/>
          <w:lang w:val="en-CA" w:eastAsia="en-CA"/>
        </w:rPr>
      </w:pPr>
      <w:bookmarkStart w:id="79" w:name="d2e2684"/>
      <w:bookmarkEnd w:id="79"/>
      <w:r>
        <w:rPr>
          <w:rFonts w:ascii="BC Sans" w:hAnsi="BC Sans"/>
          <w:sz w:val="20"/>
          <w:szCs w:val="20"/>
          <w:lang w:val="en-CA" w:eastAsia="en-CA"/>
        </w:rPr>
        <w:t>(b) with respect to subsection (3) (h), either paragraph (a) of this subsection applies or the applicant could reasonably be expected to know the identity of the third party who supplied the personal recommendation or evaluation, character reference or personnel evaluation.</w:t>
      </w:r>
    </w:p>
    <w:p w14:paraId="2E702D5D" w14:textId="77777777" w:rsidR="00146EE1" w:rsidRDefault="00146EE1" w:rsidP="00146EE1">
      <w:pPr>
        <w:shd w:val="clear" w:color="auto" w:fill="FFFFFF"/>
        <w:spacing w:after="360"/>
        <w:ind w:left="283"/>
        <w:rPr>
          <w:rFonts w:ascii="BC Sans" w:hAnsi="BC Sans"/>
          <w:sz w:val="20"/>
          <w:szCs w:val="20"/>
          <w:lang w:val="en-CA" w:eastAsia="en-CA"/>
        </w:rPr>
      </w:pPr>
      <w:bookmarkStart w:id="80" w:name="d2e2693"/>
      <w:bookmarkEnd w:id="80"/>
      <w:r>
        <w:rPr>
          <w:rFonts w:ascii="BC Sans" w:hAnsi="BC Sans"/>
          <w:sz w:val="20"/>
          <w:szCs w:val="20"/>
          <w:lang w:val="en-CA" w:eastAsia="en-CA"/>
        </w:rPr>
        <w:t>(6) The head of the public body may allow the third party to prepare the summary of personal information under subsection (5).</w:t>
      </w:r>
    </w:p>
    <w:p w14:paraId="52828CDC" w14:textId="77777777" w:rsidR="00902D1D" w:rsidRPr="00146EE1" w:rsidRDefault="00902D1D" w:rsidP="00146EE1"/>
    <w:sectPr w:rsidR="00902D1D" w:rsidRPr="00146EE1" w:rsidSect="00575AA0">
      <w:headerReference w:type="default" r:id="rId7"/>
      <w:pgSz w:w="12240" w:h="15840"/>
      <w:pgMar w:top="1440" w:right="1440" w:bottom="2016"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OHNJI+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49AD8" w14:textId="77777777" w:rsidR="00146EE1" w:rsidRPr="00D24267" w:rsidRDefault="00146EE1" w:rsidP="00D24267">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31042"/>
    <w:multiLevelType w:val="hybridMultilevel"/>
    <w:tmpl w:val="AB0214B2"/>
    <w:lvl w:ilvl="0" w:tplc="1009000F">
      <w:start w:val="1"/>
      <w:numFmt w:val="decimal"/>
      <w:lvlText w:val="%1."/>
      <w:lvlJc w:val="left"/>
      <w:pPr>
        <w:ind w:left="720" w:hanging="360"/>
      </w:p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26177AD8"/>
    <w:multiLevelType w:val="hybridMultilevel"/>
    <w:tmpl w:val="2976132A"/>
    <w:lvl w:ilvl="0" w:tplc="B9101994">
      <w:start w:val="1"/>
      <w:numFmt w:val="decimal"/>
      <w:pStyle w:val="ListParagraph"/>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BD4519D"/>
    <w:multiLevelType w:val="hybridMultilevel"/>
    <w:tmpl w:val="772434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201937847">
    <w:abstractNumId w:val="1"/>
  </w:num>
  <w:num w:numId="2" w16cid:durableId="1658067054">
    <w:abstractNumId w:val="0"/>
    <w:lvlOverride w:ilvl="0">
      <w:startOverride w:val="1"/>
    </w:lvlOverride>
    <w:lvlOverride w:ilvl="1"/>
    <w:lvlOverride w:ilvl="2"/>
    <w:lvlOverride w:ilvl="3"/>
    <w:lvlOverride w:ilvl="4"/>
    <w:lvlOverride w:ilvl="5"/>
    <w:lvlOverride w:ilvl="6"/>
    <w:lvlOverride w:ilvl="7"/>
    <w:lvlOverride w:ilvl="8"/>
  </w:num>
  <w:num w:numId="3" w16cid:durableId="11453902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1412801">
    <w:abstractNumId w:val="3"/>
    <w:lvlOverride w:ilvl="0">
      <w:lvl w:ilvl="0">
        <w:start w:val="1"/>
        <w:numFmt w:val="decimal"/>
        <w:lvlText w:val="%1."/>
        <w:legacy w:legacy="1" w:legacySpace="0" w:legacyIndent="360"/>
        <w:lvlJc w:val="left"/>
        <w:pPr>
          <w:ind w:left="108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155"/>
    <w:rsid w:val="00146EE1"/>
    <w:rsid w:val="004A7B5C"/>
    <w:rsid w:val="00756155"/>
    <w:rsid w:val="00902D1D"/>
    <w:rsid w:val="00AB45F3"/>
    <w:rsid w:val="00C11638"/>
    <w:rsid w:val="00C24B3E"/>
    <w:rsid w:val="00E765E5"/>
    <w:rsid w:val="00EB62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097CF8"/>
  <w15:chartTrackingRefBased/>
  <w15:docId w15:val="{B83C46B8-05A6-47A8-ABA5-B93A1839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5E5"/>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E765E5"/>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65E5"/>
    <w:rPr>
      <w:rFonts w:ascii="Arial" w:eastAsia="Times New Roman" w:hAnsi="Arial" w:cs="Times New Roman"/>
      <w:b/>
      <w:sz w:val="24"/>
      <w:szCs w:val="20"/>
      <w:u w:val="single"/>
    </w:rPr>
  </w:style>
  <w:style w:type="paragraph" w:styleId="Header">
    <w:name w:val="header"/>
    <w:basedOn w:val="Normal"/>
    <w:link w:val="HeaderChar"/>
    <w:uiPriority w:val="99"/>
    <w:rsid w:val="00E765E5"/>
    <w:pPr>
      <w:tabs>
        <w:tab w:val="center" w:pos="4320"/>
        <w:tab w:val="right" w:pos="8640"/>
      </w:tabs>
    </w:pPr>
  </w:style>
  <w:style w:type="character" w:customStyle="1" w:styleId="HeaderChar">
    <w:name w:val="Header Char"/>
    <w:basedOn w:val="DefaultParagraphFont"/>
    <w:link w:val="Header"/>
    <w:uiPriority w:val="99"/>
    <w:rsid w:val="00E765E5"/>
    <w:rPr>
      <w:rFonts w:ascii="Times New Roman" w:eastAsia="Times New Roman" w:hAnsi="Times New Roman" w:cs="Times New Roman"/>
      <w:sz w:val="24"/>
      <w:szCs w:val="24"/>
      <w:lang w:val="en-GB"/>
    </w:rPr>
  </w:style>
  <w:style w:type="paragraph" w:styleId="Footer">
    <w:name w:val="footer"/>
    <w:basedOn w:val="Normal"/>
    <w:link w:val="FooterChar"/>
    <w:rsid w:val="00E765E5"/>
    <w:pPr>
      <w:tabs>
        <w:tab w:val="center" w:pos="4320"/>
        <w:tab w:val="right" w:pos="8640"/>
      </w:tabs>
    </w:pPr>
  </w:style>
  <w:style w:type="character" w:customStyle="1" w:styleId="FooterChar">
    <w:name w:val="Footer Char"/>
    <w:basedOn w:val="DefaultParagraphFont"/>
    <w:link w:val="Footer"/>
    <w:rsid w:val="00E765E5"/>
    <w:rPr>
      <w:rFonts w:ascii="Times New Roman" w:eastAsia="Times New Roman" w:hAnsi="Times New Roman" w:cs="Times New Roman"/>
      <w:sz w:val="24"/>
      <w:szCs w:val="24"/>
      <w:lang w:val="en-GB"/>
    </w:rPr>
  </w:style>
  <w:style w:type="paragraph" w:customStyle="1" w:styleId="MinistryName">
    <w:name w:val="Ministry Name"/>
    <w:basedOn w:val="Normal"/>
    <w:rsid w:val="00E765E5"/>
    <w:pPr>
      <w:spacing w:after="40" w:line="300" w:lineRule="auto"/>
    </w:pPr>
    <w:rPr>
      <w:b/>
      <w:sz w:val="14"/>
      <w:szCs w:val="15"/>
    </w:rPr>
  </w:style>
  <w:style w:type="paragraph" w:customStyle="1" w:styleId="BranchandAddress">
    <w:name w:val="Branch and Address"/>
    <w:basedOn w:val="Normal"/>
    <w:rsid w:val="00E765E5"/>
    <w:pPr>
      <w:framePr w:wrap="around" w:vAnchor="text" w:hAnchor="text" w:y="1"/>
      <w:spacing w:line="300" w:lineRule="auto"/>
    </w:pPr>
    <w:rPr>
      <w:sz w:val="14"/>
      <w:szCs w:val="15"/>
    </w:rPr>
  </w:style>
  <w:style w:type="character" w:customStyle="1" w:styleId="BodyofLetter">
    <w:name w:val="Body of Letter"/>
    <w:basedOn w:val="DefaultParagraphFont"/>
    <w:rsid w:val="00E765E5"/>
    <w:rPr>
      <w:rFonts w:ascii="Garamond" w:hAnsi="Garamond"/>
      <w:spacing w:val="10"/>
      <w:sz w:val="24"/>
      <w:szCs w:val="22"/>
    </w:rPr>
  </w:style>
  <w:style w:type="character" w:styleId="Hyperlink">
    <w:name w:val="Hyperlink"/>
    <w:basedOn w:val="DefaultParagraphFont"/>
    <w:rsid w:val="00E765E5"/>
    <w:rPr>
      <w:color w:val="0000FF"/>
      <w:u w:val="single"/>
    </w:rPr>
  </w:style>
  <w:style w:type="paragraph" w:styleId="ListParagraph">
    <w:name w:val="List Paragraph"/>
    <w:basedOn w:val="Normal"/>
    <w:uiPriority w:val="34"/>
    <w:qFormat/>
    <w:rsid w:val="00E765E5"/>
    <w:pPr>
      <w:numPr>
        <w:numId w:val="1"/>
      </w:numPr>
    </w:pPr>
    <w:rPr>
      <w:lang w:val="en-CA"/>
    </w:rPr>
  </w:style>
  <w:style w:type="paragraph" w:customStyle="1" w:styleId="indentlevel2">
    <w:name w:val="indentlevel2"/>
    <w:basedOn w:val="Normal"/>
    <w:next w:val="Normal"/>
    <w:uiPriority w:val="99"/>
    <w:rsid w:val="00E765E5"/>
    <w:pPr>
      <w:autoSpaceDE w:val="0"/>
      <w:autoSpaceDN w:val="0"/>
      <w:adjustRightInd w:val="0"/>
    </w:pPr>
    <w:rPr>
      <w:rFonts w:ascii="LOHNJI+TimesNewRoman,Bold" w:hAnsi="LOHNJI+TimesNewRoman,Bold"/>
      <w:lang w:val="en-CA" w:eastAsia="en-CA"/>
    </w:rPr>
  </w:style>
  <w:style w:type="paragraph" w:styleId="NormalWeb">
    <w:name w:val="Normal (Web)"/>
    <w:basedOn w:val="Normal"/>
    <w:uiPriority w:val="99"/>
    <w:semiHidden/>
    <w:unhideWhenUsed/>
    <w:rsid w:val="00146EE1"/>
    <w:pPr>
      <w:spacing w:before="100" w:beforeAutospacing="1" w:after="100" w:afterAutospacing="1"/>
    </w:pPr>
    <w:rPr>
      <w:lang w:val="en-CA" w:eastAsia="en-CA"/>
    </w:rPr>
  </w:style>
  <w:style w:type="paragraph" w:customStyle="1" w:styleId="H4">
    <w:name w:val="H4"/>
    <w:basedOn w:val="Normal"/>
    <w:next w:val="Normal"/>
    <w:uiPriority w:val="99"/>
    <w:semiHidden/>
    <w:rsid w:val="00146EE1"/>
    <w:pPr>
      <w:keepNext/>
      <w:snapToGrid w:val="0"/>
      <w:spacing w:before="100" w:after="100"/>
      <w:outlineLvl w:val="4"/>
    </w:pPr>
    <w:rPr>
      <w:b/>
      <w:szCs w:val="20"/>
      <w:lang w:val="en-US"/>
    </w:rPr>
  </w:style>
  <w:style w:type="character" w:customStyle="1" w:styleId="Style3">
    <w:name w:val="Style3"/>
    <w:basedOn w:val="DefaultParagraphFont"/>
    <w:uiPriority w:val="1"/>
    <w:rsid w:val="00146EE1"/>
    <w:rPr>
      <w:rFonts w:ascii="Times New Roman" w:hAnsi="Times New Roman" w:cs="Times New Roman" w:hint="default"/>
      <w:sz w:val="24"/>
    </w:rPr>
  </w:style>
  <w:style w:type="character" w:customStyle="1" w:styleId="Style7">
    <w:name w:val="Style7"/>
    <w:basedOn w:val="DefaultParagraphFont"/>
    <w:uiPriority w:val="1"/>
    <w:rsid w:val="00146EE1"/>
    <w:rPr>
      <w:color w:val="7030A0"/>
    </w:rPr>
  </w:style>
  <w:style w:type="character" w:customStyle="1" w:styleId="Style4">
    <w:name w:val="Style4"/>
    <w:basedOn w:val="DefaultParagraphFont"/>
    <w:uiPriority w:val="1"/>
    <w:rsid w:val="00146EE1"/>
    <w:rPr>
      <w:rFonts w:ascii="Times New Roman" w:hAnsi="Times New Roman" w:cs="Times New Roman" w:hint="default"/>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62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claws.gov.bc.ca/civix/document/id/complete/statreg/96140_01" TargetMode="External"/><Relationship Id="rId11" Type="http://schemas.openxmlformats.org/officeDocument/2006/relationships/customXml" Target="../customXml/item1.xml"/><Relationship Id="rId5" Type="http://schemas.openxmlformats.org/officeDocument/2006/relationships/hyperlink" Target="https://www.bclaws.gov.bc.ca/civix/document/id/complete/statreg/96087_0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1D320BA80540379A9B87B7102EC50A"/>
        <w:category>
          <w:name w:val="General"/>
          <w:gallery w:val="placeholder"/>
        </w:category>
        <w:types>
          <w:type w:val="bbPlcHdr"/>
        </w:types>
        <w:behaviors>
          <w:behavior w:val="content"/>
        </w:behaviors>
        <w:guid w:val="{D1BAA2FA-B623-494C-A12C-B240A3E24C43}"/>
      </w:docPartPr>
      <w:docPartBody>
        <w:p w:rsidR="00274D44" w:rsidRDefault="00274D44" w:rsidP="00274D44">
          <w:pPr>
            <w:pStyle w:val="F41D320BA80540379A9B87B7102EC50A"/>
          </w:pPr>
          <w:r>
            <w:rPr>
              <w:color w:val="FF0000"/>
            </w:rPr>
            <w:t>Institution Name</w:t>
          </w:r>
        </w:p>
      </w:docPartBody>
    </w:docPart>
    <w:docPart>
      <w:docPartPr>
        <w:name w:val="A8DC1440ED52493EACD971F40DB92854"/>
        <w:category>
          <w:name w:val="General"/>
          <w:gallery w:val="placeholder"/>
        </w:category>
        <w:types>
          <w:type w:val="bbPlcHdr"/>
        </w:types>
        <w:behaviors>
          <w:behavior w:val="content"/>
        </w:behaviors>
        <w:guid w:val="{7E261396-C556-4958-B6B5-7E55F65D6C16}"/>
      </w:docPartPr>
      <w:docPartBody>
        <w:p w:rsidR="00274D44" w:rsidRDefault="00274D44" w:rsidP="00274D44">
          <w:pPr>
            <w:pStyle w:val="A8DC1440ED52493EACD971F40DB92854"/>
          </w:pPr>
          <w:r>
            <w:rPr>
              <w:color w:val="FF0000"/>
            </w:rPr>
            <w:t>Address</w:t>
          </w:r>
        </w:p>
      </w:docPartBody>
    </w:docPart>
    <w:docPart>
      <w:docPartPr>
        <w:name w:val="0715DD3CBC324693AEE4F258BC1C6F6C"/>
        <w:category>
          <w:name w:val="General"/>
          <w:gallery w:val="placeholder"/>
        </w:category>
        <w:types>
          <w:type w:val="bbPlcHdr"/>
        </w:types>
        <w:behaviors>
          <w:behavior w:val="content"/>
        </w:behaviors>
        <w:guid w:val="{2BBB9BE0-17D6-46D0-B8FD-776E2F4E32F1}"/>
      </w:docPartPr>
      <w:docPartBody>
        <w:p w:rsidR="00274D44" w:rsidRDefault="00274D44" w:rsidP="00274D44">
          <w:pPr>
            <w:pStyle w:val="0715DD3CBC324693AEE4F258BC1C6F6C"/>
          </w:pPr>
          <w:r>
            <w:rPr>
              <w:color w:val="FF0000"/>
            </w:rPr>
            <w:t>Address</w:t>
          </w:r>
        </w:p>
      </w:docPartBody>
    </w:docPart>
    <w:docPart>
      <w:docPartPr>
        <w:name w:val="AB37C7B8FF1E4A418D06A7219455500C"/>
        <w:category>
          <w:name w:val="General"/>
          <w:gallery w:val="placeholder"/>
        </w:category>
        <w:types>
          <w:type w:val="bbPlcHdr"/>
        </w:types>
        <w:behaviors>
          <w:behavior w:val="content"/>
        </w:behaviors>
        <w:guid w:val="{0AA5D3FD-2256-4886-B8B1-1325CA81E313}"/>
      </w:docPartPr>
      <w:docPartBody>
        <w:p w:rsidR="00274D44" w:rsidRDefault="00274D44" w:rsidP="00274D44">
          <w:pPr>
            <w:pStyle w:val="AB37C7B8FF1E4A418D06A7219455500C"/>
          </w:pPr>
          <w:r>
            <w:rPr>
              <w:rStyle w:val="PlaceholderText"/>
            </w:rPr>
            <w:t>Choose an item.</w:t>
          </w:r>
        </w:p>
      </w:docPartBody>
    </w:docPart>
    <w:docPart>
      <w:docPartPr>
        <w:name w:val="D55718D9E8DF4280B38D200A73411568"/>
        <w:category>
          <w:name w:val="General"/>
          <w:gallery w:val="placeholder"/>
        </w:category>
        <w:types>
          <w:type w:val="bbPlcHdr"/>
        </w:types>
        <w:behaviors>
          <w:behavior w:val="content"/>
        </w:behaviors>
        <w:guid w:val="{9E943049-3FFC-43DD-8342-39E355BFBBAC}"/>
      </w:docPartPr>
      <w:docPartBody>
        <w:p w:rsidR="00274D44" w:rsidRDefault="00274D44" w:rsidP="00274D44">
          <w:pPr>
            <w:pStyle w:val="D55718D9E8DF4280B38D200A73411568"/>
          </w:pPr>
          <w:r>
            <w:rPr>
              <w:rStyle w:val="PlaceholderText"/>
            </w:rPr>
            <w:t>Choose an item.</w:t>
          </w:r>
        </w:p>
      </w:docPartBody>
    </w:docPart>
    <w:docPart>
      <w:docPartPr>
        <w:name w:val="E7B4F1B1223546EF9EE65114C6A6FD51"/>
        <w:category>
          <w:name w:val="General"/>
          <w:gallery w:val="placeholder"/>
        </w:category>
        <w:types>
          <w:type w:val="bbPlcHdr"/>
        </w:types>
        <w:behaviors>
          <w:behavior w:val="content"/>
        </w:behaviors>
        <w:guid w:val="{BAD3FA30-1E36-4F41-8849-8024B460B17A}"/>
      </w:docPartPr>
      <w:docPartBody>
        <w:p w:rsidR="00274D44" w:rsidRDefault="00274D44" w:rsidP="00274D44">
          <w:pPr>
            <w:pStyle w:val="E7B4F1B1223546EF9EE65114C6A6FD51"/>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OHNJI+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44"/>
    <w:rsid w:val="00274D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97069888524B1C80DB3E7ED26B17E3">
    <w:name w:val="D297069888524B1C80DB3E7ED26B17E3"/>
    <w:rsid w:val="00274D44"/>
  </w:style>
  <w:style w:type="paragraph" w:customStyle="1" w:styleId="BE9EC2C6CD664E1C85140B88F33C7974">
    <w:name w:val="BE9EC2C6CD664E1C85140B88F33C7974"/>
    <w:rsid w:val="00274D44"/>
  </w:style>
  <w:style w:type="paragraph" w:customStyle="1" w:styleId="0D3F6A4A87FB441EB24F3CF48906CDAB">
    <w:name w:val="0D3F6A4A87FB441EB24F3CF48906CDAB"/>
    <w:rsid w:val="00274D44"/>
  </w:style>
  <w:style w:type="paragraph" w:customStyle="1" w:styleId="D72585F76444402290B1E2DF04C65CE7">
    <w:name w:val="D72585F76444402290B1E2DF04C65CE7"/>
    <w:rsid w:val="00274D44"/>
  </w:style>
  <w:style w:type="paragraph" w:customStyle="1" w:styleId="9A8542383D134F2A8A6FDD74D2E1567B">
    <w:name w:val="9A8542383D134F2A8A6FDD74D2E1567B"/>
    <w:rsid w:val="00274D44"/>
  </w:style>
  <w:style w:type="paragraph" w:customStyle="1" w:styleId="D6D0271645234F72B40231F470A6C963">
    <w:name w:val="D6D0271645234F72B40231F470A6C963"/>
    <w:rsid w:val="00274D44"/>
  </w:style>
  <w:style w:type="character" w:styleId="PlaceholderText">
    <w:name w:val="Placeholder Text"/>
    <w:basedOn w:val="DefaultParagraphFont"/>
    <w:uiPriority w:val="99"/>
    <w:semiHidden/>
    <w:rsid w:val="00274D44"/>
  </w:style>
  <w:style w:type="paragraph" w:customStyle="1" w:styleId="1EAE9FEE9FC94B8EA1BC478409503B44">
    <w:name w:val="1EAE9FEE9FC94B8EA1BC478409503B44"/>
    <w:rsid w:val="00274D44"/>
  </w:style>
  <w:style w:type="paragraph" w:customStyle="1" w:styleId="8EDBA4B642304CA7967B8874D94DE07C">
    <w:name w:val="8EDBA4B642304CA7967B8874D94DE07C"/>
    <w:rsid w:val="00274D44"/>
  </w:style>
  <w:style w:type="paragraph" w:customStyle="1" w:styleId="A151696EA834483880167C66C1C83D29">
    <w:name w:val="A151696EA834483880167C66C1C83D29"/>
    <w:rsid w:val="00274D44"/>
  </w:style>
  <w:style w:type="paragraph" w:customStyle="1" w:styleId="E34E8A75F948448A83B70BD556653DA1">
    <w:name w:val="E34E8A75F948448A83B70BD556653DA1"/>
    <w:rsid w:val="00274D44"/>
  </w:style>
  <w:style w:type="paragraph" w:customStyle="1" w:styleId="2BD25D657C1940CBAC3FD452F792DD9D">
    <w:name w:val="2BD25D657C1940CBAC3FD452F792DD9D"/>
    <w:rsid w:val="00274D44"/>
  </w:style>
  <w:style w:type="paragraph" w:customStyle="1" w:styleId="B0FD96CB98A243D59CAF7BB08DDAA3EE">
    <w:name w:val="B0FD96CB98A243D59CAF7BB08DDAA3EE"/>
    <w:rsid w:val="00274D44"/>
  </w:style>
  <w:style w:type="paragraph" w:customStyle="1" w:styleId="E90DBA721C25402B9ADFDA93A6B0CFA8">
    <w:name w:val="E90DBA721C25402B9ADFDA93A6B0CFA8"/>
    <w:rsid w:val="00274D44"/>
  </w:style>
  <w:style w:type="paragraph" w:customStyle="1" w:styleId="5F8CA9239EE04DAE8EDA7F18CF5C34CB">
    <w:name w:val="5F8CA9239EE04DAE8EDA7F18CF5C34CB"/>
    <w:rsid w:val="00274D44"/>
  </w:style>
  <w:style w:type="paragraph" w:customStyle="1" w:styleId="A709F73E3A2446AE9A925E052E7028D1">
    <w:name w:val="A709F73E3A2446AE9A925E052E7028D1"/>
    <w:rsid w:val="00274D44"/>
  </w:style>
  <w:style w:type="paragraph" w:customStyle="1" w:styleId="4F082B1073F64970B9ACE89082FA2392">
    <w:name w:val="4F082B1073F64970B9ACE89082FA2392"/>
    <w:rsid w:val="00274D44"/>
  </w:style>
  <w:style w:type="paragraph" w:customStyle="1" w:styleId="4881877F328B49349EE44E4414863CDD">
    <w:name w:val="4881877F328B49349EE44E4414863CDD"/>
    <w:rsid w:val="00274D44"/>
  </w:style>
  <w:style w:type="paragraph" w:customStyle="1" w:styleId="4C5B0DAF684B407D8EA0917A1A734C5E">
    <w:name w:val="4C5B0DAF684B407D8EA0917A1A734C5E"/>
    <w:rsid w:val="00274D44"/>
  </w:style>
  <w:style w:type="paragraph" w:customStyle="1" w:styleId="EA854F1278674CC4A81477C5B7A869C1">
    <w:name w:val="EA854F1278674CC4A81477C5B7A869C1"/>
    <w:rsid w:val="00274D44"/>
  </w:style>
  <w:style w:type="paragraph" w:customStyle="1" w:styleId="833AD9462F4B4F36A1707B7D6EC1DC53">
    <w:name w:val="833AD9462F4B4F36A1707B7D6EC1DC53"/>
    <w:rsid w:val="00274D44"/>
  </w:style>
  <w:style w:type="paragraph" w:customStyle="1" w:styleId="2761EDD073F94097A012199E0E4060B3">
    <w:name w:val="2761EDD073F94097A012199E0E4060B3"/>
    <w:rsid w:val="00274D44"/>
  </w:style>
  <w:style w:type="paragraph" w:customStyle="1" w:styleId="32AE4FF8C9EA4DE5AB4B1A67B02FF406">
    <w:name w:val="32AE4FF8C9EA4DE5AB4B1A67B02FF406"/>
    <w:rsid w:val="00274D44"/>
  </w:style>
  <w:style w:type="paragraph" w:customStyle="1" w:styleId="ED7F977C8C254735935989411911F6C0">
    <w:name w:val="ED7F977C8C254735935989411911F6C0"/>
    <w:rsid w:val="00274D44"/>
  </w:style>
  <w:style w:type="paragraph" w:customStyle="1" w:styleId="F41D320BA80540379A9B87B7102EC50A">
    <w:name w:val="F41D320BA80540379A9B87B7102EC50A"/>
    <w:rsid w:val="00274D44"/>
  </w:style>
  <w:style w:type="paragraph" w:customStyle="1" w:styleId="A8DC1440ED52493EACD971F40DB92854">
    <w:name w:val="A8DC1440ED52493EACD971F40DB92854"/>
    <w:rsid w:val="00274D44"/>
  </w:style>
  <w:style w:type="paragraph" w:customStyle="1" w:styleId="0715DD3CBC324693AEE4F258BC1C6F6C">
    <w:name w:val="0715DD3CBC324693AEE4F258BC1C6F6C"/>
    <w:rsid w:val="00274D44"/>
  </w:style>
  <w:style w:type="paragraph" w:customStyle="1" w:styleId="AB37C7B8FF1E4A418D06A7219455500C">
    <w:name w:val="AB37C7B8FF1E4A418D06A7219455500C"/>
    <w:rsid w:val="00274D44"/>
  </w:style>
  <w:style w:type="paragraph" w:customStyle="1" w:styleId="D55718D9E8DF4280B38D200A73411568">
    <w:name w:val="D55718D9E8DF4280B38D200A73411568"/>
    <w:rsid w:val="00274D44"/>
  </w:style>
  <w:style w:type="paragraph" w:customStyle="1" w:styleId="E7B4F1B1223546EF9EE65114C6A6FD51">
    <w:name w:val="E7B4F1B1223546EF9EE65114C6A6FD51"/>
    <w:rsid w:val="00274D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9B64A643-3830-43C4-AFAE-9BF286CC9958}"/>
</file>

<file path=customXml/itemProps2.xml><?xml version="1.0" encoding="utf-8"?>
<ds:datastoreItem xmlns:ds="http://schemas.openxmlformats.org/officeDocument/2006/customXml" ds:itemID="{12A0D6A8-C08C-4FC0-9931-CFAC53A7C6AF}"/>
</file>

<file path=customXml/itemProps3.xml><?xml version="1.0" encoding="utf-8"?>
<ds:datastoreItem xmlns:ds="http://schemas.openxmlformats.org/officeDocument/2006/customXml" ds:itemID="{E4D9B33A-4E41-4609-BE5F-B8BFBB5834A9}"/>
</file>

<file path=docProps/app.xml><?xml version="1.0" encoding="utf-8"?>
<Properties xmlns="http://schemas.openxmlformats.org/officeDocument/2006/extended-properties" xmlns:vt="http://schemas.openxmlformats.org/officeDocument/2006/docPropsVTypes">
  <Template>Normal</Template>
  <TotalTime>2</TotalTime>
  <Pages>7</Pages>
  <Words>2213</Words>
  <Characters>11405</Characters>
  <Application>Microsoft Office Word</Application>
  <DocSecurity>0</DocSecurity>
  <Lines>239</Lines>
  <Paragraphs>130</Paragraphs>
  <ScaleCrop>false</ScaleCrop>
  <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4</cp:revision>
  <dcterms:created xsi:type="dcterms:W3CDTF">2023-11-22T21:48:00Z</dcterms:created>
  <dcterms:modified xsi:type="dcterms:W3CDTF">2023-11-22T21:50:00Z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75dbccd4-ceba-4dd6-aadb-c687fb36c217</vt:lpwstr>
  </property>
  <property fmtid="{D5CDD505-2E9C-101B-9397-08002B2CF9AE}" pid="3" name="ContentTypeId">
    <vt:lpwstr>0x010100E774CC2FC15D5F4B9843318F21B96CF2</vt:lpwstr>
  </property>
</Properties>
</file>