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9459" w14:textId="77777777" w:rsidR="002E04B4" w:rsidRDefault="002E04B4" w:rsidP="002E04B4">
      <w:pPr>
        <w:pStyle w:val="ListParagraph"/>
        <w:ind w:left="0"/>
        <w:rPr>
          <w:rFonts w:ascii="BC Sans" w:hAnsi="BC Sans"/>
          <w:color w:val="7030A0"/>
          <w:sz w:val="20"/>
          <w:szCs w:val="20"/>
        </w:rPr>
      </w:pPr>
    </w:p>
    <w:p w14:paraId="61B1FA8A" w14:textId="77777777" w:rsidR="002E04B4" w:rsidRDefault="002E04B4" w:rsidP="002E04B4">
      <w:pPr>
        <w:rPr>
          <w:rFonts w:ascii="BC Sans" w:hAnsi="BC Sans"/>
          <w:sz w:val="20"/>
          <w:szCs w:val="20"/>
        </w:rPr>
        <w:sectPr w:rsidR="002E04B4">
          <w:pgSz w:w="12240" w:h="15840"/>
          <w:pgMar w:top="1440" w:right="1440" w:bottom="1440" w:left="1440" w:header="283" w:footer="1474" w:gutter="0"/>
          <w:cols w:space="720"/>
        </w:sectPr>
      </w:pPr>
    </w:p>
    <w:p w14:paraId="03E562AB" w14:textId="77777777" w:rsidR="002E04B4" w:rsidRDefault="002E04B4" w:rsidP="002E04B4">
      <w:pPr>
        <w:tabs>
          <w:tab w:val="right" w:pos="9356"/>
        </w:tabs>
        <w:jc w:val="right"/>
        <w:rPr>
          <w:rFonts w:ascii="BC Sans" w:hAnsi="BC Sans"/>
          <w:b/>
          <w:color w:val="FF0000"/>
          <w:sz w:val="20"/>
          <w:szCs w:val="20"/>
        </w:rPr>
      </w:pPr>
      <w:r>
        <w:rPr>
          <w:rFonts w:ascii="BC Sans" w:hAnsi="BC Sans"/>
          <w:sz w:val="20"/>
          <w:szCs w:val="20"/>
        </w:rPr>
        <w:t>File:  292-40/</w:t>
      </w:r>
      <w:r>
        <w:rPr>
          <w:rFonts w:ascii="BC Sans" w:hAnsi="BC Sans"/>
          <w:color w:val="FF0000"/>
          <w:sz w:val="20"/>
          <w:szCs w:val="20"/>
        </w:rPr>
        <w:t>[REQUESTNUMBER]</w:t>
      </w:r>
    </w:p>
    <w:p w14:paraId="1206E821" w14:textId="77777777" w:rsidR="002E04B4" w:rsidRDefault="002E04B4" w:rsidP="002E04B4">
      <w:pPr>
        <w:tabs>
          <w:tab w:val="right" w:pos="9356"/>
        </w:tabs>
        <w:jc w:val="right"/>
        <w:rPr>
          <w:rFonts w:ascii="BC Sans" w:hAnsi="BC Sans"/>
          <w:b/>
          <w:color w:val="00B0F0"/>
          <w:sz w:val="20"/>
          <w:szCs w:val="20"/>
        </w:rPr>
      </w:pPr>
      <w:r>
        <w:rPr>
          <w:rFonts w:ascii="BC Sans" w:hAnsi="BC Sans"/>
          <w:color w:val="00B0F0"/>
          <w:sz w:val="20"/>
          <w:szCs w:val="20"/>
          <w:lang w:val="en-CA"/>
        </w:rPr>
        <w:t>Your File:  [CUSTOMFIELD60]</w:t>
      </w:r>
    </w:p>
    <w:p w14:paraId="2E0401B2" w14:textId="77777777" w:rsidR="002E04B4" w:rsidRDefault="002E04B4" w:rsidP="002E04B4">
      <w:pPr>
        <w:rPr>
          <w:rFonts w:ascii="BC Sans" w:hAnsi="BC Sans"/>
          <w:color w:val="FF0000"/>
          <w:sz w:val="20"/>
          <w:szCs w:val="20"/>
          <w:lang w:val="en-CA"/>
        </w:rPr>
      </w:pPr>
    </w:p>
    <w:p w14:paraId="6AC1DCFB" w14:textId="77777777" w:rsidR="002E04B4" w:rsidRDefault="002E04B4" w:rsidP="002E04B4">
      <w:pPr>
        <w:rPr>
          <w:rFonts w:ascii="BC Sans" w:hAnsi="BC Sans"/>
          <w:color w:val="FF0000"/>
          <w:sz w:val="20"/>
          <w:szCs w:val="20"/>
          <w:lang w:val="en-CA"/>
        </w:rPr>
      </w:pPr>
      <w:r>
        <w:rPr>
          <w:rFonts w:ascii="BC Sans" w:hAnsi="BC Sans"/>
          <w:color w:val="FF0000"/>
          <w:sz w:val="20"/>
          <w:szCs w:val="20"/>
          <w:lang w:val="en-CA"/>
        </w:rPr>
        <w:t>[TODAYDATE]</w:t>
      </w:r>
    </w:p>
    <w:p w14:paraId="2A4788CA" w14:textId="77777777" w:rsidR="002E04B4" w:rsidRDefault="002E04B4" w:rsidP="002E04B4">
      <w:pPr>
        <w:rPr>
          <w:rFonts w:ascii="BC Sans" w:hAnsi="BC Sans"/>
          <w:color w:val="FF0000"/>
          <w:sz w:val="20"/>
          <w:szCs w:val="20"/>
          <w:lang w:val="en-CA"/>
        </w:rPr>
      </w:pPr>
    </w:p>
    <w:p w14:paraId="15576DAD" w14:textId="77777777" w:rsidR="002E04B4" w:rsidRDefault="002E04B4" w:rsidP="002E04B4">
      <w:pPr>
        <w:rPr>
          <w:rFonts w:ascii="BC Sans" w:hAnsi="BC Sans"/>
          <w:color w:val="FF0000"/>
          <w:sz w:val="20"/>
          <w:szCs w:val="20"/>
        </w:rPr>
      </w:pPr>
    </w:p>
    <w:p w14:paraId="5617337A" w14:textId="77777777" w:rsidR="002E04B4" w:rsidRDefault="002E04B4" w:rsidP="002E04B4">
      <w:pPr>
        <w:pStyle w:val="NormalWeb"/>
        <w:spacing w:before="0" w:beforeAutospacing="0" w:after="0" w:afterAutospacing="0"/>
        <w:rPr>
          <w:rFonts w:ascii="BC Sans" w:hAnsi="BC Sans"/>
          <w:color w:val="FF0000"/>
          <w:sz w:val="20"/>
          <w:szCs w:val="20"/>
          <w:lang w:val="en-US"/>
        </w:rPr>
      </w:pPr>
      <w:r>
        <w:rPr>
          <w:rFonts w:ascii="BC Sans" w:hAnsi="BC Sans"/>
          <w:sz w:val="20"/>
          <w:szCs w:val="20"/>
          <w:lang w:val="en-US"/>
        </w:rPr>
        <w:t xml:space="preserve">Sent via email:  </w:t>
      </w:r>
      <w:r>
        <w:rPr>
          <w:rFonts w:ascii="BC Sans" w:hAnsi="BC Sans"/>
          <w:color w:val="FF0000"/>
          <w:sz w:val="20"/>
          <w:szCs w:val="20"/>
          <w:lang w:val="en-US"/>
        </w:rPr>
        <w:t>[RQREMAIL]</w:t>
      </w:r>
    </w:p>
    <w:p w14:paraId="531EC0E9" w14:textId="77777777" w:rsidR="002E04B4" w:rsidRDefault="002E04B4" w:rsidP="002E04B4">
      <w:pPr>
        <w:pStyle w:val="NormalWeb"/>
        <w:spacing w:before="0" w:beforeAutospacing="0" w:after="0" w:afterAutospacing="0"/>
        <w:rPr>
          <w:rFonts w:ascii="BC Sans" w:hAnsi="BC Sans"/>
          <w:color w:val="FF0000"/>
          <w:sz w:val="20"/>
          <w:szCs w:val="20"/>
          <w:lang w:val="en-US"/>
        </w:rPr>
      </w:pPr>
    </w:p>
    <w:p w14:paraId="5DDB9292" w14:textId="77777777" w:rsidR="002E04B4" w:rsidRDefault="002E04B4" w:rsidP="002E04B4">
      <w:pPr>
        <w:rPr>
          <w:rFonts w:ascii="BC Sans" w:hAnsi="BC Sans"/>
          <w:color w:val="FF0000"/>
          <w:sz w:val="20"/>
          <w:szCs w:val="20"/>
        </w:rPr>
      </w:pPr>
      <w:r>
        <w:rPr>
          <w:rFonts w:ascii="BC Sans" w:hAnsi="BC Sans"/>
          <w:color w:val="FF0000"/>
          <w:sz w:val="20"/>
          <w:szCs w:val="20"/>
          <w:lang w:eastAsia="en-CA"/>
        </w:rPr>
        <w:t>[ADDRESS]</w:t>
      </w:r>
    </w:p>
    <w:p w14:paraId="4B92C268" w14:textId="77777777" w:rsidR="002E04B4" w:rsidRDefault="002E04B4" w:rsidP="002E04B4">
      <w:pPr>
        <w:rPr>
          <w:rFonts w:ascii="BC Sans" w:hAnsi="BC Sans"/>
          <w:color w:val="FF0000"/>
          <w:sz w:val="20"/>
          <w:szCs w:val="20"/>
        </w:rPr>
      </w:pPr>
    </w:p>
    <w:p w14:paraId="5838E1AD" w14:textId="77777777" w:rsidR="002E04B4" w:rsidRDefault="002E04B4" w:rsidP="002E04B4">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19369825" w14:textId="77777777" w:rsidR="002E04B4" w:rsidRDefault="002E04B4" w:rsidP="002E04B4">
      <w:pPr>
        <w:pStyle w:val="Heading1"/>
        <w:tabs>
          <w:tab w:val="left" w:pos="1440"/>
          <w:tab w:val="right" w:pos="9639"/>
        </w:tabs>
        <w:spacing w:before="0"/>
        <w:rPr>
          <w:rFonts w:ascii="BC Sans" w:hAnsi="BC Sans"/>
          <w:b w:val="0"/>
          <w:sz w:val="20"/>
          <w:u w:val="none"/>
        </w:rPr>
      </w:pPr>
    </w:p>
    <w:p w14:paraId="5E77854D" w14:textId="77777777" w:rsidR="002E04B4" w:rsidRDefault="002E04B4" w:rsidP="002E04B4">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2A41CE37" w14:textId="77777777" w:rsidR="002E04B4" w:rsidRDefault="002E04B4" w:rsidP="002E04B4">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990D565" w14:textId="77777777" w:rsidR="002E04B4" w:rsidRDefault="002E04B4" w:rsidP="002E04B4">
      <w:pPr>
        <w:rPr>
          <w:rStyle w:val="BodyofLetter"/>
          <w:rFonts w:ascii="BC Sans" w:hAnsi="BC Sans"/>
          <w:sz w:val="20"/>
          <w:szCs w:val="20"/>
          <w:lang w:val="en-CA"/>
        </w:rPr>
      </w:pPr>
    </w:p>
    <w:p w14:paraId="04574D20" w14:textId="77777777" w:rsidR="002E04B4" w:rsidRDefault="002E04B4" w:rsidP="002E04B4">
      <w:pPr>
        <w:rPr>
          <w:rStyle w:val="BodyofLetter"/>
          <w:rFonts w:ascii="BC Sans" w:hAnsi="BC Sans"/>
          <w:b/>
          <w:color w:val="FF0000"/>
          <w:sz w:val="20"/>
          <w:szCs w:val="20"/>
          <w:lang w:val="en-CA"/>
        </w:rPr>
      </w:pPr>
      <w:r>
        <w:rPr>
          <w:rFonts w:ascii="BC Sans" w:hAnsi="BC Sans"/>
          <w:b/>
          <w:color w:val="00B0F0"/>
          <w:sz w:val="20"/>
          <w:szCs w:val="20"/>
          <w:lang w:val="en-GB"/>
        </w:rPr>
        <w:t>Client:</w:t>
      </w:r>
      <w:r>
        <w:rPr>
          <w:rStyle w:val="BodyofLetter"/>
          <w:rFonts w:ascii="BC Sans" w:hAnsi="BC Sans"/>
          <w:b/>
          <w:color w:val="FF0000"/>
          <w:sz w:val="20"/>
          <w:szCs w:val="20"/>
          <w:lang w:val="en-CA"/>
        </w:rPr>
        <w:t xml:space="preserve">  [ONBEHALFOF]</w:t>
      </w:r>
    </w:p>
    <w:p w14:paraId="24367867" w14:textId="77777777" w:rsidR="002E04B4" w:rsidRDefault="002E04B4" w:rsidP="002E04B4">
      <w:pPr>
        <w:rPr>
          <w:rStyle w:val="BodyofLetter"/>
          <w:rFonts w:ascii="BC Sans" w:hAnsi="BC Sans"/>
          <w:sz w:val="20"/>
          <w:szCs w:val="20"/>
          <w:lang w:val="en-CA"/>
        </w:rPr>
      </w:pPr>
    </w:p>
    <w:p w14:paraId="58B5CE99" w14:textId="77777777" w:rsidR="002E04B4" w:rsidRDefault="002E04B4" w:rsidP="002E04B4">
      <w:pPr>
        <w:rPr>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1665465013"/>
          <w:placeholder>
            <w:docPart w:val="E6E9BE7764454F99BDEA600E10315CCE"/>
          </w:placeholder>
          <w:dropDownList>
            <w:listItem w:displayText="Ministry of Emergency Management and Climate Readiness" w:value="Ministry of Emergency Management and Climate Readiness"/>
            <w:listItem w:displayText="Ministry of Public Safety and Solicitor General" w:value="Ministry of Public Safety and Solicitor General"/>
          </w:dropDownList>
        </w:sdtPr>
        <w:sdtContent>
          <w:r>
            <w:rPr>
              <w:rFonts w:ascii="BC Sans" w:hAnsi="BC Sans"/>
              <w:color w:val="FF0000"/>
              <w:sz w:val="20"/>
              <w:szCs w:val="20"/>
              <w:lang w:val="en-GB"/>
            </w:rPr>
            <w:t>Ministry of Emergency Management and Climate Readiness</w:t>
          </w:r>
        </w:sdtContent>
      </w:sdt>
      <w:r>
        <w:rPr>
          <w:rFonts w:ascii="BC Sans" w:hAnsi="BC Sans"/>
          <w:sz w:val="20"/>
          <w:szCs w:val="20"/>
          <w:lang w:val="en-GB"/>
        </w:rPr>
        <w:t>.  Your request is for:</w:t>
      </w:r>
    </w:p>
    <w:p w14:paraId="51C3B2DA" w14:textId="77777777" w:rsidR="002E04B4" w:rsidRDefault="002E04B4" w:rsidP="002E04B4">
      <w:pPr>
        <w:rPr>
          <w:rFonts w:ascii="BC Sans" w:hAnsi="BC Sans"/>
          <w:sz w:val="20"/>
          <w:szCs w:val="20"/>
          <w:lang w:val="en-GB"/>
        </w:rPr>
      </w:pPr>
    </w:p>
    <w:p w14:paraId="5BB124EB" w14:textId="77777777" w:rsidR="002E04B4" w:rsidRDefault="002E04B4" w:rsidP="002E04B4">
      <w:pPr>
        <w:rPr>
          <w:rFonts w:ascii="BC Sans" w:hAnsi="BC Sans"/>
          <w:i/>
          <w:color w:val="FF0000"/>
          <w:sz w:val="20"/>
          <w:szCs w:val="20"/>
          <w:lang w:val="en-GB"/>
        </w:rPr>
      </w:pPr>
      <w:r>
        <w:rPr>
          <w:rFonts w:ascii="BC Sans" w:hAnsi="BC Sans"/>
          <w:i/>
          <w:color w:val="FF0000"/>
          <w:sz w:val="20"/>
          <w:szCs w:val="20"/>
          <w:lang w:val="en-GB"/>
        </w:rPr>
        <w:t>[REQUESTDESCRIPTION]</w:t>
      </w:r>
    </w:p>
    <w:p w14:paraId="35E22F67" w14:textId="77777777" w:rsidR="002E04B4" w:rsidRDefault="002E04B4" w:rsidP="002E04B4">
      <w:pPr>
        <w:rPr>
          <w:rFonts w:ascii="BC Sans" w:hAnsi="BC Sans"/>
          <w:color w:val="7030A0"/>
          <w:sz w:val="20"/>
          <w:szCs w:val="20"/>
          <w:lang w:val="en-GB"/>
        </w:rPr>
      </w:pPr>
    </w:p>
    <w:p w14:paraId="414148B3" w14:textId="77777777" w:rsidR="002E04B4" w:rsidRDefault="002E04B4" w:rsidP="002E04B4">
      <w:pPr>
        <w:rPr>
          <w:rFonts w:ascii="BC Sans" w:hAnsi="BC Sans"/>
          <w:color w:val="7030A0"/>
          <w:sz w:val="20"/>
          <w:szCs w:val="20"/>
          <w:lang w:val="en-GB"/>
        </w:rPr>
      </w:pPr>
      <w:r>
        <w:rPr>
          <w:rFonts w:ascii="BC Sans" w:hAnsi="BC Sans"/>
          <w:color w:val="7030A0"/>
          <w:sz w:val="20"/>
          <w:szCs w:val="20"/>
          <w:lang w:val="en-GB"/>
        </w:rPr>
        <w:t>Use this paragraph for partial disclosure</w:t>
      </w:r>
    </w:p>
    <w:p w14:paraId="008EE368" w14:textId="77777777" w:rsidR="002E04B4" w:rsidRDefault="002E04B4" w:rsidP="002E04B4">
      <w:pPr>
        <w:rPr>
          <w:rFonts w:ascii="BC Sans" w:hAnsi="BC Sans"/>
          <w:sz w:val="20"/>
          <w:szCs w:val="20"/>
          <w:lang w:val="en-GB" w:eastAsia="en-CA"/>
        </w:rPr>
      </w:pPr>
      <w:r>
        <w:rPr>
          <w:rFonts w:ascii="BC Sans" w:hAnsi="BC Sans"/>
          <w:sz w:val="20"/>
          <w:szCs w:val="20"/>
          <w:lang w:val="en-GB"/>
        </w:rPr>
        <w:t>Some information has been withheld pursuant to section(s)</w:t>
      </w:r>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90303"/>
          <w:placeholder>
            <w:docPart w:val="41E84A3FB8864402AFE0CE1AF2E01639"/>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15 (Disclosure harmful to law enforcement)</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096874"/>
          <w:placeholder>
            <w:docPart w:val="BB983431DC0F4824BB5DF686ED7B3AAF"/>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16 (Disclosure harmful to intergovernmental relations or negotiations)</w:t>
          </w:r>
        </w:sdtContent>
      </w:sdt>
      <w:r>
        <w:rPr>
          <w:rFonts w:ascii="BC Sans" w:hAnsi="BC Sans"/>
          <w:color w:val="FF0000"/>
          <w:sz w:val="20"/>
          <w:szCs w:val="20"/>
          <w:lang w:val="en-GB"/>
        </w:rPr>
        <w:t>, and</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6"/>
          <w:placeholder>
            <w:docPart w:val="8B8D8FEB4B034B079AE1A34D4BAEB0A1"/>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22 (Disclosure harmful to personal privacy)</w:t>
          </w:r>
        </w:sdtContent>
      </w:sdt>
      <w:r>
        <w:rPr>
          <w:rFonts w:ascii="BC Sans" w:hAnsi="BC Sans"/>
          <w:sz w:val="20"/>
          <w:szCs w:val="20"/>
          <w:lang w:val="en-GB"/>
        </w:rPr>
        <w:t xml:space="preserve"> of FOIPPA.  </w:t>
      </w:r>
      <w:sdt>
        <w:sdtPr>
          <w:rPr>
            <w:rFonts w:ascii="BC Sans" w:hAnsi="BC Sans"/>
            <w:color w:val="FF0000"/>
            <w:sz w:val="20"/>
            <w:szCs w:val="20"/>
            <w:lang w:val="en-GB" w:eastAsia="en-CA"/>
          </w:rPr>
          <w:alias w:val="Singular or plural"/>
          <w:tag w:val="Singular or plural"/>
          <w:id w:val="390307"/>
          <w:placeholder>
            <w:docPart w:val="B7B53DF8FD0F40809CAF0622131742A3"/>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FF0000"/>
              <w:sz w:val="20"/>
              <w:szCs w:val="20"/>
              <w:lang w:val="en-GB" w:eastAsia="en-CA"/>
            </w:rPr>
            <w:t>Copies of these sections of FOIPPA are provided for your reference.</w:t>
          </w:r>
        </w:sdtContent>
      </w:sdt>
      <w:r>
        <w:rPr>
          <w:rFonts w:ascii="BC Sans" w:hAnsi="BC Sans"/>
          <w:sz w:val="20"/>
          <w:szCs w:val="20"/>
          <w:lang w:val="en-GB" w:eastAsia="en-CA"/>
        </w:rPr>
        <w:t xml:space="preserve">  A complete copy of FOIPPA is available online at:</w:t>
      </w:r>
    </w:p>
    <w:p w14:paraId="04B6C13C" w14:textId="77777777" w:rsidR="002E04B4" w:rsidRDefault="002E04B4" w:rsidP="002E04B4">
      <w:pPr>
        <w:rPr>
          <w:rFonts w:ascii="BC Sans" w:hAnsi="BC Sans"/>
          <w:sz w:val="20"/>
          <w:szCs w:val="20"/>
          <w:lang w:val="en-CA"/>
        </w:rPr>
      </w:pPr>
    </w:p>
    <w:p w14:paraId="721FD3F7" w14:textId="77777777" w:rsidR="002E04B4" w:rsidRDefault="002E04B4" w:rsidP="002E04B4">
      <w:pPr>
        <w:jc w:val="center"/>
        <w:rPr>
          <w:rFonts w:ascii="BC Sans" w:hAnsi="BC Sans"/>
          <w:color w:val="0000FF"/>
          <w:sz w:val="20"/>
          <w:szCs w:val="20"/>
          <w:u w:val="single"/>
        </w:rPr>
      </w:pPr>
      <w:hyperlink r:id="rId5" w:history="1">
        <w:r>
          <w:rPr>
            <w:rStyle w:val="Hyperlink"/>
            <w:rFonts w:ascii="BC Sans" w:hAnsi="BC Sans"/>
            <w:sz w:val="20"/>
          </w:rPr>
          <w:t>http://www.bclaws.ca/civix/document/id/complete/statreg/96165_00</w:t>
        </w:r>
      </w:hyperlink>
    </w:p>
    <w:p w14:paraId="4A13A6C5" w14:textId="77777777" w:rsidR="002E04B4" w:rsidRDefault="002E04B4" w:rsidP="002E04B4">
      <w:pPr>
        <w:rPr>
          <w:rFonts w:ascii="BC Sans" w:hAnsi="BC Sans"/>
          <w:sz w:val="20"/>
          <w:szCs w:val="20"/>
        </w:rPr>
      </w:pPr>
    </w:p>
    <w:p w14:paraId="6EF1ADB4" w14:textId="77777777" w:rsidR="002E04B4" w:rsidRDefault="002E04B4" w:rsidP="002E04B4">
      <w:pPr>
        <w:rPr>
          <w:rFonts w:ascii="BC Sans" w:hAnsi="BC Sans"/>
          <w:color w:val="7030A0"/>
          <w:sz w:val="20"/>
          <w:szCs w:val="20"/>
        </w:rPr>
      </w:pPr>
      <w:r>
        <w:rPr>
          <w:rFonts w:ascii="BC Sans" w:hAnsi="BC Sans"/>
          <w:color w:val="7030A0"/>
          <w:sz w:val="20"/>
          <w:szCs w:val="20"/>
          <w:lang w:val="en-GB"/>
        </w:rPr>
        <w:t>Use this paragraph for full disclosure</w:t>
      </w:r>
    </w:p>
    <w:p w14:paraId="48A1BFF0" w14:textId="77777777" w:rsidR="002E04B4" w:rsidRDefault="002E04B4" w:rsidP="002E04B4">
      <w:pPr>
        <w:pStyle w:val="ListParagraph"/>
        <w:ind w:left="0"/>
        <w:rPr>
          <w:rFonts w:ascii="BC Sans" w:hAnsi="BC Sans"/>
          <w:sz w:val="20"/>
          <w:szCs w:val="20"/>
        </w:rPr>
      </w:pPr>
      <w:r>
        <w:rPr>
          <w:rFonts w:ascii="BC Sans" w:hAnsi="BC Sans"/>
          <w:sz w:val="20"/>
          <w:szCs w:val="20"/>
          <w:lang w:val="en-GB"/>
        </w:rPr>
        <w:t>These records are provided to you in their entirety.</w:t>
      </w:r>
    </w:p>
    <w:p w14:paraId="004D233F" w14:textId="77777777" w:rsidR="002E04B4" w:rsidRDefault="002E04B4" w:rsidP="002E04B4">
      <w:pPr>
        <w:pStyle w:val="ListParagraph"/>
        <w:ind w:left="0"/>
        <w:rPr>
          <w:rFonts w:ascii="BC Sans" w:hAnsi="BC Sans"/>
          <w:sz w:val="20"/>
          <w:szCs w:val="20"/>
        </w:rPr>
      </w:pPr>
    </w:p>
    <w:p w14:paraId="2A4DDF2F" w14:textId="77777777" w:rsidR="002E04B4" w:rsidRDefault="002E04B4" w:rsidP="002E04B4">
      <w:pPr>
        <w:pStyle w:val="ListParagraph"/>
        <w:ind w:left="0"/>
        <w:rPr>
          <w:rFonts w:ascii="BC Sans" w:hAnsi="BC Sans"/>
          <w:color w:val="FFC000" w:themeColor="accent4"/>
          <w:sz w:val="20"/>
          <w:szCs w:val="20"/>
        </w:rPr>
      </w:pPr>
      <w:r>
        <w:rPr>
          <w:rFonts w:ascii="BC Sans" w:hAnsi="BC Sans"/>
          <w:color w:val="FFC000" w:themeColor="accent4"/>
          <w:sz w:val="20"/>
          <w:szCs w:val="20"/>
          <w:highlight w:val="yellow"/>
        </w:rPr>
        <w:t>DELETE ALL OPTIONAL EXPLANATIONS THAT ARE NOT APPLICABLE:</w:t>
      </w:r>
    </w:p>
    <w:p w14:paraId="0877E9DE" w14:textId="77777777" w:rsidR="002E04B4" w:rsidRDefault="002E04B4" w:rsidP="002E04B4">
      <w:pPr>
        <w:rPr>
          <w:rFonts w:ascii="BC Sans" w:hAnsi="BC Sans"/>
          <w:sz w:val="20"/>
          <w:szCs w:val="20"/>
          <w:lang w:val="en-GB"/>
        </w:rPr>
      </w:pPr>
    </w:p>
    <w:p w14:paraId="7B5398B3" w14:textId="77777777" w:rsidR="002E04B4" w:rsidRDefault="002E04B4" w:rsidP="002E04B4">
      <w:pPr>
        <w:rPr>
          <w:rFonts w:ascii="BC Sans" w:hAnsi="BC Sans"/>
          <w:sz w:val="20"/>
          <w:szCs w:val="20"/>
          <w:lang w:val="en-GB" w:eastAsia="en-CA"/>
        </w:rPr>
      </w:pPr>
      <w:r>
        <w:rPr>
          <w:rFonts w:ascii="BC Sans" w:hAnsi="BC Sans"/>
          <w:color w:val="00B0F0"/>
          <w:sz w:val="20"/>
          <w:szCs w:val="20"/>
          <w:lang w:val="en-GB"/>
        </w:rPr>
        <w:t xml:space="preserve">Although a thorough search was conducted, no records were located in response to the portion of your request for </w:t>
      </w:r>
      <w:r>
        <w:rPr>
          <w:rFonts w:ascii="BC Sans" w:hAnsi="BC Sans"/>
          <w:color w:val="7030A0"/>
          <w:sz w:val="20"/>
          <w:szCs w:val="20"/>
          <w:lang w:val="en-GB"/>
        </w:rPr>
        <w:t>provide explanation of records not located</w:t>
      </w:r>
      <w:r>
        <w:rPr>
          <w:rFonts w:ascii="BC Sans" w:hAnsi="BC Sans"/>
          <w:sz w:val="20"/>
          <w:szCs w:val="20"/>
          <w:lang w:val="en-GB"/>
        </w:rPr>
        <w:t xml:space="preserve">.  </w:t>
      </w:r>
      <w:r>
        <w:rPr>
          <w:rFonts w:ascii="BC Sans" w:hAnsi="BC Sans"/>
          <w:color w:val="00B0F0"/>
          <w:sz w:val="20"/>
          <w:szCs w:val="20"/>
          <w:lang w:val="en-GB"/>
        </w:rPr>
        <w:t xml:space="preserve">The Ministry did not locate records as </w:t>
      </w:r>
      <w:r>
        <w:rPr>
          <w:rFonts w:ascii="BC Sans" w:hAnsi="BC Sans"/>
          <w:color w:val="7030A0"/>
          <w:sz w:val="20"/>
          <w:szCs w:val="20"/>
          <w:lang w:val="en-GB"/>
        </w:rPr>
        <w:t>provide explanation of search results if provided by the public body.</w:t>
      </w:r>
    </w:p>
    <w:p w14:paraId="51160DED" w14:textId="77777777" w:rsidR="002E04B4" w:rsidRDefault="002E04B4" w:rsidP="002E04B4">
      <w:pPr>
        <w:rPr>
          <w:rFonts w:ascii="BC Sans" w:hAnsi="BC Sans"/>
          <w:color w:val="7030A0"/>
          <w:sz w:val="20"/>
          <w:szCs w:val="20"/>
          <w:lang w:val="en-CA"/>
        </w:rPr>
      </w:pPr>
    </w:p>
    <w:p w14:paraId="56212386" w14:textId="77777777" w:rsidR="002E04B4" w:rsidRDefault="002E04B4" w:rsidP="002E04B4">
      <w:pPr>
        <w:rPr>
          <w:rFonts w:ascii="BC Sans" w:hAnsi="BC Sans"/>
          <w:sz w:val="20"/>
          <w:szCs w:val="20"/>
          <w:lang w:val="en-GB"/>
        </w:rPr>
      </w:pPr>
      <w:r>
        <w:rPr>
          <w:rFonts w:ascii="BC Sans" w:hAnsi="BC Sans"/>
          <w:sz w:val="20"/>
          <w:szCs w:val="20"/>
          <w:lang w:val="en-GB"/>
        </w:rPr>
        <w:t xml:space="preserve">We request these records not be provided to clients if they are in a BC Correctional facility as they may contain sensitive information which may compromise their safety.  Sensitive information includes the names of medications, contact information for family and friends and criminal history.  The reason this information is sensitive is that individuals in BC Correctional facilities may not be able to prevent others from viewing their personal information.  Medications, if known by others, may cause an individual to be coerced by their peers into diverting medications.  The contact </w:t>
      </w:r>
      <w:r>
        <w:rPr>
          <w:rFonts w:ascii="BC Sans" w:hAnsi="BC Sans"/>
          <w:sz w:val="20"/>
          <w:szCs w:val="20"/>
          <w:lang w:val="en-GB"/>
        </w:rPr>
        <w:lastRenderedPageBreak/>
        <w:t>information of family and friends as well as criminal history information, may affect the safety and security of an individual in a correctional facility and of others in the community.</w:t>
      </w:r>
    </w:p>
    <w:p w14:paraId="505CB122" w14:textId="77777777" w:rsidR="002E04B4" w:rsidRDefault="002E04B4" w:rsidP="002E04B4">
      <w:pPr>
        <w:rPr>
          <w:rFonts w:ascii="BC Sans" w:hAnsi="BC Sans"/>
          <w:sz w:val="20"/>
          <w:szCs w:val="20"/>
          <w:lang w:val="en-CA"/>
        </w:rPr>
      </w:pPr>
    </w:p>
    <w:p w14:paraId="0F043CF2" w14:textId="77777777" w:rsidR="002E04B4" w:rsidRDefault="002E04B4" w:rsidP="002E04B4">
      <w:pPr>
        <w:pStyle w:val="ListParagraph"/>
        <w:ind w:left="0"/>
        <w:rPr>
          <w:rFonts w:ascii="BC Sans" w:hAnsi="BC Sans"/>
          <w:color w:val="00B0F0"/>
          <w:sz w:val="20"/>
          <w:szCs w:val="20"/>
          <w:lang w:val="en-GB"/>
        </w:rPr>
      </w:pPr>
      <w:r>
        <w:rPr>
          <w:rFonts w:ascii="BC Sans" w:hAnsi="BC Sans"/>
          <w:color w:val="00B0F0"/>
          <w:sz w:val="20"/>
          <w:szCs w:val="20"/>
          <w:lang w:val="en-GB"/>
        </w:rPr>
        <w:t>Where section 15 is noted, we have identified information that relates to one or more of the following circumstances: the history, supervision or release of a person who is in custody or under supervision; the security of a computer system; the physical safety of a law enforcement officer or another person; or the exercise of prosecutorial discretion.  It is fairly common to have portions of BC Corrections Branch records subject to section 15 of FOIPPA.</w:t>
      </w:r>
    </w:p>
    <w:p w14:paraId="30A2D05B" w14:textId="77777777" w:rsidR="002E04B4" w:rsidRDefault="002E04B4" w:rsidP="002E04B4">
      <w:pPr>
        <w:pStyle w:val="ListParagraph"/>
        <w:ind w:left="0"/>
        <w:rPr>
          <w:rFonts w:ascii="BC Sans" w:hAnsi="BC Sans"/>
          <w:color w:val="00B0F0"/>
          <w:sz w:val="20"/>
          <w:szCs w:val="20"/>
        </w:rPr>
      </w:pPr>
    </w:p>
    <w:p w14:paraId="711FEEA0" w14:textId="77777777" w:rsidR="002E04B4" w:rsidRDefault="002E04B4" w:rsidP="002E04B4">
      <w:pPr>
        <w:pStyle w:val="ListParagraph"/>
        <w:ind w:left="0"/>
        <w:rPr>
          <w:rFonts w:ascii="BC Sans" w:hAnsi="BC Sans"/>
          <w:color w:val="00B0F0"/>
          <w:sz w:val="20"/>
          <w:szCs w:val="20"/>
        </w:rPr>
      </w:pPr>
      <w:r>
        <w:rPr>
          <w:rFonts w:ascii="BC Sans" w:hAnsi="BC Sans"/>
          <w:color w:val="00B0F0"/>
          <w:sz w:val="20"/>
          <w:szCs w:val="20"/>
        </w:rPr>
        <w:t xml:space="preserve">The records you requested contained some youth records.  The release of this information is subject to review under the </w:t>
      </w:r>
      <w:r>
        <w:rPr>
          <w:rFonts w:ascii="BC Sans" w:hAnsi="BC Sans"/>
          <w:i/>
          <w:color w:val="00B0F0"/>
          <w:sz w:val="20"/>
          <w:szCs w:val="20"/>
        </w:rPr>
        <w:t>Youth Criminal Justice Act</w:t>
      </w:r>
      <w:r>
        <w:rPr>
          <w:rFonts w:ascii="BC Sans" w:hAnsi="BC Sans"/>
          <w:color w:val="00B0F0"/>
          <w:sz w:val="20"/>
          <w:szCs w:val="20"/>
        </w:rPr>
        <w:t>.  We do not have authority to release this information under FOIPPA and therefore this information has not been provided.  Please note that Youth Criminal Justice or Youth Forensic information is not subject to a request for review by the Office of the Information and Privacy Commissioner of British Columbia.  Should you wish to request a copy of your client’s correctional youth records, please contact:</w:t>
      </w:r>
    </w:p>
    <w:p w14:paraId="71125979" w14:textId="77777777" w:rsidR="002E04B4" w:rsidRDefault="002E04B4" w:rsidP="002E04B4">
      <w:pPr>
        <w:pStyle w:val="ListParagraph"/>
        <w:ind w:left="0"/>
        <w:rPr>
          <w:rFonts w:ascii="BC Sans" w:hAnsi="BC Sans"/>
          <w:color w:val="00B0F0"/>
          <w:sz w:val="20"/>
          <w:szCs w:val="20"/>
        </w:rPr>
      </w:pPr>
    </w:p>
    <w:p w14:paraId="67FF5FC8" w14:textId="77777777" w:rsidR="002E04B4" w:rsidRDefault="002E04B4" w:rsidP="002E04B4">
      <w:pPr>
        <w:pStyle w:val="ListParagraph"/>
        <w:ind w:left="0"/>
        <w:jc w:val="center"/>
        <w:rPr>
          <w:rFonts w:ascii="BC Sans" w:hAnsi="BC Sans"/>
          <w:color w:val="00B0F0"/>
          <w:sz w:val="20"/>
          <w:szCs w:val="20"/>
        </w:rPr>
      </w:pPr>
      <w:r>
        <w:rPr>
          <w:rFonts w:ascii="BC Sans" w:hAnsi="BC Sans"/>
          <w:color w:val="00B0F0"/>
          <w:sz w:val="20"/>
          <w:szCs w:val="20"/>
        </w:rPr>
        <w:t>Manager, Document Disclosure and Management</w:t>
      </w:r>
    </w:p>
    <w:p w14:paraId="4B0A59FE" w14:textId="77777777" w:rsidR="002E04B4" w:rsidRDefault="002E04B4" w:rsidP="002E04B4">
      <w:pPr>
        <w:pStyle w:val="ListParagraph"/>
        <w:ind w:left="0"/>
        <w:jc w:val="center"/>
        <w:rPr>
          <w:rFonts w:ascii="BC Sans" w:hAnsi="BC Sans"/>
          <w:color w:val="00B0F0"/>
          <w:sz w:val="20"/>
          <w:szCs w:val="20"/>
        </w:rPr>
      </w:pPr>
      <w:r>
        <w:rPr>
          <w:rFonts w:ascii="BC Sans" w:hAnsi="BC Sans"/>
          <w:color w:val="00B0F0"/>
          <w:sz w:val="20"/>
          <w:szCs w:val="20"/>
        </w:rPr>
        <w:t>Ministry of Children and Family Development</w:t>
      </w:r>
    </w:p>
    <w:p w14:paraId="672B330C" w14:textId="77777777" w:rsidR="002E04B4" w:rsidRDefault="002E04B4" w:rsidP="002E04B4">
      <w:pPr>
        <w:pStyle w:val="ListParagraph"/>
        <w:ind w:left="0"/>
        <w:jc w:val="center"/>
        <w:rPr>
          <w:rFonts w:ascii="BC Sans" w:hAnsi="BC Sans"/>
          <w:color w:val="00B0F0"/>
          <w:sz w:val="20"/>
          <w:szCs w:val="20"/>
        </w:rPr>
      </w:pPr>
      <w:r>
        <w:rPr>
          <w:rFonts w:ascii="BC Sans" w:hAnsi="BC Sans"/>
          <w:color w:val="00B0F0"/>
          <w:sz w:val="20"/>
          <w:szCs w:val="20"/>
        </w:rPr>
        <w:t>PO Box 9714 STN PROV GOVT Victoria BC  V8W 9S1</w:t>
      </w:r>
    </w:p>
    <w:p w14:paraId="7F524206" w14:textId="77777777" w:rsidR="002E04B4" w:rsidRDefault="002E04B4" w:rsidP="002E04B4">
      <w:pPr>
        <w:pStyle w:val="ListParagraph"/>
        <w:ind w:left="0"/>
        <w:jc w:val="center"/>
        <w:rPr>
          <w:rFonts w:ascii="BC Sans" w:hAnsi="BC Sans"/>
          <w:color w:val="00B0F0"/>
          <w:sz w:val="20"/>
          <w:szCs w:val="20"/>
        </w:rPr>
      </w:pPr>
      <w:r>
        <w:rPr>
          <w:rFonts w:ascii="BC Sans" w:hAnsi="BC Sans"/>
          <w:color w:val="00B0F0"/>
          <w:sz w:val="20"/>
          <w:szCs w:val="20"/>
        </w:rPr>
        <w:t>Tel: 250 952-6809 Fax: 250 953-4815</w:t>
      </w:r>
    </w:p>
    <w:p w14:paraId="11BBEB40" w14:textId="77777777" w:rsidR="002E04B4" w:rsidRDefault="002E04B4" w:rsidP="002E04B4">
      <w:pPr>
        <w:pStyle w:val="ListParagraph"/>
        <w:ind w:left="0"/>
        <w:rPr>
          <w:rFonts w:ascii="BC Sans" w:hAnsi="BC Sans"/>
          <w:color w:val="00B0F0"/>
          <w:sz w:val="20"/>
          <w:szCs w:val="20"/>
        </w:rPr>
      </w:pPr>
    </w:p>
    <w:p w14:paraId="713CAE85" w14:textId="77777777" w:rsidR="002E04B4" w:rsidRDefault="002E04B4" w:rsidP="002E04B4">
      <w:pPr>
        <w:rPr>
          <w:rFonts w:ascii="BC Sans" w:hAnsi="BC Sans"/>
          <w:color w:val="00B0F0"/>
          <w:sz w:val="20"/>
          <w:szCs w:val="20"/>
          <w:lang w:val="en-GB"/>
        </w:rPr>
      </w:pPr>
      <w:r>
        <w:rPr>
          <w:rFonts w:ascii="BC Sans" w:hAnsi="BC Sans"/>
          <w:color w:val="00B0F0"/>
          <w:sz w:val="20"/>
          <w:szCs w:val="20"/>
          <w:lang w:val="en-GB"/>
        </w:rPr>
        <w:t xml:space="preserve">Where section 16 is noted, this means we have withheld </w:t>
      </w:r>
      <w:sdt>
        <w:sdtPr>
          <w:rPr>
            <w:rFonts w:ascii="BC Sans" w:hAnsi="BC Sans"/>
            <w:color w:val="FF0000"/>
            <w:sz w:val="20"/>
            <w:szCs w:val="20"/>
            <w:lang w:val="en-GB"/>
          </w:rPr>
          <w:alias w:val="federal/municipal"/>
          <w:tag w:val="federal/municipal"/>
          <w:id w:val="1584251013"/>
          <w:placeholder>
            <w:docPart w:val="2C33B23CE6C04A6EA0979C982E549E49"/>
          </w:placeholder>
          <w:dropDownList>
            <w:listItem w:displayText="federal" w:value="federal"/>
            <w:listItem w:displayText="municipal" w:value="municipal"/>
            <w:listItem w:displayText="federal and municipal" w:value="federal and municipal"/>
          </w:dropDownList>
        </w:sdtPr>
        <w:sdtContent>
          <w:r>
            <w:rPr>
              <w:rFonts w:ascii="BC Sans" w:hAnsi="BC Sans"/>
              <w:color w:val="FF0000"/>
              <w:sz w:val="20"/>
              <w:szCs w:val="20"/>
              <w:lang w:val="en-GB"/>
            </w:rPr>
            <w:t>federal</w:t>
          </w:r>
        </w:sdtContent>
      </w:sdt>
      <w:r>
        <w:rPr>
          <w:rFonts w:ascii="BC Sans" w:hAnsi="BC Sans"/>
          <w:color w:val="FF0000"/>
          <w:sz w:val="20"/>
          <w:szCs w:val="20"/>
          <w:lang w:val="en-GB"/>
        </w:rPr>
        <w:t xml:space="preserve"> </w:t>
      </w:r>
      <w:r>
        <w:rPr>
          <w:rFonts w:ascii="BC Sans" w:hAnsi="BC Sans"/>
          <w:color w:val="00B0F0"/>
          <w:sz w:val="20"/>
          <w:szCs w:val="20"/>
          <w:lang w:val="en-GB"/>
        </w:rPr>
        <w:t xml:space="preserve">government information if disclosure would be harmful to intergovernmental relations or was provided in confidence.  This could include reports to Crown Counsel and Canada Police Information Centre (CPIC) records.  This information belongs to the RCMP and is therefore subject to the federal </w:t>
      </w:r>
      <w:r>
        <w:rPr>
          <w:rFonts w:ascii="BC Sans" w:hAnsi="BC Sans"/>
          <w:i/>
          <w:color w:val="00B0F0"/>
          <w:sz w:val="20"/>
          <w:szCs w:val="20"/>
          <w:lang w:val="en-GB"/>
        </w:rPr>
        <w:t>Privacy Act</w:t>
      </w:r>
      <w:r>
        <w:rPr>
          <w:rFonts w:ascii="BC Sans" w:hAnsi="BC Sans"/>
          <w:color w:val="00B0F0"/>
          <w:sz w:val="20"/>
          <w:szCs w:val="20"/>
          <w:lang w:val="en-GB"/>
        </w:rPr>
        <w:t>.  To request access to records held by the RCMP, you may contact them directly at the following website:</w:t>
      </w:r>
    </w:p>
    <w:p w14:paraId="40000DF7" w14:textId="77777777" w:rsidR="002E04B4" w:rsidRDefault="002E04B4" w:rsidP="002E04B4">
      <w:pPr>
        <w:rPr>
          <w:rFonts w:ascii="BC Sans" w:hAnsi="BC Sans"/>
          <w:color w:val="00B0F0"/>
          <w:sz w:val="20"/>
          <w:szCs w:val="20"/>
          <w:lang w:val="en-GB"/>
        </w:rPr>
      </w:pPr>
    </w:p>
    <w:p w14:paraId="5D249B10" w14:textId="77777777" w:rsidR="002E04B4" w:rsidRDefault="002E04B4" w:rsidP="002E04B4">
      <w:pPr>
        <w:jc w:val="center"/>
        <w:rPr>
          <w:rFonts w:ascii="BC Sans" w:hAnsi="BC Sans"/>
          <w:color w:val="1F497D"/>
          <w:sz w:val="20"/>
          <w:szCs w:val="20"/>
        </w:rPr>
      </w:pPr>
      <w:hyperlink r:id="rId6" w:history="1">
        <w:r>
          <w:rPr>
            <w:rStyle w:val="Hyperlink"/>
            <w:rFonts w:ascii="BC Sans" w:hAnsi="BC Sans"/>
            <w:sz w:val="20"/>
          </w:rPr>
          <w:t>http://www.rcmp-grc.gc.ca/atip-aiprp/index-eng.htm</w:t>
        </w:r>
      </w:hyperlink>
    </w:p>
    <w:p w14:paraId="605DA8F3" w14:textId="77777777" w:rsidR="002E04B4" w:rsidRDefault="002E04B4" w:rsidP="002E04B4">
      <w:pPr>
        <w:pStyle w:val="ListParagraph"/>
        <w:ind w:left="0"/>
        <w:rPr>
          <w:rFonts w:ascii="BC Sans" w:hAnsi="BC Sans"/>
          <w:color w:val="00B0F0"/>
          <w:sz w:val="20"/>
          <w:szCs w:val="20"/>
          <w:lang w:val="en-GB"/>
        </w:rPr>
      </w:pPr>
    </w:p>
    <w:p w14:paraId="042760F3" w14:textId="77777777" w:rsidR="002E04B4" w:rsidRDefault="002E04B4" w:rsidP="002E04B4">
      <w:pPr>
        <w:pStyle w:val="ListParagraph"/>
        <w:ind w:left="0"/>
        <w:rPr>
          <w:rFonts w:ascii="BC Sans" w:hAnsi="BC Sans"/>
          <w:color w:val="00B0F0"/>
          <w:sz w:val="20"/>
          <w:szCs w:val="20"/>
          <w:lang w:val="en-GB"/>
        </w:rPr>
      </w:pPr>
      <w:r>
        <w:rPr>
          <w:rFonts w:ascii="BC Sans" w:hAnsi="BC Sans"/>
          <w:color w:val="00B0F0"/>
          <w:sz w:val="20"/>
          <w:szCs w:val="20"/>
          <w:lang w:val="en-GB"/>
        </w:rPr>
        <w:t>Where section 22 is noted, we have removed the personal information of a third party, usually a name or other private information about another individual.  FOIPPA requires us to remove third party personal information.</w:t>
      </w:r>
    </w:p>
    <w:p w14:paraId="75BF089D" w14:textId="77777777" w:rsidR="002E04B4" w:rsidRDefault="002E04B4" w:rsidP="002E04B4">
      <w:pPr>
        <w:pStyle w:val="ListParagraph"/>
        <w:ind w:left="0"/>
        <w:rPr>
          <w:rFonts w:ascii="BC Sans" w:hAnsi="BC Sans"/>
          <w:color w:val="00B0F0"/>
          <w:sz w:val="20"/>
          <w:szCs w:val="20"/>
          <w:lang w:val="en-GB"/>
        </w:rPr>
      </w:pPr>
    </w:p>
    <w:p w14:paraId="3CBA7409" w14:textId="77777777" w:rsidR="002E04B4" w:rsidRDefault="002E04B4" w:rsidP="002E04B4">
      <w:pPr>
        <w:rPr>
          <w:rFonts w:ascii="BC Sans" w:hAnsi="BC Sans"/>
          <w:color w:val="00B0F0"/>
          <w:sz w:val="20"/>
          <w:szCs w:val="20"/>
          <w:lang w:val="en-GB"/>
        </w:rPr>
      </w:pPr>
      <w:r>
        <w:rPr>
          <w:rFonts w:ascii="BC Sans" w:hAnsi="BC Sans"/>
          <w:color w:val="00B0F0"/>
          <w:sz w:val="20"/>
          <w:szCs w:val="20"/>
        </w:rPr>
        <w:t>The Ministry is unable to provide a portion of the requested records because they have been destroyed as per government’s record retention schedules.</w:t>
      </w:r>
    </w:p>
    <w:p w14:paraId="580240A1" w14:textId="77777777" w:rsidR="002E04B4" w:rsidRDefault="002E04B4" w:rsidP="002E04B4">
      <w:pPr>
        <w:pStyle w:val="ListParagraph"/>
        <w:ind w:left="0"/>
        <w:rPr>
          <w:rFonts w:ascii="BC Sans" w:hAnsi="BC Sans"/>
          <w:color w:val="00B0F0"/>
          <w:sz w:val="20"/>
          <w:szCs w:val="20"/>
        </w:rPr>
      </w:pPr>
    </w:p>
    <w:p w14:paraId="697645A4" w14:textId="77777777" w:rsidR="002E04B4" w:rsidRDefault="002E04B4" w:rsidP="002E04B4">
      <w:pPr>
        <w:pStyle w:val="ListParagraph"/>
        <w:ind w:left="0"/>
        <w:rPr>
          <w:rFonts w:ascii="BC Sans" w:hAnsi="BC Sans"/>
          <w:sz w:val="20"/>
          <w:szCs w:val="20"/>
        </w:rPr>
      </w:pPr>
      <w:r>
        <w:rPr>
          <w:rFonts w:ascii="BC Sans" w:hAnsi="BC Sans"/>
          <w:color w:val="00B0F0"/>
          <w:sz w:val="20"/>
          <w:szCs w:val="20"/>
        </w:rPr>
        <w:t xml:space="preserve">We have provided you with the best available copy, although you may find that some pages are in poor condition.  </w:t>
      </w:r>
      <w:r>
        <w:rPr>
          <w:rFonts w:ascii="BC Sans" w:hAnsi="BC Sans"/>
          <w:sz w:val="20"/>
          <w:szCs w:val="20"/>
        </w:rPr>
        <w:t>Your file is now closed.</w:t>
      </w:r>
    </w:p>
    <w:p w14:paraId="795A86A8" w14:textId="77777777" w:rsidR="002E04B4" w:rsidRDefault="002E04B4" w:rsidP="002E04B4">
      <w:pPr>
        <w:pStyle w:val="ListParagraph"/>
        <w:ind w:left="0"/>
        <w:rPr>
          <w:rFonts w:ascii="BC Sans" w:hAnsi="BC Sans"/>
          <w:sz w:val="20"/>
          <w:szCs w:val="20"/>
        </w:rPr>
      </w:pPr>
    </w:p>
    <w:p w14:paraId="20ECD252" w14:textId="77777777" w:rsidR="002E04B4" w:rsidRDefault="002E04B4" w:rsidP="002E04B4">
      <w:pPr>
        <w:pStyle w:val="NormalWeb"/>
        <w:spacing w:before="0" w:beforeAutospacing="0" w:after="0" w:afterAutospacing="0"/>
        <w:rPr>
          <w:rFonts w:ascii="BC Sans" w:hAnsi="BC Sans"/>
          <w:color w:val="FF0000"/>
          <w:sz w:val="20"/>
          <w:szCs w:val="20"/>
          <w:lang w:val="en-GB"/>
        </w:rPr>
      </w:pPr>
      <w:sdt>
        <w:sdtPr>
          <w:rPr>
            <w:rFonts w:ascii="BC Sans" w:hAnsi="BC Sans"/>
            <w:color w:val="FF0000"/>
            <w:sz w:val="20"/>
            <w:szCs w:val="20"/>
            <w:lang w:val="en-GB"/>
          </w:rPr>
          <w:alias w:val="Delivery Method"/>
          <w:tag w:val="Delivery Method"/>
          <w:id w:val="-1956716352"/>
          <w:placeholder>
            <w:docPart w:val="33947871CD6D4E4AA6A348D67685D507"/>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szCs w:val="20"/>
              <w:lang w:val="en-GB"/>
            </w:rPr>
            <w:t>The records located in response to your request will be delivered through the BC Secure File Transfer Service.  Separate emails will follow from the BC SFT Notification Service directing you how to set up an account and where to obtain your records.</w:t>
          </w:r>
        </w:sdtContent>
      </w:sdt>
    </w:p>
    <w:p w14:paraId="384D4DDC" w14:textId="77777777" w:rsidR="002E04B4" w:rsidRDefault="002E04B4" w:rsidP="002E04B4">
      <w:pPr>
        <w:pStyle w:val="NormalWeb"/>
        <w:spacing w:before="0" w:beforeAutospacing="0" w:after="0" w:afterAutospacing="0"/>
        <w:rPr>
          <w:rFonts w:ascii="BC Sans" w:hAnsi="BC Sans"/>
          <w:color w:val="00B0F0"/>
          <w:sz w:val="20"/>
          <w:szCs w:val="20"/>
          <w:lang w:val="en-GB"/>
        </w:rPr>
      </w:pPr>
    </w:p>
    <w:p w14:paraId="08B0C1FF" w14:textId="77777777" w:rsidR="002E04B4" w:rsidRDefault="002E04B4" w:rsidP="002E04B4">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 xml:space="preserve">Due to the sensitive nature of the records, they have been encrypted with a password for an extra level of protection.  Please save this letter with the password for your records for future reference.  </w:t>
      </w:r>
      <w:r>
        <w:rPr>
          <w:rFonts w:ascii="BC Sans" w:hAnsi="BC Sans"/>
          <w:color w:val="00B0F0"/>
          <w:sz w:val="20"/>
          <w:szCs w:val="20"/>
          <w:lang w:val="en-GB"/>
        </w:rPr>
        <w:lastRenderedPageBreak/>
        <w:t>Once you have downloaded the records from the Secure File Transfer Service, you will need to enter the following password to open them:</w:t>
      </w:r>
    </w:p>
    <w:p w14:paraId="000F1BA6" w14:textId="77777777" w:rsidR="002E04B4" w:rsidRDefault="002E04B4" w:rsidP="002E04B4">
      <w:pPr>
        <w:pStyle w:val="NormalWeb"/>
        <w:spacing w:before="0" w:beforeAutospacing="0" w:after="0" w:afterAutospacing="0"/>
        <w:rPr>
          <w:rFonts w:ascii="BC Sans" w:hAnsi="BC Sans"/>
          <w:color w:val="00B0F0"/>
          <w:sz w:val="20"/>
          <w:szCs w:val="20"/>
          <w:lang w:val="en-GB"/>
        </w:rPr>
      </w:pPr>
    </w:p>
    <w:p w14:paraId="5EA451C5" w14:textId="77777777" w:rsidR="002E04B4" w:rsidRDefault="002E04B4" w:rsidP="002E04B4">
      <w:pPr>
        <w:pStyle w:val="NormalWeb"/>
        <w:spacing w:before="0" w:beforeAutospacing="0" w:after="0" w:afterAutospacing="0"/>
        <w:rPr>
          <w:rFonts w:ascii="BC Sans" w:hAnsi="BC Sans"/>
          <w:b/>
          <w:bCs/>
          <w:color w:val="00B0F0"/>
          <w:sz w:val="20"/>
          <w:szCs w:val="20"/>
          <w:lang w:val="en-GB"/>
        </w:rPr>
      </w:pPr>
      <w:r>
        <w:rPr>
          <w:rFonts w:ascii="BC Sans" w:hAnsi="BC Sans"/>
          <w:b/>
          <w:bCs/>
          <w:color w:val="00B0F0"/>
          <w:sz w:val="20"/>
          <w:szCs w:val="20"/>
          <w:lang w:val="en-GB"/>
        </w:rPr>
        <w:t>Password</w:t>
      </w:r>
    </w:p>
    <w:p w14:paraId="60E1E1AF" w14:textId="77777777" w:rsidR="002E04B4" w:rsidRDefault="002E04B4" w:rsidP="002E04B4">
      <w:pPr>
        <w:pStyle w:val="ListParagraph"/>
        <w:ind w:left="0"/>
        <w:rPr>
          <w:rFonts w:ascii="BC Sans" w:hAnsi="BC Sans"/>
          <w:sz w:val="20"/>
          <w:szCs w:val="20"/>
        </w:rPr>
      </w:pPr>
    </w:p>
    <w:p w14:paraId="549BEC5C" w14:textId="77777777" w:rsidR="002E04B4" w:rsidRDefault="002E04B4" w:rsidP="002E04B4">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14:paraId="7CC773F0" w14:textId="77777777" w:rsidR="002E04B4" w:rsidRDefault="002E04B4" w:rsidP="002E04B4">
      <w:pPr>
        <w:pStyle w:val="ListParagraph"/>
        <w:ind w:left="0"/>
        <w:rPr>
          <w:rFonts w:ascii="BC Sans" w:hAnsi="BC Sans"/>
          <w:sz w:val="20"/>
          <w:szCs w:val="20"/>
        </w:rPr>
      </w:pPr>
    </w:p>
    <w:p w14:paraId="0AB7BB52" w14:textId="77777777" w:rsidR="002E04B4" w:rsidRDefault="002E04B4" w:rsidP="002E04B4">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4599F974" w14:textId="77777777" w:rsidR="002E04B4" w:rsidRDefault="002E04B4" w:rsidP="002E04B4">
      <w:pPr>
        <w:pStyle w:val="ListParagraph"/>
        <w:ind w:left="0"/>
        <w:rPr>
          <w:rFonts w:ascii="BC Sans" w:hAnsi="BC Sans"/>
          <w:sz w:val="20"/>
          <w:szCs w:val="20"/>
        </w:rPr>
      </w:pPr>
    </w:p>
    <w:p w14:paraId="3F03A79D" w14:textId="77777777" w:rsidR="002E04B4" w:rsidRDefault="002E04B4" w:rsidP="002E04B4">
      <w:pPr>
        <w:pStyle w:val="ListParagraph"/>
        <w:ind w:left="0"/>
        <w:rPr>
          <w:rFonts w:ascii="BC Sans" w:hAnsi="BC Sans"/>
          <w:sz w:val="20"/>
          <w:szCs w:val="20"/>
        </w:rPr>
      </w:pPr>
      <w:r>
        <w:rPr>
          <w:rFonts w:ascii="BC Sans" w:hAnsi="BC Sans"/>
          <w:sz w:val="20"/>
          <w:szCs w:val="20"/>
        </w:rPr>
        <w:t>Sincerely,</w:t>
      </w:r>
    </w:p>
    <w:p w14:paraId="0A420F06" w14:textId="77777777" w:rsidR="002E04B4" w:rsidRDefault="002E04B4" w:rsidP="002E04B4">
      <w:pPr>
        <w:pStyle w:val="ListParagraph"/>
        <w:ind w:left="0"/>
        <w:rPr>
          <w:rFonts w:ascii="BC Sans" w:hAnsi="BC Sans"/>
          <w:sz w:val="20"/>
          <w:szCs w:val="20"/>
        </w:rPr>
      </w:pPr>
    </w:p>
    <w:p w14:paraId="23471C9E" w14:textId="77777777" w:rsidR="002E04B4" w:rsidRDefault="002E04B4" w:rsidP="002E04B4">
      <w:pPr>
        <w:pStyle w:val="ListParagraph"/>
        <w:ind w:left="0"/>
        <w:rPr>
          <w:rFonts w:ascii="BC Sans" w:hAnsi="BC Sans"/>
          <w:sz w:val="20"/>
          <w:szCs w:val="20"/>
        </w:rPr>
      </w:pPr>
    </w:p>
    <w:p w14:paraId="7A219F27" w14:textId="77777777" w:rsidR="002E04B4" w:rsidRDefault="002E04B4" w:rsidP="002E04B4">
      <w:pPr>
        <w:pStyle w:val="ListParagraph"/>
        <w:ind w:left="0"/>
        <w:rPr>
          <w:rFonts w:ascii="BC Sans" w:hAnsi="BC Sans"/>
          <w:sz w:val="20"/>
          <w:szCs w:val="20"/>
        </w:rPr>
      </w:pPr>
      <w:r>
        <w:rPr>
          <w:rFonts w:ascii="BC Sans" w:hAnsi="BC Sans"/>
          <w:sz w:val="20"/>
          <w:szCs w:val="20"/>
        </w:rPr>
        <w:t>Information Access Operations</w:t>
      </w:r>
    </w:p>
    <w:p w14:paraId="76E39F7D" w14:textId="77777777" w:rsidR="002E04B4" w:rsidRDefault="002E04B4" w:rsidP="002E04B4">
      <w:pPr>
        <w:pStyle w:val="ListParagraph"/>
        <w:ind w:left="0"/>
        <w:rPr>
          <w:rFonts w:ascii="BC Sans" w:hAnsi="BC Sans"/>
          <w:sz w:val="20"/>
          <w:szCs w:val="20"/>
        </w:rPr>
      </w:pPr>
    </w:p>
    <w:p w14:paraId="156A7639" w14:textId="77777777" w:rsidR="002E04B4" w:rsidRDefault="002E04B4" w:rsidP="002E04B4">
      <w:pPr>
        <w:pStyle w:val="ListParagraph"/>
        <w:ind w:left="0"/>
        <w:rPr>
          <w:rFonts w:ascii="BC Sans" w:hAnsi="BC Sans"/>
          <w:sz w:val="20"/>
          <w:szCs w:val="20"/>
        </w:rPr>
      </w:pPr>
      <w:r>
        <w:rPr>
          <w:rFonts w:ascii="BC Sans" w:hAnsi="BC Sans"/>
          <w:sz w:val="20"/>
          <w:szCs w:val="20"/>
        </w:rPr>
        <w:t>Enclosures</w:t>
      </w:r>
    </w:p>
    <w:p w14:paraId="30462D45" w14:textId="77777777" w:rsidR="002E04B4" w:rsidRDefault="002E04B4" w:rsidP="002E04B4">
      <w:pPr>
        <w:pStyle w:val="ListParagraph"/>
        <w:ind w:left="0"/>
        <w:rPr>
          <w:rFonts w:ascii="BC Sans" w:hAnsi="BC Sans"/>
          <w:color w:val="7030A0"/>
          <w:sz w:val="20"/>
          <w:szCs w:val="20"/>
        </w:rPr>
      </w:pPr>
      <w:r>
        <w:rPr>
          <w:rFonts w:ascii="BC Sans" w:hAnsi="BC Sans"/>
          <w:color w:val="7030A0"/>
          <w:sz w:val="20"/>
          <w:szCs w:val="20"/>
        </w:rPr>
        <w:t>Delete the SFTS enclosure if not using this delivery method</w:t>
      </w:r>
    </w:p>
    <w:p w14:paraId="0F436B43" w14:textId="77777777" w:rsidR="002E04B4" w:rsidRDefault="002E04B4" w:rsidP="002E04B4">
      <w:pPr>
        <w:rPr>
          <w:rFonts w:ascii="BC Sans" w:hAnsi="BC Sans"/>
          <w:sz w:val="20"/>
          <w:szCs w:val="20"/>
        </w:rPr>
      </w:pPr>
      <w:r>
        <w:rPr>
          <w:rFonts w:ascii="BC Sans" w:hAnsi="BC Sans"/>
          <w:sz w:val="20"/>
          <w:szCs w:val="20"/>
        </w:rPr>
        <w:br w:type="page"/>
      </w:r>
    </w:p>
    <w:p w14:paraId="2876AFD9" w14:textId="77777777" w:rsidR="002E04B4" w:rsidRDefault="002E04B4" w:rsidP="002E04B4">
      <w:pPr>
        <w:rPr>
          <w:rFonts w:ascii="BC Sans" w:hAnsi="BC Sans"/>
          <w:sz w:val="20"/>
          <w:szCs w:val="20"/>
          <w:lang w:val="en-CA"/>
        </w:rPr>
        <w:sectPr w:rsidR="002E04B4">
          <w:type w:val="continuous"/>
          <w:pgSz w:w="12240" w:h="15840"/>
          <w:pgMar w:top="1440" w:right="1440" w:bottom="1985" w:left="1440" w:header="706" w:footer="1682" w:gutter="0"/>
          <w:cols w:space="720"/>
        </w:sectPr>
      </w:pPr>
    </w:p>
    <w:p w14:paraId="6C44EEBF" w14:textId="77777777" w:rsidR="002E04B4" w:rsidRDefault="002E04B4" w:rsidP="002E04B4">
      <w:pPr>
        <w:pStyle w:val="NormalWeb"/>
        <w:spacing w:before="0" w:beforeAutospacing="0" w:after="0" w:afterAutospacing="0"/>
        <w:jc w:val="center"/>
        <w:rPr>
          <w:rFonts w:ascii="BC Sans" w:hAnsi="BC Sans"/>
          <w:sz w:val="32"/>
          <w:szCs w:val="32"/>
        </w:rPr>
      </w:pPr>
      <w:r>
        <w:rPr>
          <w:rFonts w:ascii="BC Sans" w:hAnsi="BC Sans"/>
          <w:b/>
          <w:bCs/>
          <w:sz w:val="32"/>
          <w:szCs w:val="32"/>
        </w:rPr>
        <w:lastRenderedPageBreak/>
        <w:t>BC Government Secure File Transfer Service</w:t>
      </w:r>
    </w:p>
    <w:p w14:paraId="2B880A34" w14:textId="77777777" w:rsidR="002E04B4" w:rsidRDefault="002E04B4" w:rsidP="002E04B4">
      <w:pPr>
        <w:pStyle w:val="NormalWeb"/>
        <w:spacing w:before="0" w:beforeAutospacing="0" w:after="160" w:afterAutospacing="0"/>
        <w:jc w:val="center"/>
        <w:rPr>
          <w:rFonts w:ascii="BC Sans" w:hAnsi="BC Sans"/>
        </w:rPr>
      </w:pPr>
      <w:r>
        <w:rPr>
          <w:rFonts w:ascii="BC Sans" w:hAnsi="BC Sans"/>
        </w:rPr>
        <w:t>Information Access Operations Ad-Hoc User Guide</w:t>
      </w:r>
    </w:p>
    <w:p w14:paraId="1CFC2743" w14:textId="77777777" w:rsidR="002E04B4" w:rsidRDefault="002E04B4" w:rsidP="002E04B4">
      <w:pPr>
        <w:rPr>
          <w:rFonts w:ascii="BC Sans" w:hAnsi="BC Sans"/>
          <w:sz w:val="20"/>
          <w:szCs w:val="20"/>
          <w:lang w:val="en-CA"/>
        </w:rPr>
      </w:pPr>
      <w:r>
        <w:rPr>
          <w:rFonts w:ascii="BC Sans" w:hAnsi="BC Sans"/>
          <w:b/>
          <w:bCs/>
          <w:sz w:val="20"/>
          <w:szCs w:val="20"/>
          <w:u w:val="single"/>
          <w:lang w:val="en-CA"/>
        </w:rPr>
        <w:t>Returning Users</w:t>
      </w:r>
    </w:p>
    <w:p w14:paraId="107AFBED" w14:textId="77777777" w:rsidR="002E04B4" w:rsidRDefault="002E04B4" w:rsidP="002E04B4">
      <w:pPr>
        <w:rPr>
          <w:rFonts w:ascii="BC Sans" w:hAnsi="BC Sans"/>
          <w:sz w:val="20"/>
          <w:szCs w:val="20"/>
          <w:lang w:val="en-CA"/>
        </w:rPr>
      </w:pPr>
      <w:r>
        <w:rPr>
          <w:rFonts w:ascii="BC Sans" w:hAnsi="BC Sans"/>
          <w:sz w:val="20"/>
          <w:szCs w:val="20"/>
          <w:lang w:val="en-CA"/>
        </w:rPr>
        <w:t xml:space="preserve">If you are a returning user, please use your existing username and password. Passwords expire after 90 days. You can update your password at anytime. </w:t>
      </w:r>
    </w:p>
    <w:p w14:paraId="591F6A9E" w14:textId="77777777" w:rsidR="002E04B4" w:rsidRDefault="002E04B4" w:rsidP="002E04B4">
      <w:pPr>
        <w:rPr>
          <w:rFonts w:ascii="BC Sans" w:hAnsi="BC Sans"/>
          <w:sz w:val="20"/>
          <w:szCs w:val="20"/>
          <w:lang w:val="en-CA"/>
        </w:rPr>
      </w:pPr>
      <w:r>
        <w:rPr>
          <w:rFonts w:ascii="BC Sans" w:hAnsi="BC Sans"/>
          <w:sz w:val="20"/>
          <w:szCs w:val="20"/>
          <w:lang w:val="en-CA"/>
        </w:rPr>
        <w:t> </w:t>
      </w:r>
    </w:p>
    <w:p w14:paraId="254A2018" w14:textId="77777777" w:rsidR="002E04B4" w:rsidRDefault="002E04B4" w:rsidP="002E04B4">
      <w:pPr>
        <w:rPr>
          <w:rFonts w:ascii="BC Sans" w:hAnsi="BC Sans"/>
          <w:sz w:val="20"/>
          <w:szCs w:val="20"/>
          <w:lang w:val="en-CA"/>
        </w:rPr>
      </w:pPr>
      <w:r>
        <w:rPr>
          <w:rFonts w:ascii="BC Sans" w:hAnsi="BC Sans"/>
          <w:b/>
          <w:bCs/>
          <w:sz w:val="20"/>
          <w:szCs w:val="20"/>
          <w:u w:val="single"/>
          <w:lang w:val="en-CA"/>
        </w:rPr>
        <w:t>New Users</w:t>
      </w:r>
    </w:p>
    <w:p w14:paraId="27BDF364" w14:textId="77777777" w:rsidR="002E04B4" w:rsidRDefault="002E04B4" w:rsidP="002E04B4">
      <w:pPr>
        <w:rPr>
          <w:rFonts w:ascii="BC Sans" w:hAnsi="BC Sans"/>
          <w:sz w:val="20"/>
          <w:szCs w:val="20"/>
          <w:lang w:val="en-CA"/>
        </w:rPr>
      </w:pPr>
      <w:r>
        <w:rPr>
          <w:rFonts w:ascii="BC Sans" w:hAnsi="BC Sans"/>
          <w:sz w:val="20"/>
          <w:szCs w:val="20"/>
          <w:lang w:val="en-CA"/>
        </w:rPr>
        <w:t xml:space="preserve">Your records are provided to you via the Secure File Transfer Service (SFTS). You will need to setup a User Account to access to the STFS site. </w:t>
      </w:r>
    </w:p>
    <w:p w14:paraId="3D2EFF6C" w14:textId="77777777" w:rsidR="002E04B4" w:rsidRDefault="002E04B4" w:rsidP="002E04B4">
      <w:pPr>
        <w:rPr>
          <w:rFonts w:ascii="BC Sans" w:hAnsi="BC Sans"/>
          <w:sz w:val="20"/>
          <w:szCs w:val="20"/>
          <w:lang w:val="en-CA"/>
        </w:rPr>
      </w:pPr>
      <w:r>
        <w:rPr>
          <w:rFonts w:ascii="BC Sans" w:hAnsi="BC Sans"/>
          <w:sz w:val="20"/>
          <w:szCs w:val="20"/>
          <w:lang w:val="en-CA"/>
        </w:rPr>
        <w:t> </w:t>
      </w:r>
    </w:p>
    <w:p w14:paraId="4F099FA2" w14:textId="77777777" w:rsidR="002E04B4" w:rsidRDefault="002E04B4" w:rsidP="002E04B4">
      <w:pPr>
        <w:rPr>
          <w:rFonts w:ascii="BC Sans" w:hAnsi="BC Sans"/>
          <w:sz w:val="20"/>
          <w:szCs w:val="20"/>
          <w:lang w:val="en-CA"/>
        </w:rPr>
      </w:pPr>
      <w:r>
        <w:rPr>
          <w:rFonts w:ascii="BC Sans" w:hAnsi="BC Sans"/>
          <w:sz w:val="20"/>
          <w:szCs w:val="20"/>
          <w:lang w:val="en-CA"/>
        </w:rPr>
        <w:t xml:space="preserve">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    </w:t>
      </w:r>
    </w:p>
    <w:p w14:paraId="3F3DFC0B" w14:textId="77777777" w:rsidR="002E04B4" w:rsidRDefault="002E04B4" w:rsidP="002E04B4">
      <w:pPr>
        <w:rPr>
          <w:rFonts w:ascii="BC Sans" w:hAnsi="BC Sans"/>
          <w:sz w:val="20"/>
          <w:szCs w:val="20"/>
          <w:lang w:val="en-CA"/>
        </w:rPr>
      </w:pPr>
      <w:r>
        <w:rPr>
          <w:rFonts w:ascii="BC Sans" w:hAnsi="BC Sans"/>
          <w:sz w:val="20"/>
          <w:szCs w:val="20"/>
          <w:lang w:val="en-CA"/>
        </w:rPr>
        <w:t> </w:t>
      </w:r>
    </w:p>
    <w:p w14:paraId="47FB04F1" w14:textId="77777777" w:rsidR="002E04B4" w:rsidRDefault="002E04B4" w:rsidP="002E04B4">
      <w:pPr>
        <w:rPr>
          <w:rFonts w:ascii="BC Sans" w:hAnsi="BC Sans"/>
          <w:sz w:val="20"/>
          <w:szCs w:val="20"/>
          <w:lang w:val="en-CA"/>
        </w:rPr>
      </w:pPr>
      <w:r>
        <w:rPr>
          <w:rFonts w:ascii="BC Sans" w:hAnsi="BC Sans"/>
          <w:b/>
          <w:bCs/>
          <w:sz w:val="20"/>
          <w:szCs w:val="20"/>
          <w:u w:val="single"/>
          <w:lang w:val="en-CA"/>
        </w:rPr>
        <w:t>Email Communication</w:t>
      </w:r>
    </w:p>
    <w:p w14:paraId="03F96E51" w14:textId="77777777" w:rsidR="002E04B4" w:rsidRDefault="002E04B4" w:rsidP="002E04B4">
      <w:pPr>
        <w:numPr>
          <w:ilvl w:val="0"/>
          <w:numId w:val="8"/>
        </w:numPr>
        <w:ind w:left="1260"/>
        <w:textAlignment w:val="center"/>
        <w:rPr>
          <w:rFonts w:ascii="BC Sans" w:hAnsi="BC Sans"/>
          <w:sz w:val="20"/>
          <w:szCs w:val="20"/>
          <w:lang w:val="en-CA"/>
        </w:rPr>
      </w:pPr>
      <w:r>
        <w:rPr>
          <w:rFonts w:ascii="BC Sans" w:hAnsi="BC Sans"/>
          <w:sz w:val="20"/>
          <w:szCs w:val="20"/>
          <w:lang w:val="en-CA"/>
        </w:rPr>
        <w:t>The first email has your Response Letter attached.</w:t>
      </w:r>
    </w:p>
    <w:p w14:paraId="1309C7F6" w14:textId="77777777" w:rsidR="002E04B4" w:rsidRDefault="002E04B4" w:rsidP="002E04B4">
      <w:pPr>
        <w:numPr>
          <w:ilvl w:val="1"/>
          <w:numId w:val="8"/>
        </w:numPr>
        <w:ind w:left="2520"/>
        <w:textAlignment w:val="center"/>
        <w:rPr>
          <w:rFonts w:ascii="BC Sans" w:hAnsi="BC Sans"/>
          <w:sz w:val="20"/>
          <w:szCs w:val="20"/>
          <w:lang w:val="en-CA"/>
        </w:rPr>
      </w:pPr>
      <w:r>
        <w:rPr>
          <w:rFonts w:ascii="BC Sans" w:hAnsi="BC Sans"/>
          <w:sz w:val="20"/>
          <w:szCs w:val="20"/>
          <w:lang w:val="en-CA"/>
        </w:rPr>
        <w:t>This email is from the FOI Analyst at Information Access Operations who processed your file.</w:t>
      </w:r>
    </w:p>
    <w:p w14:paraId="7948D41F" w14:textId="77777777" w:rsidR="002E04B4" w:rsidRDefault="002E04B4" w:rsidP="002E04B4">
      <w:pPr>
        <w:numPr>
          <w:ilvl w:val="1"/>
          <w:numId w:val="8"/>
        </w:numPr>
        <w:ind w:left="2520"/>
        <w:textAlignment w:val="center"/>
        <w:rPr>
          <w:rFonts w:ascii="BC Sans" w:hAnsi="BC Sans"/>
          <w:sz w:val="20"/>
          <w:szCs w:val="20"/>
          <w:lang w:val="en-CA"/>
        </w:rPr>
      </w:pPr>
      <w:r>
        <w:rPr>
          <w:rFonts w:ascii="BC Sans" w:hAnsi="BC Sans"/>
          <w:sz w:val="20"/>
          <w:szCs w:val="20"/>
          <w:lang w:val="en-CA"/>
        </w:rPr>
        <w:t xml:space="preserve">If your records are password protected, the response letter will contain your </w:t>
      </w:r>
      <w:r>
        <w:rPr>
          <w:rFonts w:ascii="BC Sans" w:hAnsi="BC Sans"/>
          <w:b/>
          <w:bCs/>
          <w:sz w:val="20"/>
          <w:szCs w:val="20"/>
          <w:lang w:val="en-CA"/>
        </w:rPr>
        <w:t>password to open your records.</w:t>
      </w:r>
    </w:p>
    <w:p w14:paraId="79FEAC75" w14:textId="77777777" w:rsidR="002E04B4" w:rsidRDefault="002E04B4" w:rsidP="002E04B4">
      <w:pPr>
        <w:ind w:left="1620"/>
        <w:rPr>
          <w:rFonts w:ascii="BC Sans" w:hAnsi="BC Sans"/>
          <w:sz w:val="20"/>
          <w:szCs w:val="20"/>
          <w:lang w:val="en-CA"/>
        </w:rPr>
      </w:pPr>
      <w:r>
        <w:rPr>
          <w:rFonts w:ascii="BC Sans" w:hAnsi="BC Sans"/>
          <w:sz w:val="20"/>
          <w:szCs w:val="20"/>
          <w:lang w:val="en-CA"/>
        </w:rPr>
        <w:t> </w:t>
      </w:r>
    </w:p>
    <w:p w14:paraId="3A2B06CE" w14:textId="77777777" w:rsidR="002E04B4" w:rsidRDefault="002E04B4" w:rsidP="002E04B4">
      <w:pPr>
        <w:numPr>
          <w:ilvl w:val="0"/>
          <w:numId w:val="9"/>
        </w:numPr>
        <w:ind w:left="1260"/>
        <w:textAlignment w:val="center"/>
        <w:rPr>
          <w:rFonts w:ascii="BC Sans" w:hAnsi="BC Sans"/>
          <w:sz w:val="20"/>
          <w:szCs w:val="20"/>
          <w:lang w:val="en-CA"/>
        </w:rPr>
      </w:pPr>
      <w:r>
        <w:rPr>
          <w:rFonts w:ascii="BC Sans" w:hAnsi="BC Sans"/>
          <w:sz w:val="20"/>
          <w:szCs w:val="20"/>
          <w:lang w:val="en-CA"/>
        </w:rPr>
        <w:t xml:space="preserve">The second email is the </w:t>
      </w:r>
      <w:r>
        <w:rPr>
          <w:rFonts w:ascii="BC Sans" w:hAnsi="BC Sans"/>
          <w:i/>
          <w:iCs/>
          <w:sz w:val="20"/>
          <w:szCs w:val="20"/>
          <w:lang w:val="en-CA"/>
        </w:rPr>
        <w:t xml:space="preserve">New Package is Waiting </w:t>
      </w:r>
      <w:r>
        <w:rPr>
          <w:rFonts w:ascii="BC Sans" w:hAnsi="BC Sans"/>
          <w:sz w:val="20"/>
          <w:szCs w:val="20"/>
          <w:lang w:val="en-CA"/>
        </w:rPr>
        <w:t xml:space="preserve">notification email. </w:t>
      </w:r>
    </w:p>
    <w:p w14:paraId="1FB0E1E2" w14:textId="77777777" w:rsidR="002E04B4" w:rsidRDefault="002E04B4" w:rsidP="002E04B4">
      <w:pPr>
        <w:numPr>
          <w:ilvl w:val="1"/>
          <w:numId w:val="9"/>
        </w:numPr>
        <w:ind w:left="2520"/>
        <w:textAlignment w:val="center"/>
        <w:rPr>
          <w:rFonts w:ascii="BC Sans" w:hAnsi="BC Sans"/>
          <w:sz w:val="20"/>
          <w:szCs w:val="20"/>
          <w:lang w:val="en-CA"/>
        </w:rPr>
      </w:pPr>
      <w:r>
        <w:rPr>
          <w:rFonts w:ascii="BC Sans" w:hAnsi="BC Sans"/>
          <w:sz w:val="20"/>
          <w:szCs w:val="20"/>
          <w:lang w:val="en-CA"/>
        </w:rPr>
        <w:t xml:space="preserve">This email will be received at the same time as the third email. </w:t>
      </w:r>
    </w:p>
    <w:p w14:paraId="5FD654CB" w14:textId="77777777" w:rsidR="002E04B4" w:rsidRDefault="002E04B4" w:rsidP="002E04B4">
      <w:pPr>
        <w:numPr>
          <w:ilvl w:val="1"/>
          <w:numId w:val="9"/>
        </w:numPr>
        <w:ind w:left="2520"/>
        <w:textAlignment w:val="center"/>
        <w:rPr>
          <w:rFonts w:ascii="BC Sans" w:hAnsi="BC Sans"/>
          <w:sz w:val="20"/>
          <w:szCs w:val="20"/>
          <w:lang w:val="en-CA"/>
        </w:rPr>
      </w:pPr>
      <w:r>
        <w:rPr>
          <w:rFonts w:ascii="BC Sans" w:hAnsi="BC Sans"/>
          <w:sz w:val="20"/>
          <w:szCs w:val="20"/>
          <w:lang w:val="en-CA"/>
        </w:rPr>
        <w:t xml:space="preserve">A hyperlink to the SFTS is contained in this email. </w:t>
      </w:r>
    </w:p>
    <w:p w14:paraId="3C7FEAB4" w14:textId="77777777" w:rsidR="002E04B4" w:rsidRDefault="002E04B4" w:rsidP="002E04B4">
      <w:pPr>
        <w:ind w:left="1620"/>
        <w:rPr>
          <w:rFonts w:ascii="BC Sans" w:hAnsi="BC Sans"/>
          <w:sz w:val="20"/>
          <w:szCs w:val="20"/>
          <w:lang w:val="en-CA"/>
        </w:rPr>
      </w:pPr>
      <w:r>
        <w:rPr>
          <w:rFonts w:ascii="BC Sans" w:hAnsi="BC Sans"/>
          <w:sz w:val="20"/>
          <w:szCs w:val="20"/>
          <w:lang w:val="en-CA"/>
        </w:rPr>
        <w:t> </w:t>
      </w:r>
    </w:p>
    <w:p w14:paraId="125BD801" w14:textId="77777777" w:rsidR="002E04B4" w:rsidRDefault="002E04B4" w:rsidP="002E04B4">
      <w:pPr>
        <w:numPr>
          <w:ilvl w:val="0"/>
          <w:numId w:val="10"/>
        </w:numPr>
        <w:ind w:left="1260"/>
        <w:textAlignment w:val="center"/>
        <w:rPr>
          <w:rFonts w:ascii="BC Sans" w:hAnsi="BC Sans"/>
          <w:sz w:val="20"/>
          <w:szCs w:val="20"/>
          <w:lang w:val="en-CA"/>
        </w:rPr>
      </w:pPr>
      <w:r>
        <w:rPr>
          <w:rFonts w:ascii="BC Sans" w:hAnsi="BC Sans"/>
          <w:sz w:val="20"/>
          <w:szCs w:val="20"/>
          <w:lang w:val="en-CA"/>
        </w:rPr>
        <w:t xml:space="preserve">The third email is the </w:t>
      </w:r>
      <w:r>
        <w:rPr>
          <w:rFonts w:ascii="BC Sans" w:hAnsi="BC Sans"/>
          <w:i/>
          <w:iCs/>
          <w:sz w:val="20"/>
          <w:szCs w:val="20"/>
          <w:lang w:val="en-CA"/>
        </w:rPr>
        <w:t>New User Account for the BC Secure File Transfer Service</w:t>
      </w:r>
    </w:p>
    <w:p w14:paraId="687A6551" w14:textId="77777777" w:rsidR="002E04B4" w:rsidRDefault="002E04B4" w:rsidP="002E04B4">
      <w:pPr>
        <w:numPr>
          <w:ilvl w:val="1"/>
          <w:numId w:val="10"/>
        </w:numPr>
        <w:ind w:left="2520"/>
        <w:textAlignment w:val="center"/>
        <w:rPr>
          <w:rFonts w:ascii="BC Sans" w:hAnsi="BC Sans"/>
          <w:sz w:val="20"/>
          <w:szCs w:val="20"/>
          <w:lang w:val="en-CA"/>
        </w:rPr>
      </w:pPr>
      <w:r>
        <w:rPr>
          <w:rFonts w:ascii="BC Sans" w:hAnsi="BC Sans"/>
          <w:sz w:val="20"/>
          <w:szCs w:val="20"/>
          <w:lang w:val="en-CA"/>
        </w:rPr>
        <w:t xml:space="preserve">This email is sent only to users who are required to setup a STFS User Account. </w:t>
      </w:r>
    </w:p>
    <w:p w14:paraId="3A8DD527" w14:textId="77777777" w:rsidR="002E04B4" w:rsidRDefault="002E04B4" w:rsidP="002E04B4">
      <w:pPr>
        <w:numPr>
          <w:ilvl w:val="1"/>
          <w:numId w:val="10"/>
        </w:numPr>
        <w:ind w:left="2520"/>
        <w:textAlignment w:val="center"/>
        <w:rPr>
          <w:rFonts w:ascii="BC Sans" w:hAnsi="BC Sans"/>
          <w:sz w:val="20"/>
          <w:szCs w:val="20"/>
          <w:lang w:val="en-CA"/>
        </w:rPr>
      </w:pPr>
      <w:r>
        <w:rPr>
          <w:rFonts w:ascii="BC Sans" w:hAnsi="BC Sans"/>
          <w:sz w:val="20"/>
          <w:szCs w:val="20"/>
          <w:lang w:val="en-CA"/>
        </w:rPr>
        <w:t xml:space="preserve">If you are an existing user and your account is still active, you will not receive this email. </w:t>
      </w:r>
    </w:p>
    <w:p w14:paraId="6E371541" w14:textId="77777777" w:rsidR="002E04B4" w:rsidRDefault="002E04B4" w:rsidP="002E04B4">
      <w:pPr>
        <w:numPr>
          <w:ilvl w:val="1"/>
          <w:numId w:val="10"/>
        </w:numPr>
        <w:ind w:left="2520"/>
        <w:textAlignment w:val="center"/>
        <w:rPr>
          <w:rFonts w:ascii="BC Sans" w:hAnsi="BC Sans"/>
          <w:sz w:val="20"/>
          <w:szCs w:val="20"/>
          <w:lang w:val="en-CA"/>
        </w:rPr>
      </w:pPr>
      <w:r>
        <w:rPr>
          <w:rFonts w:ascii="BC Sans" w:hAnsi="BC Sans"/>
          <w:sz w:val="20"/>
          <w:szCs w:val="20"/>
          <w:lang w:val="en-CA"/>
        </w:rPr>
        <w:t xml:space="preserve">This email contains the following: </w:t>
      </w:r>
    </w:p>
    <w:p w14:paraId="52374185" w14:textId="77777777" w:rsidR="002E04B4" w:rsidRDefault="002E04B4" w:rsidP="002E04B4">
      <w:pPr>
        <w:numPr>
          <w:ilvl w:val="2"/>
          <w:numId w:val="10"/>
        </w:numPr>
        <w:ind w:left="3780"/>
        <w:textAlignment w:val="center"/>
        <w:rPr>
          <w:rFonts w:ascii="BC Sans" w:hAnsi="BC Sans"/>
          <w:sz w:val="20"/>
          <w:szCs w:val="20"/>
          <w:lang w:val="en-CA"/>
        </w:rPr>
      </w:pPr>
      <w:r>
        <w:rPr>
          <w:rFonts w:ascii="BC Sans" w:hAnsi="BC Sans"/>
          <w:sz w:val="20"/>
          <w:szCs w:val="20"/>
          <w:lang w:val="en-CA"/>
        </w:rPr>
        <w:t>a</w:t>
      </w:r>
      <w:r>
        <w:rPr>
          <w:rFonts w:ascii="BC Sans" w:hAnsi="BC Sans"/>
          <w:b/>
          <w:bCs/>
          <w:sz w:val="20"/>
          <w:szCs w:val="20"/>
          <w:lang w:val="en-CA"/>
        </w:rPr>
        <w:t xml:space="preserve"> Hyperlink </w:t>
      </w:r>
      <w:r>
        <w:rPr>
          <w:rFonts w:ascii="BC Sans" w:hAnsi="BC Sans"/>
          <w:sz w:val="20"/>
          <w:szCs w:val="20"/>
          <w:lang w:val="en-CA"/>
        </w:rPr>
        <w:t>to the SFTS site</w:t>
      </w:r>
    </w:p>
    <w:p w14:paraId="2CD95C2A" w14:textId="77777777" w:rsidR="002E04B4" w:rsidRDefault="002E04B4" w:rsidP="002E04B4">
      <w:pPr>
        <w:numPr>
          <w:ilvl w:val="2"/>
          <w:numId w:val="10"/>
        </w:numPr>
        <w:ind w:left="3780"/>
        <w:textAlignment w:val="center"/>
        <w:rPr>
          <w:rFonts w:ascii="BC Sans" w:hAnsi="BC Sans"/>
          <w:sz w:val="20"/>
          <w:szCs w:val="20"/>
          <w:lang w:val="en-CA"/>
        </w:rPr>
      </w:pPr>
      <w:r>
        <w:rPr>
          <w:rFonts w:ascii="BC Sans" w:hAnsi="BC Sans"/>
          <w:sz w:val="20"/>
          <w:szCs w:val="20"/>
          <w:lang w:val="en-CA"/>
        </w:rPr>
        <w:t xml:space="preserve">a </w:t>
      </w:r>
      <w:r>
        <w:rPr>
          <w:rFonts w:ascii="BC Sans" w:hAnsi="BC Sans"/>
          <w:b/>
          <w:bCs/>
          <w:sz w:val="20"/>
          <w:szCs w:val="20"/>
          <w:lang w:val="en-CA"/>
        </w:rPr>
        <w:t xml:space="preserve">Username </w:t>
      </w:r>
      <w:r>
        <w:rPr>
          <w:rFonts w:ascii="BC Sans" w:hAnsi="BC Sans"/>
          <w:sz w:val="20"/>
          <w:szCs w:val="20"/>
          <w:lang w:val="en-CA"/>
        </w:rPr>
        <w:t>to access the SFTS site</w:t>
      </w:r>
    </w:p>
    <w:p w14:paraId="29B190B9" w14:textId="77777777" w:rsidR="002E04B4" w:rsidRDefault="002E04B4" w:rsidP="002E04B4">
      <w:pPr>
        <w:numPr>
          <w:ilvl w:val="2"/>
          <w:numId w:val="10"/>
        </w:numPr>
        <w:ind w:left="3780"/>
        <w:textAlignment w:val="center"/>
        <w:rPr>
          <w:rFonts w:ascii="BC Sans" w:hAnsi="BC Sans"/>
          <w:sz w:val="20"/>
          <w:szCs w:val="20"/>
          <w:lang w:val="en-CA"/>
        </w:rPr>
      </w:pPr>
      <w:r>
        <w:rPr>
          <w:rFonts w:ascii="BC Sans" w:hAnsi="BC Sans"/>
          <w:sz w:val="20"/>
          <w:szCs w:val="20"/>
          <w:lang w:val="en-CA"/>
        </w:rPr>
        <w:t>a</w:t>
      </w:r>
      <w:r>
        <w:rPr>
          <w:rFonts w:ascii="BC Sans" w:hAnsi="BC Sans"/>
          <w:b/>
          <w:bCs/>
          <w:sz w:val="20"/>
          <w:szCs w:val="20"/>
          <w:lang w:val="en-CA"/>
        </w:rPr>
        <w:t xml:space="preserve"> temporary Password</w:t>
      </w:r>
      <w:r>
        <w:rPr>
          <w:rFonts w:ascii="BC Sans" w:hAnsi="BC Sans"/>
          <w:sz w:val="20"/>
          <w:szCs w:val="20"/>
          <w:lang w:val="en-CA"/>
        </w:rPr>
        <w:t xml:space="preserve"> to access the SFTS site</w:t>
      </w:r>
    </w:p>
    <w:p w14:paraId="1C09DE67" w14:textId="77777777" w:rsidR="002E04B4" w:rsidRDefault="002E04B4" w:rsidP="002E04B4">
      <w:pPr>
        <w:numPr>
          <w:ilvl w:val="1"/>
          <w:numId w:val="10"/>
        </w:numPr>
        <w:ind w:left="2520"/>
        <w:textAlignment w:val="center"/>
        <w:rPr>
          <w:rFonts w:ascii="BC Sans" w:hAnsi="BC Sans"/>
          <w:sz w:val="20"/>
          <w:szCs w:val="20"/>
          <w:lang w:val="en-CA"/>
        </w:rPr>
      </w:pPr>
      <w:r>
        <w:rPr>
          <w:rFonts w:ascii="BC Sans" w:hAnsi="BC Sans"/>
          <w:sz w:val="20"/>
          <w:szCs w:val="20"/>
          <w:lang w:val="en-CA"/>
        </w:rPr>
        <w:t>If you are unable to locate this email, please check your junk/spam folder. It is from BC Secure File Transfer Notification Service &lt;DONOTREPLY&gt;@gov.bc.ca.</w:t>
      </w:r>
    </w:p>
    <w:p w14:paraId="41A5DD0D" w14:textId="77777777" w:rsidR="002E04B4" w:rsidRDefault="002E04B4" w:rsidP="002E04B4">
      <w:pPr>
        <w:ind w:left="540"/>
        <w:rPr>
          <w:rFonts w:ascii="BC Sans" w:hAnsi="BC Sans"/>
          <w:sz w:val="20"/>
          <w:szCs w:val="20"/>
          <w:lang w:val="en-CA"/>
        </w:rPr>
      </w:pPr>
      <w:r>
        <w:rPr>
          <w:rFonts w:ascii="BC Sans" w:hAnsi="BC Sans"/>
          <w:sz w:val="20"/>
          <w:szCs w:val="20"/>
          <w:lang w:val="en-CA"/>
        </w:rPr>
        <w:t> </w:t>
      </w:r>
    </w:p>
    <w:p w14:paraId="131E0814" w14:textId="77777777" w:rsidR="002E04B4" w:rsidRDefault="002E04B4" w:rsidP="002E04B4">
      <w:pPr>
        <w:rPr>
          <w:rFonts w:ascii="BC Sans" w:hAnsi="BC Sans"/>
          <w:sz w:val="20"/>
          <w:szCs w:val="20"/>
          <w:lang w:val="en-CA"/>
        </w:rPr>
      </w:pPr>
      <w:r>
        <w:rPr>
          <w:rFonts w:ascii="BC Sans" w:hAnsi="BC Sans"/>
          <w:b/>
          <w:bCs/>
          <w:sz w:val="20"/>
          <w:szCs w:val="20"/>
          <w:u w:val="single"/>
          <w:lang w:val="en-CA"/>
        </w:rPr>
        <w:t>Accessing Your Records</w:t>
      </w:r>
    </w:p>
    <w:p w14:paraId="02289E44" w14:textId="77777777" w:rsidR="002E04B4" w:rsidRDefault="002E04B4" w:rsidP="002E04B4">
      <w:pPr>
        <w:numPr>
          <w:ilvl w:val="0"/>
          <w:numId w:val="11"/>
        </w:numPr>
        <w:ind w:left="1260"/>
        <w:textAlignment w:val="center"/>
        <w:rPr>
          <w:rFonts w:ascii="BC Sans" w:hAnsi="BC Sans"/>
          <w:sz w:val="20"/>
          <w:szCs w:val="20"/>
          <w:lang w:val="en-CA"/>
        </w:rPr>
      </w:pPr>
      <w:r>
        <w:rPr>
          <w:rFonts w:ascii="BC Sans" w:hAnsi="BC Sans"/>
          <w:sz w:val="20"/>
          <w:szCs w:val="20"/>
          <w:lang w:val="en-CA"/>
        </w:rPr>
        <w:t xml:space="preserve">Setup your SFTS account. </w:t>
      </w:r>
    </w:p>
    <w:p w14:paraId="6B4C569D"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Click on the URL hyperlink provided in your third email. </w:t>
      </w:r>
    </w:p>
    <w:p w14:paraId="6AA3C2EA"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You will be redirected to the SFTS site. </w:t>
      </w:r>
    </w:p>
    <w:p w14:paraId="277981EC"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If you are not redirected to SFTS site, it is accessible at: filetransfer.gov.bc.ca. </w:t>
      </w:r>
    </w:p>
    <w:p w14:paraId="7B79F852" w14:textId="77777777" w:rsidR="002E04B4" w:rsidRDefault="002E04B4" w:rsidP="002E04B4">
      <w:pPr>
        <w:numPr>
          <w:ilvl w:val="0"/>
          <w:numId w:val="11"/>
        </w:numPr>
        <w:ind w:left="1260"/>
        <w:textAlignment w:val="center"/>
        <w:rPr>
          <w:rFonts w:ascii="BC Sans" w:hAnsi="BC Sans"/>
          <w:sz w:val="20"/>
          <w:szCs w:val="20"/>
          <w:lang w:val="en-CA"/>
        </w:rPr>
      </w:pPr>
      <w:r>
        <w:rPr>
          <w:rFonts w:ascii="BC Sans" w:hAnsi="BC Sans"/>
          <w:sz w:val="20"/>
          <w:szCs w:val="20"/>
          <w:lang w:val="en-CA"/>
        </w:rPr>
        <w:t xml:space="preserve">Enter your </w:t>
      </w:r>
      <w:r>
        <w:rPr>
          <w:rFonts w:ascii="BC Sans" w:hAnsi="BC Sans"/>
          <w:i/>
          <w:iCs/>
          <w:sz w:val="20"/>
          <w:szCs w:val="20"/>
          <w:lang w:val="en-CA"/>
        </w:rPr>
        <w:t>Username</w:t>
      </w:r>
      <w:r>
        <w:rPr>
          <w:rFonts w:ascii="BC Sans" w:hAnsi="BC Sans"/>
          <w:sz w:val="20"/>
          <w:szCs w:val="20"/>
          <w:lang w:val="en-CA"/>
        </w:rPr>
        <w:t xml:space="preserve"> and </w:t>
      </w:r>
      <w:r>
        <w:rPr>
          <w:rFonts w:ascii="BC Sans" w:hAnsi="BC Sans"/>
          <w:i/>
          <w:iCs/>
          <w:sz w:val="20"/>
          <w:szCs w:val="20"/>
          <w:lang w:val="en-CA"/>
        </w:rPr>
        <w:t>Password</w:t>
      </w:r>
      <w:r>
        <w:rPr>
          <w:rFonts w:ascii="BC Sans" w:hAnsi="BC Sans"/>
          <w:sz w:val="20"/>
          <w:szCs w:val="20"/>
          <w:lang w:val="en-CA"/>
        </w:rPr>
        <w:t xml:space="preserve">. </w:t>
      </w:r>
    </w:p>
    <w:p w14:paraId="11386DD5"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lastRenderedPageBreak/>
        <w:t>These are provided in your third email.</w:t>
      </w:r>
    </w:p>
    <w:p w14:paraId="3CDA4A96" w14:textId="77777777" w:rsidR="002E04B4" w:rsidRDefault="002E04B4" w:rsidP="002E04B4">
      <w:pPr>
        <w:numPr>
          <w:ilvl w:val="0"/>
          <w:numId w:val="11"/>
        </w:numPr>
        <w:ind w:left="1260"/>
        <w:textAlignment w:val="center"/>
        <w:rPr>
          <w:rFonts w:ascii="BC Sans" w:hAnsi="BC Sans"/>
          <w:sz w:val="20"/>
          <w:szCs w:val="20"/>
          <w:lang w:val="en-CA"/>
        </w:rPr>
      </w:pPr>
      <w:r>
        <w:rPr>
          <w:rFonts w:ascii="BC Sans" w:hAnsi="BC Sans"/>
          <w:sz w:val="20"/>
          <w:szCs w:val="20"/>
          <w:lang w:val="en-CA"/>
        </w:rPr>
        <w:t xml:space="preserve">Change your SFTS account password. </w:t>
      </w:r>
    </w:p>
    <w:p w14:paraId="1D6C3DE7"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You will be required to do this as soon as you login. </w:t>
      </w:r>
    </w:p>
    <w:p w14:paraId="5C8F7F7D"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Follow the instructions provided to you after you login to SFTS for the first time. </w:t>
      </w:r>
    </w:p>
    <w:p w14:paraId="081ABD93"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After you change your password, select "Finish." This will redirect you to your STFS Inbox. </w:t>
      </w:r>
    </w:p>
    <w:p w14:paraId="04E757BE" w14:textId="77777777" w:rsidR="002E04B4" w:rsidRDefault="002E04B4" w:rsidP="002E04B4">
      <w:pPr>
        <w:numPr>
          <w:ilvl w:val="0"/>
          <w:numId w:val="11"/>
        </w:numPr>
        <w:ind w:left="1260"/>
        <w:textAlignment w:val="center"/>
        <w:rPr>
          <w:rFonts w:ascii="BC Sans" w:hAnsi="BC Sans"/>
          <w:sz w:val="20"/>
          <w:szCs w:val="20"/>
          <w:lang w:val="en-CA"/>
        </w:rPr>
      </w:pPr>
      <w:r>
        <w:rPr>
          <w:rFonts w:ascii="BC Sans" w:hAnsi="BC Sans"/>
          <w:sz w:val="20"/>
          <w:szCs w:val="20"/>
          <w:lang w:val="en-CA"/>
        </w:rPr>
        <w:t xml:space="preserve">Your records are now accessible. </w:t>
      </w:r>
    </w:p>
    <w:p w14:paraId="3A1DD55D"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Records will be available in SFTS for 35 days. </w:t>
      </w:r>
    </w:p>
    <w:p w14:paraId="258F1340"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You can download your records up to 5 times. </w:t>
      </w:r>
    </w:p>
    <w:p w14:paraId="7CE23625"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 xml:space="preserve">To download your records: </w:t>
      </w:r>
    </w:p>
    <w:p w14:paraId="0D44169E" w14:textId="77777777" w:rsidR="002E04B4" w:rsidRDefault="002E04B4" w:rsidP="002E04B4">
      <w:pPr>
        <w:numPr>
          <w:ilvl w:val="2"/>
          <w:numId w:val="11"/>
        </w:numPr>
        <w:ind w:left="3780"/>
        <w:textAlignment w:val="center"/>
        <w:rPr>
          <w:rFonts w:ascii="BC Sans" w:hAnsi="BC Sans"/>
          <w:sz w:val="20"/>
          <w:szCs w:val="20"/>
          <w:lang w:val="en-CA"/>
        </w:rPr>
      </w:pPr>
      <w:r>
        <w:rPr>
          <w:rFonts w:ascii="BC Sans" w:hAnsi="BC Sans"/>
          <w:sz w:val="20"/>
          <w:szCs w:val="20"/>
          <w:lang w:val="en-CA"/>
        </w:rPr>
        <w:t xml:space="preserve">Click on the records package </w:t>
      </w:r>
    </w:p>
    <w:p w14:paraId="0824518A" w14:textId="77777777" w:rsidR="002E04B4" w:rsidRDefault="002E04B4" w:rsidP="002E04B4">
      <w:pPr>
        <w:numPr>
          <w:ilvl w:val="2"/>
          <w:numId w:val="11"/>
        </w:numPr>
        <w:ind w:left="3780"/>
        <w:textAlignment w:val="center"/>
        <w:rPr>
          <w:rFonts w:ascii="BC Sans" w:hAnsi="BC Sans"/>
          <w:sz w:val="20"/>
          <w:szCs w:val="20"/>
          <w:lang w:val="en-CA"/>
        </w:rPr>
      </w:pPr>
      <w:r>
        <w:rPr>
          <w:rFonts w:ascii="BC Sans" w:hAnsi="BC Sans"/>
          <w:sz w:val="20"/>
          <w:szCs w:val="20"/>
          <w:lang w:val="en-CA"/>
        </w:rPr>
        <w:t xml:space="preserve">Click on the </w:t>
      </w:r>
      <w:r>
        <w:rPr>
          <w:rFonts w:ascii="BC Sans" w:hAnsi="BC Sans"/>
          <w:i/>
          <w:iCs/>
          <w:sz w:val="20"/>
          <w:szCs w:val="20"/>
          <w:lang w:val="en-CA"/>
        </w:rPr>
        <w:t>Download</w:t>
      </w:r>
      <w:r>
        <w:rPr>
          <w:rFonts w:ascii="BC Sans" w:hAnsi="BC Sans"/>
          <w:sz w:val="20"/>
          <w:szCs w:val="20"/>
          <w:lang w:val="en-CA"/>
        </w:rPr>
        <w:t xml:space="preserve"> button beside the file(s)</w:t>
      </w:r>
    </w:p>
    <w:p w14:paraId="7458E010"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If your records are password protected, you will require a password to open the pdf document.</w:t>
      </w:r>
    </w:p>
    <w:p w14:paraId="1098CA37" w14:textId="77777777" w:rsidR="002E04B4" w:rsidRDefault="002E04B4" w:rsidP="002E04B4">
      <w:pPr>
        <w:numPr>
          <w:ilvl w:val="2"/>
          <w:numId w:val="11"/>
        </w:numPr>
        <w:ind w:left="3780"/>
        <w:textAlignment w:val="center"/>
        <w:rPr>
          <w:rFonts w:ascii="BC Sans" w:hAnsi="BC Sans"/>
          <w:sz w:val="20"/>
          <w:szCs w:val="20"/>
          <w:lang w:val="en-CA"/>
        </w:rPr>
      </w:pPr>
      <w:r>
        <w:rPr>
          <w:rFonts w:ascii="BC Sans" w:hAnsi="BC Sans"/>
          <w:i/>
          <w:iCs/>
          <w:sz w:val="20"/>
          <w:szCs w:val="20"/>
          <w:lang w:val="en-CA"/>
        </w:rPr>
        <w:t xml:space="preserve">The password to open the pdf is located in your first email's Response Letter. </w:t>
      </w:r>
    </w:p>
    <w:p w14:paraId="509251F5" w14:textId="77777777" w:rsidR="002E04B4" w:rsidRDefault="002E04B4" w:rsidP="002E04B4">
      <w:pPr>
        <w:numPr>
          <w:ilvl w:val="1"/>
          <w:numId w:val="11"/>
        </w:numPr>
        <w:ind w:left="2520"/>
        <w:textAlignment w:val="center"/>
        <w:rPr>
          <w:rFonts w:ascii="BC Sans" w:hAnsi="BC Sans"/>
          <w:sz w:val="20"/>
          <w:szCs w:val="20"/>
          <w:lang w:val="en-CA"/>
        </w:rPr>
      </w:pPr>
      <w:r>
        <w:rPr>
          <w:rFonts w:ascii="BC Sans" w:hAnsi="BC Sans"/>
          <w:sz w:val="20"/>
          <w:szCs w:val="20"/>
          <w:lang w:val="en-CA"/>
        </w:rPr>
        <w:t>It is recommended that you download and save your records so you do not have to return to the SFTS each time to view.  </w:t>
      </w:r>
    </w:p>
    <w:p w14:paraId="185F03C4" w14:textId="77777777" w:rsidR="002E04B4" w:rsidRDefault="002E04B4" w:rsidP="002E04B4">
      <w:pPr>
        <w:numPr>
          <w:ilvl w:val="0"/>
          <w:numId w:val="12"/>
        </w:numPr>
        <w:ind w:left="1260"/>
        <w:textAlignment w:val="center"/>
        <w:rPr>
          <w:rFonts w:ascii="BC Sans" w:hAnsi="BC Sans"/>
          <w:sz w:val="20"/>
          <w:szCs w:val="20"/>
          <w:lang w:val="en-CA"/>
        </w:rPr>
      </w:pPr>
      <w:r>
        <w:rPr>
          <w:rFonts w:ascii="BC Sans" w:hAnsi="BC Sans"/>
          <w:sz w:val="20"/>
          <w:szCs w:val="20"/>
          <w:lang w:val="en-CA"/>
        </w:rPr>
        <w:t>If your records are password protected, please consult your .pdf software's user manual on how to remove the password/encryption.</w:t>
      </w:r>
    </w:p>
    <w:p w14:paraId="10202EED" w14:textId="77777777" w:rsidR="002E04B4" w:rsidRDefault="002E04B4" w:rsidP="002E04B4">
      <w:pPr>
        <w:numPr>
          <w:ilvl w:val="0"/>
          <w:numId w:val="12"/>
        </w:numPr>
        <w:ind w:left="1260"/>
        <w:textAlignment w:val="center"/>
        <w:rPr>
          <w:rFonts w:ascii="BC Sans" w:hAnsi="BC Sans"/>
          <w:sz w:val="20"/>
          <w:szCs w:val="20"/>
          <w:lang w:val="en-CA"/>
        </w:rPr>
      </w:pPr>
      <w:r>
        <w:rPr>
          <w:rFonts w:ascii="BC Sans" w:hAnsi="BC Sans"/>
          <w:sz w:val="20"/>
          <w:szCs w:val="20"/>
          <w:lang w:val="en-CA"/>
        </w:rPr>
        <w:t xml:space="preserve">If your records are contained within a zipped file, you may need to download a zip program onto your computer in order to open and extract the records.  There are free zip programs available to download, such as 7-Zip for Windows, or BetterZip for Mac. </w:t>
      </w:r>
    </w:p>
    <w:p w14:paraId="3DB500D5" w14:textId="77777777" w:rsidR="002E04B4" w:rsidRDefault="002E04B4" w:rsidP="002E04B4">
      <w:pPr>
        <w:ind w:left="540"/>
        <w:rPr>
          <w:rFonts w:ascii="BC Sans" w:hAnsi="BC Sans"/>
          <w:sz w:val="20"/>
          <w:szCs w:val="20"/>
          <w:lang w:val="en-CA"/>
        </w:rPr>
      </w:pPr>
      <w:r>
        <w:rPr>
          <w:rFonts w:ascii="BC Sans" w:hAnsi="BC Sans"/>
          <w:b/>
          <w:bCs/>
          <w:sz w:val="20"/>
          <w:szCs w:val="20"/>
          <w:lang w:val="en-CA"/>
        </w:rPr>
        <w:t> </w:t>
      </w:r>
    </w:p>
    <w:p w14:paraId="63EDB0D6" w14:textId="77777777" w:rsidR="002E04B4" w:rsidRDefault="002E04B4" w:rsidP="002E04B4">
      <w:pPr>
        <w:rPr>
          <w:rFonts w:ascii="BC Sans" w:hAnsi="BC Sans"/>
          <w:sz w:val="20"/>
          <w:szCs w:val="20"/>
          <w:lang w:val="en-CA"/>
        </w:rPr>
      </w:pPr>
      <w:r>
        <w:rPr>
          <w:rFonts w:ascii="BC Sans" w:hAnsi="BC Sans"/>
          <w:b/>
          <w:bCs/>
          <w:sz w:val="20"/>
          <w:szCs w:val="20"/>
          <w:u w:val="single"/>
          <w:lang w:val="en-CA"/>
        </w:rPr>
        <w:t>Troubleshooting</w:t>
      </w:r>
    </w:p>
    <w:p w14:paraId="30A5EA32" w14:textId="77777777" w:rsidR="002E04B4" w:rsidRDefault="002E04B4" w:rsidP="002E04B4">
      <w:pPr>
        <w:numPr>
          <w:ilvl w:val="0"/>
          <w:numId w:val="13"/>
        </w:numPr>
        <w:ind w:left="1260"/>
        <w:textAlignment w:val="center"/>
        <w:rPr>
          <w:rFonts w:ascii="BC Sans" w:hAnsi="BC Sans" w:cs="Calibri"/>
          <w:sz w:val="20"/>
          <w:szCs w:val="20"/>
          <w:lang w:val="en-CA"/>
        </w:rPr>
      </w:pPr>
      <w:r>
        <w:rPr>
          <w:rFonts w:ascii="BC Sans" w:hAnsi="BC Sans"/>
          <w:sz w:val="20"/>
          <w:szCs w:val="20"/>
          <w:lang w:val="en-CA"/>
        </w:rPr>
        <w:t xml:space="preserve">If the hyperlink to the SFTS site does not open, try to access the site on a different web browser such as Chrome, or Firefox or Safari. </w:t>
      </w:r>
    </w:p>
    <w:p w14:paraId="68163B95" w14:textId="77777777" w:rsidR="002E04B4" w:rsidRDefault="002E04B4" w:rsidP="002E04B4">
      <w:pPr>
        <w:numPr>
          <w:ilvl w:val="0"/>
          <w:numId w:val="13"/>
        </w:numPr>
        <w:ind w:left="1260"/>
        <w:textAlignment w:val="center"/>
        <w:rPr>
          <w:rFonts w:ascii="BC Sans" w:hAnsi="BC Sans" w:cs="Calibri"/>
          <w:sz w:val="20"/>
          <w:szCs w:val="20"/>
          <w:lang w:val="en-CA"/>
        </w:rPr>
      </w:pPr>
      <w:r>
        <w:rPr>
          <w:rFonts w:ascii="BC Sans" w:hAnsi="BC Sans"/>
          <w:sz w:val="20"/>
          <w:szCs w:val="20"/>
          <w:lang w:val="en-CA"/>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37F89E8B" w14:textId="77777777" w:rsidR="002E04B4" w:rsidRDefault="002E04B4" w:rsidP="002E04B4">
      <w:pPr>
        <w:numPr>
          <w:ilvl w:val="0"/>
          <w:numId w:val="13"/>
        </w:numPr>
        <w:ind w:left="1260"/>
        <w:textAlignment w:val="center"/>
        <w:rPr>
          <w:rFonts w:ascii="BC Sans" w:hAnsi="BC Sans" w:cs="Calibri"/>
          <w:sz w:val="20"/>
          <w:szCs w:val="20"/>
          <w:lang w:val="en-CA"/>
        </w:rPr>
      </w:pPr>
      <w:r>
        <w:rPr>
          <w:rFonts w:ascii="BC Sans" w:hAnsi="BC Sans"/>
          <w:sz w:val="20"/>
          <w:szCs w:val="20"/>
          <w:lang w:val="en-CA"/>
        </w:rPr>
        <w:t xml:space="preserve"> If you have forgotten your password but your account is still active: </w:t>
      </w:r>
    </w:p>
    <w:p w14:paraId="57E7050C" w14:textId="77777777" w:rsidR="002E04B4" w:rsidRDefault="002E04B4" w:rsidP="002E04B4">
      <w:pPr>
        <w:numPr>
          <w:ilvl w:val="1"/>
          <w:numId w:val="13"/>
        </w:numPr>
        <w:ind w:left="2520"/>
        <w:textAlignment w:val="center"/>
        <w:rPr>
          <w:rFonts w:ascii="BC Sans" w:hAnsi="BC Sans" w:cs="Calibri"/>
          <w:sz w:val="20"/>
          <w:szCs w:val="20"/>
          <w:lang w:val="en-CA"/>
        </w:rPr>
      </w:pPr>
      <w:r>
        <w:rPr>
          <w:rFonts w:ascii="BC Sans" w:hAnsi="BC Sans"/>
          <w:sz w:val="20"/>
          <w:szCs w:val="20"/>
          <w:lang w:val="en-CA"/>
        </w:rPr>
        <w:t xml:space="preserve">You can use the “Request a password change” link on the Login page.  </w:t>
      </w:r>
    </w:p>
    <w:p w14:paraId="54B9934C" w14:textId="77777777" w:rsidR="002E04B4" w:rsidRDefault="002E04B4" w:rsidP="002E04B4">
      <w:pPr>
        <w:numPr>
          <w:ilvl w:val="1"/>
          <w:numId w:val="13"/>
        </w:numPr>
        <w:ind w:left="2520"/>
        <w:textAlignment w:val="center"/>
        <w:rPr>
          <w:rFonts w:ascii="BC Sans" w:hAnsi="BC Sans" w:cs="Calibri"/>
          <w:sz w:val="20"/>
          <w:szCs w:val="20"/>
          <w:lang w:val="en-CA"/>
        </w:rPr>
      </w:pPr>
      <w:r>
        <w:rPr>
          <w:rFonts w:ascii="BC Sans" w:hAnsi="BC Sans"/>
          <w:sz w:val="20"/>
          <w:szCs w:val="20"/>
          <w:lang w:val="en-CA"/>
        </w:rPr>
        <w:t>An email will be sent to you providing you the URL to confirm the password change.</w:t>
      </w:r>
    </w:p>
    <w:p w14:paraId="6E54A0B3" w14:textId="77777777" w:rsidR="002E04B4" w:rsidRDefault="002E04B4" w:rsidP="002E04B4">
      <w:pPr>
        <w:numPr>
          <w:ilvl w:val="1"/>
          <w:numId w:val="13"/>
        </w:numPr>
        <w:ind w:left="2520"/>
        <w:textAlignment w:val="center"/>
        <w:rPr>
          <w:rFonts w:ascii="BC Sans" w:hAnsi="BC Sans" w:cs="Calibri"/>
          <w:sz w:val="20"/>
          <w:szCs w:val="20"/>
          <w:lang w:val="en-CA"/>
        </w:rPr>
      </w:pPr>
      <w:r>
        <w:rPr>
          <w:rFonts w:ascii="BC Sans" w:hAnsi="BC Sans"/>
          <w:sz w:val="20"/>
          <w:szCs w:val="20"/>
          <w:lang w:val="en-CA"/>
        </w:rPr>
        <w:t>Passwords expire after 90 days.</w:t>
      </w:r>
    </w:p>
    <w:p w14:paraId="3FA5E7EA" w14:textId="77777777" w:rsidR="002E04B4" w:rsidRDefault="002E04B4" w:rsidP="002E04B4">
      <w:pPr>
        <w:numPr>
          <w:ilvl w:val="0"/>
          <w:numId w:val="13"/>
        </w:numPr>
        <w:ind w:left="1260"/>
        <w:textAlignment w:val="center"/>
        <w:rPr>
          <w:rFonts w:ascii="BC Sans" w:hAnsi="BC Sans" w:cs="Calibri"/>
          <w:sz w:val="20"/>
          <w:szCs w:val="20"/>
          <w:lang w:val="en-CA"/>
        </w:rPr>
      </w:pPr>
      <w:r>
        <w:rPr>
          <w:rFonts w:ascii="BC Sans" w:hAnsi="BC Sans"/>
          <w:sz w:val="20"/>
          <w:szCs w:val="20"/>
          <w:lang w:val="en-CA"/>
        </w:rPr>
        <w:t>If you encounter technical issues, please call the technical support line at 250-387-7000 and select option 3. You will need to advise the representative that you are requesting assistance as an ad-hoc user of the BC Secure File Transfer Service.</w:t>
      </w:r>
    </w:p>
    <w:p w14:paraId="5ABEE3A2" w14:textId="77777777" w:rsidR="002E04B4" w:rsidRDefault="002E04B4" w:rsidP="002E04B4">
      <w:pPr>
        <w:rPr>
          <w:rFonts w:ascii="BC Sans" w:hAnsi="BC Sans"/>
          <w:sz w:val="20"/>
          <w:szCs w:val="20"/>
          <w:lang w:val="en-CA" w:eastAsia="en-CA"/>
        </w:rPr>
      </w:pPr>
      <w:r>
        <w:rPr>
          <w:rFonts w:ascii="BC Sans" w:hAnsi="BC Sans"/>
          <w:sz w:val="20"/>
          <w:szCs w:val="20"/>
        </w:rPr>
        <w:br w:type="page"/>
      </w:r>
    </w:p>
    <w:p w14:paraId="682F9FB5" w14:textId="77777777" w:rsidR="002E04B4" w:rsidRDefault="002E04B4" w:rsidP="002E04B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060EC523" w14:textId="77777777" w:rsidR="002E04B4" w:rsidRDefault="002E04B4" w:rsidP="002E04B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t>Office of the Information and Privacy Commissioner</w:t>
      </w:r>
    </w:p>
    <w:p w14:paraId="7FAD9625" w14:textId="77777777" w:rsidR="002E04B4" w:rsidRDefault="002E04B4" w:rsidP="002E04B4">
      <w:pPr>
        <w:widowControl w:val="0"/>
        <w:rPr>
          <w:rFonts w:ascii="BC Sans" w:hAnsi="BC Sans"/>
          <w:sz w:val="20"/>
          <w:szCs w:val="20"/>
        </w:rPr>
      </w:pPr>
    </w:p>
    <w:p w14:paraId="4165FFC1" w14:textId="77777777" w:rsidR="002E04B4" w:rsidRDefault="002E04B4" w:rsidP="002E04B4">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011161C3" w14:textId="77777777" w:rsidR="002E04B4" w:rsidRDefault="002E04B4" w:rsidP="002E04B4">
      <w:pPr>
        <w:widowControl w:val="0"/>
        <w:rPr>
          <w:rFonts w:ascii="BC Sans" w:hAnsi="BC Sans"/>
          <w:sz w:val="20"/>
          <w:szCs w:val="20"/>
        </w:rPr>
      </w:pPr>
    </w:p>
    <w:p w14:paraId="12E036BB" w14:textId="77777777" w:rsidR="002E04B4" w:rsidRDefault="002E04B4" w:rsidP="002E04B4">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3EA062F3" w14:textId="77777777" w:rsidR="002E04B4" w:rsidRDefault="002E04B4" w:rsidP="002E04B4">
      <w:pPr>
        <w:widowControl w:val="0"/>
        <w:rPr>
          <w:rFonts w:ascii="BC Sans" w:hAnsi="BC Sans"/>
          <w:sz w:val="20"/>
          <w:szCs w:val="20"/>
        </w:rPr>
      </w:pPr>
    </w:p>
    <w:p w14:paraId="2A00E067" w14:textId="77777777" w:rsidR="002E04B4" w:rsidRDefault="002E04B4" w:rsidP="002E04B4">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7EADA296" w14:textId="77777777" w:rsidR="002E04B4" w:rsidRDefault="002E04B4" w:rsidP="002E04B4">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6434628" w14:textId="77777777" w:rsidR="002E04B4" w:rsidRDefault="002E04B4" w:rsidP="002E04B4">
      <w:pPr>
        <w:widowControl w:val="0"/>
        <w:ind w:left="1440" w:firstLine="720"/>
        <w:rPr>
          <w:rFonts w:ascii="BC Sans" w:hAnsi="BC Sans"/>
          <w:sz w:val="20"/>
          <w:szCs w:val="20"/>
        </w:rPr>
      </w:pPr>
      <w:r>
        <w:rPr>
          <w:rFonts w:ascii="BC Sans" w:hAnsi="BC Sans"/>
          <w:sz w:val="20"/>
          <w:szCs w:val="20"/>
        </w:rPr>
        <w:t>PO Box 9038 Stn Prov Govt</w:t>
      </w:r>
    </w:p>
    <w:p w14:paraId="3DE75B80" w14:textId="77777777" w:rsidR="002E04B4" w:rsidRDefault="002E04B4" w:rsidP="002E04B4">
      <w:pPr>
        <w:widowControl w:val="0"/>
        <w:ind w:left="1440" w:firstLine="720"/>
        <w:rPr>
          <w:rFonts w:ascii="BC Sans" w:hAnsi="BC Sans"/>
          <w:sz w:val="20"/>
          <w:szCs w:val="20"/>
        </w:rPr>
      </w:pPr>
      <w:r>
        <w:rPr>
          <w:rFonts w:ascii="BC Sans" w:hAnsi="BC Sans"/>
          <w:sz w:val="20"/>
          <w:szCs w:val="20"/>
        </w:rPr>
        <w:t>4th Floor, 947 Fort Street</w:t>
      </w:r>
    </w:p>
    <w:p w14:paraId="6FAE17B6" w14:textId="77777777" w:rsidR="002E04B4" w:rsidRDefault="002E04B4" w:rsidP="002E04B4">
      <w:pPr>
        <w:widowControl w:val="0"/>
        <w:ind w:left="1440" w:firstLine="720"/>
        <w:rPr>
          <w:rFonts w:ascii="BC Sans" w:hAnsi="BC Sans"/>
          <w:sz w:val="20"/>
          <w:szCs w:val="20"/>
        </w:rPr>
      </w:pPr>
      <w:r>
        <w:rPr>
          <w:rFonts w:ascii="BC Sans" w:hAnsi="BC Sans"/>
          <w:sz w:val="20"/>
          <w:szCs w:val="20"/>
        </w:rPr>
        <w:t>Victoria BC  V8W 9A4</w:t>
      </w:r>
    </w:p>
    <w:p w14:paraId="04D095A2" w14:textId="77777777" w:rsidR="002E04B4" w:rsidRDefault="002E04B4" w:rsidP="002E04B4">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51092CB6" w14:textId="77777777" w:rsidR="002E04B4" w:rsidRDefault="002E04B4" w:rsidP="002E04B4">
      <w:pPr>
        <w:widowControl w:val="0"/>
        <w:rPr>
          <w:rFonts w:ascii="BC Sans" w:hAnsi="BC Sans"/>
          <w:sz w:val="20"/>
          <w:szCs w:val="20"/>
        </w:rPr>
      </w:pPr>
    </w:p>
    <w:p w14:paraId="6805192F" w14:textId="77777777" w:rsidR="002E04B4" w:rsidRDefault="002E04B4" w:rsidP="002E04B4">
      <w:pPr>
        <w:widowControl w:val="0"/>
        <w:rPr>
          <w:rFonts w:ascii="BC Sans" w:hAnsi="BC Sans"/>
          <w:sz w:val="20"/>
          <w:szCs w:val="20"/>
        </w:rPr>
      </w:pPr>
      <w:r>
        <w:rPr>
          <w:rFonts w:ascii="BC Sans" w:hAnsi="BC Sans"/>
          <w:sz w:val="20"/>
          <w:szCs w:val="20"/>
        </w:rPr>
        <w:t>If you request a review, please provide the Commissioner's Office with:</w:t>
      </w:r>
    </w:p>
    <w:p w14:paraId="26A3FC76" w14:textId="77777777" w:rsidR="002E04B4" w:rsidRDefault="002E04B4" w:rsidP="002E04B4">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7C191347" w14:textId="77777777" w:rsidR="002E04B4" w:rsidRDefault="002E04B4" w:rsidP="002E04B4">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690597E1" w14:textId="77777777" w:rsidR="002E04B4" w:rsidRDefault="002E04B4" w:rsidP="002E04B4">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16A09424" w14:textId="77777777" w:rsidR="002E04B4" w:rsidRDefault="002E04B4" w:rsidP="002E04B4">
      <w:pPr>
        <w:shd w:val="clear" w:color="auto" w:fill="FFFFFF"/>
        <w:spacing w:after="120"/>
        <w:outlineLvl w:val="3"/>
        <w:rPr>
          <w:rFonts w:ascii="BC Sans" w:hAnsi="BC Sans"/>
          <w:b/>
          <w:bCs/>
          <w:i/>
          <w:iCs/>
          <w:sz w:val="20"/>
          <w:szCs w:val="20"/>
          <w:lang w:val="en-CA" w:eastAsia="en-CA"/>
        </w:rPr>
      </w:pPr>
      <w:r>
        <w:rPr>
          <w:rFonts w:ascii="BC Sans" w:hAnsi="BC Sans"/>
          <w:sz w:val="20"/>
          <w:szCs w:val="20"/>
        </w:rPr>
        <w:br w:type="page"/>
      </w:r>
      <w:bookmarkStart w:id="0" w:name="d2e123"/>
      <w:bookmarkStart w:id="1" w:name="_Hlk112334941"/>
      <w:bookmarkStart w:id="2" w:name="_Hlk112335745"/>
      <w:bookmarkEnd w:id="0"/>
      <w:r>
        <w:rPr>
          <w:rFonts w:ascii="BC Sans" w:hAnsi="BC Sans"/>
          <w:b/>
          <w:bCs/>
          <w:i/>
          <w:iCs/>
          <w:sz w:val="20"/>
          <w:szCs w:val="20"/>
          <w:lang w:val="en-CA" w:eastAsia="en-CA"/>
        </w:rPr>
        <w:lastRenderedPageBreak/>
        <w:t>Freedom of Information and Protection of Privacy Act</w:t>
      </w:r>
      <w:bookmarkEnd w:id="1"/>
      <w:bookmarkEnd w:id="2"/>
    </w:p>
    <w:p w14:paraId="295FF728" w14:textId="77777777" w:rsidR="002E04B4" w:rsidRDefault="002E04B4" w:rsidP="002E04B4">
      <w:pPr>
        <w:shd w:val="clear" w:color="auto" w:fill="FFFFFF"/>
        <w:outlineLvl w:val="3"/>
        <w:rPr>
          <w:rFonts w:ascii="BC Sans" w:hAnsi="BC Sans"/>
          <w:b/>
          <w:bCs/>
          <w:sz w:val="20"/>
          <w:szCs w:val="20"/>
          <w:lang w:val="en-CA" w:eastAsia="en-CA"/>
        </w:rPr>
      </w:pPr>
      <w:bookmarkStart w:id="3" w:name="_Hlk112335832"/>
      <w:bookmarkStart w:id="4" w:name="_Hlk112336664"/>
      <w:r>
        <w:rPr>
          <w:rFonts w:ascii="BC Sans" w:hAnsi="BC Sans"/>
          <w:b/>
          <w:bCs/>
          <w:sz w:val="20"/>
          <w:szCs w:val="20"/>
          <w:lang w:val="en-CA" w:eastAsia="en-CA"/>
        </w:rPr>
        <w:t>15 Disclosure harmful to law enforcement</w:t>
      </w:r>
    </w:p>
    <w:p w14:paraId="61997758" w14:textId="77777777" w:rsidR="002E04B4" w:rsidRDefault="002E04B4" w:rsidP="002E04B4">
      <w:pPr>
        <w:shd w:val="clear" w:color="auto" w:fill="FFFFFF"/>
        <w:ind w:left="283"/>
        <w:rPr>
          <w:rFonts w:ascii="BC Sans" w:hAnsi="BC Sans"/>
          <w:sz w:val="20"/>
          <w:szCs w:val="20"/>
          <w:lang w:val="en-CA" w:eastAsia="en-CA"/>
        </w:rPr>
      </w:pPr>
      <w:bookmarkStart w:id="5" w:name="d2e1480"/>
      <w:bookmarkEnd w:id="5"/>
      <w:r>
        <w:rPr>
          <w:rFonts w:ascii="BC Sans" w:hAnsi="BC Sans"/>
          <w:sz w:val="20"/>
          <w:szCs w:val="20"/>
          <w:lang w:val="en-CA" w:eastAsia="en-CA"/>
        </w:rPr>
        <w:t>(1) The head of a public body may refuse to disclose information to an applicant if the disclosure could reasonably be expected to</w:t>
      </w:r>
    </w:p>
    <w:p w14:paraId="5784658D" w14:textId="77777777" w:rsidR="002E04B4" w:rsidRDefault="002E04B4" w:rsidP="002E04B4">
      <w:pPr>
        <w:shd w:val="clear" w:color="auto" w:fill="FFFFFF"/>
        <w:ind w:left="850"/>
        <w:rPr>
          <w:rFonts w:ascii="BC Sans" w:hAnsi="BC Sans"/>
          <w:sz w:val="20"/>
          <w:szCs w:val="20"/>
          <w:lang w:val="en-CA" w:eastAsia="en-CA"/>
        </w:rPr>
      </w:pPr>
      <w:bookmarkStart w:id="6" w:name="d2e1489"/>
      <w:bookmarkEnd w:id="6"/>
      <w:r>
        <w:rPr>
          <w:rFonts w:ascii="BC Sans" w:hAnsi="BC Sans"/>
          <w:sz w:val="20"/>
          <w:szCs w:val="20"/>
          <w:lang w:val="en-CA" w:eastAsia="en-CA"/>
        </w:rPr>
        <w:t>(a) harm a law enforcement matter,</w:t>
      </w:r>
    </w:p>
    <w:p w14:paraId="0D38B25C" w14:textId="77777777" w:rsidR="002E04B4" w:rsidRDefault="002E04B4" w:rsidP="002E04B4">
      <w:pPr>
        <w:shd w:val="clear" w:color="auto" w:fill="FFFFFF"/>
        <w:ind w:left="850"/>
        <w:rPr>
          <w:rFonts w:ascii="BC Sans" w:hAnsi="BC Sans"/>
          <w:sz w:val="20"/>
          <w:szCs w:val="20"/>
          <w:lang w:val="en-CA" w:eastAsia="en-CA"/>
        </w:rPr>
      </w:pPr>
      <w:bookmarkStart w:id="7" w:name="d2e1498"/>
      <w:bookmarkEnd w:id="7"/>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531F289F" w14:textId="77777777" w:rsidR="002E04B4" w:rsidRDefault="002E04B4" w:rsidP="002E04B4">
      <w:pPr>
        <w:shd w:val="clear" w:color="auto" w:fill="FFFFFF"/>
        <w:ind w:left="850"/>
        <w:rPr>
          <w:rFonts w:ascii="BC Sans" w:hAnsi="BC Sans"/>
          <w:sz w:val="20"/>
          <w:szCs w:val="20"/>
          <w:lang w:val="en-CA" w:eastAsia="en-CA"/>
        </w:rPr>
      </w:pPr>
      <w:bookmarkStart w:id="8" w:name="d2e1508"/>
      <w:bookmarkEnd w:id="8"/>
      <w:r>
        <w:rPr>
          <w:rFonts w:ascii="BC Sans" w:hAnsi="BC Sans"/>
          <w:sz w:val="20"/>
          <w:szCs w:val="20"/>
          <w:lang w:val="en-CA" w:eastAsia="en-CA"/>
        </w:rPr>
        <w:t>(c) harm the effectiveness of investigative techniques and procedures currently used, or likely to be used, in law enforcement,</w:t>
      </w:r>
    </w:p>
    <w:p w14:paraId="6D663440" w14:textId="77777777" w:rsidR="002E04B4" w:rsidRDefault="002E04B4" w:rsidP="002E04B4">
      <w:pPr>
        <w:shd w:val="clear" w:color="auto" w:fill="FFFFFF"/>
        <w:ind w:left="850"/>
        <w:rPr>
          <w:rFonts w:ascii="BC Sans" w:hAnsi="BC Sans"/>
          <w:sz w:val="20"/>
          <w:szCs w:val="20"/>
          <w:lang w:val="en-CA" w:eastAsia="en-CA"/>
        </w:rPr>
      </w:pPr>
      <w:bookmarkStart w:id="9" w:name="d2e1517"/>
      <w:bookmarkEnd w:id="9"/>
      <w:r>
        <w:rPr>
          <w:rFonts w:ascii="BC Sans" w:hAnsi="BC Sans"/>
          <w:sz w:val="20"/>
          <w:szCs w:val="20"/>
          <w:lang w:val="en-CA" w:eastAsia="en-CA"/>
        </w:rPr>
        <w:t>(d) reveal the identity of a confidential source of law enforcement information,</w:t>
      </w:r>
    </w:p>
    <w:p w14:paraId="04EF68F3" w14:textId="77777777" w:rsidR="002E04B4" w:rsidRDefault="002E04B4" w:rsidP="002E04B4">
      <w:pPr>
        <w:shd w:val="clear" w:color="auto" w:fill="FFFFFF"/>
        <w:ind w:left="850"/>
        <w:rPr>
          <w:rFonts w:ascii="BC Sans" w:hAnsi="BC Sans"/>
          <w:sz w:val="20"/>
          <w:szCs w:val="20"/>
          <w:lang w:val="en-CA" w:eastAsia="en-CA"/>
        </w:rPr>
      </w:pPr>
      <w:bookmarkStart w:id="10" w:name="d2e1526"/>
      <w:bookmarkEnd w:id="10"/>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6F99E2C1" w14:textId="77777777" w:rsidR="002E04B4" w:rsidRDefault="002E04B4" w:rsidP="002E04B4">
      <w:pPr>
        <w:shd w:val="clear" w:color="auto" w:fill="FFFFFF"/>
        <w:ind w:left="850"/>
        <w:rPr>
          <w:rFonts w:ascii="BC Sans" w:hAnsi="BC Sans"/>
          <w:sz w:val="20"/>
          <w:szCs w:val="20"/>
          <w:lang w:val="en-CA" w:eastAsia="en-CA"/>
        </w:rPr>
      </w:pPr>
      <w:bookmarkStart w:id="11" w:name="d2e1535"/>
      <w:bookmarkEnd w:id="11"/>
      <w:r>
        <w:rPr>
          <w:rFonts w:ascii="BC Sans" w:hAnsi="BC Sans"/>
          <w:sz w:val="20"/>
          <w:szCs w:val="20"/>
          <w:lang w:val="en-CA" w:eastAsia="en-CA"/>
        </w:rPr>
        <w:t>(f) endanger the life or physical safety of a law enforcement officer or any other person,</w:t>
      </w:r>
    </w:p>
    <w:p w14:paraId="7D9CF3F4" w14:textId="77777777" w:rsidR="002E04B4" w:rsidRDefault="002E04B4" w:rsidP="002E04B4">
      <w:pPr>
        <w:shd w:val="clear" w:color="auto" w:fill="FFFFFF"/>
        <w:ind w:left="850"/>
        <w:rPr>
          <w:rFonts w:ascii="BC Sans" w:hAnsi="BC Sans"/>
          <w:sz w:val="20"/>
          <w:szCs w:val="20"/>
          <w:lang w:val="en-CA" w:eastAsia="en-CA"/>
        </w:rPr>
      </w:pPr>
      <w:bookmarkStart w:id="12" w:name="d2e1544"/>
      <w:bookmarkEnd w:id="12"/>
      <w:r>
        <w:rPr>
          <w:rFonts w:ascii="BC Sans" w:hAnsi="BC Sans"/>
          <w:sz w:val="20"/>
          <w:szCs w:val="20"/>
          <w:lang w:val="en-CA" w:eastAsia="en-CA"/>
        </w:rPr>
        <w:t>(g) reveal any information relating to or used in the exercise of prosecutorial discretion,</w:t>
      </w:r>
    </w:p>
    <w:p w14:paraId="0947E2F0" w14:textId="77777777" w:rsidR="002E04B4" w:rsidRDefault="002E04B4" w:rsidP="002E04B4">
      <w:pPr>
        <w:shd w:val="clear" w:color="auto" w:fill="FFFFFF"/>
        <w:ind w:left="850"/>
        <w:rPr>
          <w:rFonts w:ascii="BC Sans" w:hAnsi="BC Sans"/>
          <w:sz w:val="20"/>
          <w:szCs w:val="20"/>
          <w:lang w:val="en-CA" w:eastAsia="en-CA"/>
        </w:rPr>
      </w:pPr>
      <w:bookmarkStart w:id="13" w:name="d2e1553"/>
      <w:bookmarkEnd w:id="13"/>
      <w:r>
        <w:rPr>
          <w:rFonts w:ascii="BC Sans" w:hAnsi="BC Sans"/>
          <w:sz w:val="20"/>
          <w:szCs w:val="20"/>
          <w:lang w:val="en-CA" w:eastAsia="en-CA"/>
        </w:rPr>
        <w:t>(h) deprive a person of the right to a fair trial or impartial adjudication,</w:t>
      </w:r>
    </w:p>
    <w:p w14:paraId="25D9B814" w14:textId="77777777" w:rsidR="002E04B4" w:rsidRDefault="002E04B4" w:rsidP="002E04B4">
      <w:pPr>
        <w:shd w:val="clear" w:color="auto" w:fill="FFFFFF"/>
        <w:ind w:left="850"/>
        <w:rPr>
          <w:rFonts w:ascii="BC Sans" w:hAnsi="BC Sans"/>
          <w:sz w:val="20"/>
          <w:szCs w:val="20"/>
          <w:lang w:val="en-CA" w:eastAsia="en-CA"/>
        </w:rPr>
      </w:pPr>
      <w:bookmarkStart w:id="14" w:name="d2e1563"/>
      <w:bookmarkEnd w:id="14"/>
      <w:r>
        <w:rPr>
          <w:rFonts w:ascii="BC Sans" w:hAnsi="BC Sans"/>
          <w:sz w:val="20"/>
          <w:szCs w:val="20"/>
          <w:lang w:val="en-CA" w:eastAsia="en-CA"/>
        </w:rPr>
        <w:t>(i) reveal a record that has been confiscated from a person by a peace officer in accordance with an enactment,</w:t>
      </w:r>
    </w:p>
    <w:p w14:paraId="2C779528" w14:textId="77777777" w:rsidR="002E04B4" w:rsidRDefault="002E04B4" w:rsidP="002E04B4">
      <w:pPr>
        <w:shd w:val="clear" w:color="auto" w:fill="FFFFFF"/>
        <w:ind w:left="850"/>
        <w:rPr>
          <w:rFonts w:ascii="BC Sans" w:hAnsi="BC Sans"/>
          <w:sz w:val="20"/>
          <w:szCs w:val="20"/>
          <w:lang w:val="en-CA" w:eastAsia="en-CA"/>
        </w:rPr>
      </w:pPr>
      <w:bookmarkStart w:id="15" w:name="d2e1572"/>
      <w:bookmarkEnd w:id="15"/>
      <w:r>
        <w:rPr>
          <w:rFonts w:ascii="BC Sans" w:hAnsi="BC Sans"/>
          <w:sz w:val="20"/>
          <w:szCs w:val="20"/>
          <w:lang w:val="en-CA" w:eastAsia="en-CA"/>
        </w:rPr>
        <w:t>(j) facilitate the escape from custody of a person who is under lawful detention,</w:t>
      </w:r>
    </w:p>
    <w:p w14:paraId="02A1FAB9" w14:textId="77777777" w:rsidR="002E04B4" w:rsidRDefault="002E04B4" w:rsidP="002E04B4">
      <w:pPr>
        <w:shd w:val="clear" w:color="auto" w:fill="FFFFFF"/>
        <w:ind w:left="850"/>
        <w:rPr>
          <w:rFonts w:ascii="BC Sans" w:hAnsi="BC Sans"/>
          <w:sz w:val="20"/>
          <w:szCs w:val="20"/>
          <w:lang w:val="en-CA" w:eastAsia="en-CA"/>
        </w:rPr>
      </w:pPr>
      <w:bookmarkStart w:id="16" w:name="d2e1581"/>
      <w:bookmarkEnd w:id="16"/>
      <w:r>
        <w:rPr>
          <w:rFonts w:ascii="BC Sans" w:hAnsi="BC Sans"/>
          <w:sz w:val="20"/>
          <w:szCs w:val="20"/>
          <w:lang w:val="en-CA" w:eastAsia="en-CA"/>
        </w:rPr>
        <w:t>(k) facilitate the commission of an offence under an enactment of British Columbia or Canada, or</w:t>
      </w:r>
    </w:p>
    <w:p w14:paraId="1B1C40DC" w14:textId="77777777" w:rsidR="002E04B4" w:rsidRDefault="002E04B4" w:rsidP="002E04B4">
      <w:pPr>
        <w:shd w:val="clear" w:color="auto" w:fill="FFFFFF"/>
        <w:ind w:left="850"/>
        <w:rPr>
          <w:rFonts w:ascii="BC Sans" w:hAnsi="BC Sans"/>
          <w:sz w:val="20"/>
          <w:szCs w:val="20"/>
          <w:lang w:val="en-CA" w:eastAsia="en-CA"/>
        </w:rPr>
      </w:pPr>
      <w:bookmarkStart w:id="17" w:name="d2e1590"/>
      <w:bookmarkEnd w:id="17"/>
      <w:r>
        <w:rPr>
          <w:rFonts w:ascii="BC Sans" w:hAnsi="BC Sans"/>
          <w:sz w:val="20"/>
          <w:szCs w:val="20"/>
          <w:lang w:val="en-CA" w:eastAsia="en-CA"/>
        </w:rPr>
        <w:t>(l) harm the security of any property or system, including a building, a vehicle, a computer system or a communications system.</w:t>
      </w:r>
    </w:p>
    <w:p w14:paraId="25F0ED80" w14:textId="77777777" w:rsidR="002E04B4" w:rsidRDefault="002E04B4" w:rsidP="002E04B4">
      <w:pPr>
        <w:shd w:val="clear" w:color="auto" w:fill="FFFFFF"/>
        <w:ind w:left="283"/>
        <w:rPr>
          <w:rFonts w:ascii="BC Sans" w:hAnsi="BC Sans"/>
          <w:sz w:val="20"/>
          <w:szCs w:val="20"/>
          <w:lang w:val="en-CA" w:eastAsia="en-CA"/>
        </w:rPr>
      </w:pPr>
      <w:bookmarkStart w:id="18" w:name="d2e1599"/>
      <w:bookmarkEnd w:id="18"/>
      <w:r>
        <w:rPr>
          <w:rFonts w:ascii="BC Sans" w:hAnsi="BC Sans"/>
          <w:sz w:val="20"/>
          <w:szCs w:val="20"/>
          <w:lang w:val="en-CA" w:eastAsia="en-CA"/>
        </w:rPr>
        <w:t>(2) The head of a public body may refuse to disclose information to an applicant if the information</w:t>
      </w:r>
    </w:p>
    <w:p w14:paraId="26D40D1C" w14:textId="77777777" w:rsidR="002E04B4" w:rsidRDefault="002E04B4" w:rsidP="002E04B4">
      <w:pPr>
        <w:shd w:val="clear" w:color="auto" w:fill="FFFFFF"/>
        <w:ind w:left="850"/>
        <w:rPr>
          <w:rFonts w:ascii="BC Sans" w:hAnsi="BC Sans"/>
          <w:sz w:val="20"/>
          <w:szCs w:val="20"/>
          <w:lang w:val="en-CA" w:eastAsia="en-CA"/>
        </w:rPr>
      </w:pPr>
      <w:bookmarkStart w:id="19" w:name="d2e1608"/>
      <w:bookmarkEnd w:id="19"/>
      <w:r>
        <w:rPr>
          <w:rFonts w:ascii="BC Sans" w:hAnsi="BC Sans"/>
          <w:sz w:val="20"/>
          <w:szCs w:val="20"/>
          <w:lang w:val="en-CA" w:eastAsia="en-CA"/>
        </w:rPr>
        <w:t>(a) is in a law enforcement record and the disclosure would be an offence under an Act of Parliament,</w:t>
      </w:r>
    </w:p>
    <w:p w14:paraId="3007BB32" w14:textId="77777777" w:rsidR="002E04B4" w:rsidRDefault="002E04B4" w:rsidP="002E04B4">
      <w:pPr>
        <w:shd w:val="clear" w:color="auto" w:fill="FFFFFF"/>
        <w:ind w:left="850"/>
        <w:rPr>
          <w:rFonts w:ascii="BC Sans" w:hAnsi="BC Sans"/>
          <w:sz w:val="20"/>
          <w:szCs w:val="20"/>
          <w:lang w:val="en-CA" w:eastAsia="en-CA"/>
        </w:rPr>
      </w:pPr>
      <w:bookmarkStart w:id="20" w:name="d2e1618"/>
      <w:bookmarkEnd w:id="20"/>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33A546B4" w14:textId="77777777" w:rsidR="002E04B4" w:rsidRDefault="002E04B4" w:rsidP="002E04B4">
      <w:pPr>
        <w:shd w:val="clear" w:color="auto" w:fill="FFFFFF"/>
        <w:ind w:left="850"/>
        <w:rPr>
          <w:rFonts w:ascii="BC Sans" w:hAnsi="BC Sans"/>
          <w:sz w:val="20"/>
          <w:szCs w:val="20"/>
          <w:lang w:val="en-CA" w:eastAsia="en-CA"/>
        </w:rPr>
      </w:pPr>
      <w:bookmarkStart w:id="21" w:name="d2e1627"/>
      <w:bookmarkEnd w:id="21"/>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6696438D" w14:textId="77777777" w:rsidR="002E04B4" w:rsidRDefault="002E04B4" w:rsidP="002E04B4">
      <w:pPr>
        <w:shd w:val="clear" w:color="auto" w:fill="FFFFFF"/>
        <w:ind w:left="283"/>
        <w:rPr>
          <w:rFonts w:ascii="BC Sans" w:hAnsi="BC Sans"/>
          <w:sz w:val="20"/>
          <w:szCs w:val="20"/>
          <w:lang w:val="en-CA" w:eastAsia="en-CA"/>
        </w:rPr>
      </w:pPr>
      <w:bookmarkStart w:id="22" w:name="d2e1636"/>
      <w:bookmarkEnd w:id="22"/>
      <w:r>
        <w:rPr>
          <w:rFonts w:ascii="BC Sans" w:hAnsi="BC Sans"/>
          <w:sz w:val="20"/>
          <w:szCs w:val="20"/>
          <w:lang w:val="en-CA" w:eastAsia="en-CA"/>
        </w:rPr>
        <w:t>(3) The head of a public body must not refuse to disclose under this section</w:t>
      </w:r>
    </w:p>
    <w:p w14:paraId="2DAA6219" w14:textId="77777777" w:rsidR="002E04B4" w:rsidRDefault="002E04B4" w:rsidP="002E04B4">
      <w:pPr>
        <w:shd w:val="clear" w:color="auto" w:fill="FFFFFF"/>
        <w:ind w:left="850"/>
        <w:rPr>
          <w:rFonts w:ascii="BC Sans" w:hAnsi="BC Sans"/>
          <w:sz w:val="20"/>
          <w:szCs w:val="20"/>
          <w:lang w:val="en-CA" w:eastAsia="en-CA"/>
        </w:rPr>
      </w:pPr>
      <w:bookmarkStart w:id="23" w:name="d2e1645"/>
      <w:bookmarkEnd w:id="23"/>
      <w:r>
        <w:rPr>
          <w:rFonts w:ascii="BC Sans" w:hAnsi="BC Sans"/>
          <w:sz w:val="20"/>
          <w:szCs w:val="20"/>
          <w:lang w:val="en-CA" w:eastAsia="en-CA"/>
        </w:rPr>
        <w:t>(a) a report prepared in the course of routine inspections by an agency that is authorized to enforce compliance with an Act,</w:t>
      </w:r>
    </w:p>
    <w:p w14:paraId="7C8225CE" w14:textId="77777777" w:rsidR="002E04B4" w:rsidRDefault="002E04B4" w:rsidP="002E04B4">
      <w:pPr>
        <w:shd w:val="clear" w:color="auto" w:fill="FFFFFF"/>
        <w:ind w:left="850"/>
        <w:rPr>
          <w:rFonts w:ascii="BC Sans" w:hAnsi="BC Sans"/>
          <w:sz w:val="20"/>
          <w:szCs w:val="20"/>
          <w:lang w:val="en-CA" w:eastAsia="en-CA"/>
        </w:rPr>
      </w:pPr>
      <w:bookmarkStart w:id="24" w:name="d2e1654"/>
      <w:bookmarkEnd w:id="24"/>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27F1500A" w14:textId="77777777" w:rsidR="002E04B4" w:rsidRDefault="002E04B4" w:rsidP="002E04B4">
      <w:pPr>
        <w:shd w:val="clear" w:color="auto" w:fill="FFFFFF"/>
        <w:ind w:left="850"/>
        <w:rPr>
          <w:rFonts w:ascii="BC Sans" w:hAnsi="BC Sans"/>
          <w:sz w:val="20"/>
          <w:szCs w:val="20"/>
          <w:lang w:val="en-CA" w:eastAsia="en-CA"/>
        </w:rPr>
      </w:pPr>
      <w:bookmarkStart w:id="25" w:name="d2e1663"/>
      <w:bookmarkEnd w:id="25"/>
      <w:r>
        <w:rPr>
          <w:rFonts w:ascii="BC Sans" w:hAnsi="BC Sans"/>
          <w:sz w:val="20"/>
          <w:szCs w:val="20"/>
          <w:lang w:val="en-CA" w:eastAsia="en-CA"/>
        </w:rPr>
        <w:t>(c) statistical information on decisions under the </w:t>
      </w:r>
      <w:hyperlink r:id="rId7"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6F986161" w14:textId="77777777" w:rsidR="002E04B4" w:rsidRDefault="002E04B4" w:rsidP="002E04B4">
      <w:pPr>
        <w:shd w:val="clear" w:color="auto" w:fill="FFFFFF"/>
        <w:ind w:left="283"/>
        <w:rPr>
          <w:rFonts w:ascii="BC Sans" w:hAnsi="BC Sans"/>
          <w:sz w:val="20"/>
          <w:szCs w:val="20"/>
          <w:lang w:val="en-CA" w:eastAsia="en-CA"/>
        </w:rPr>
      </w:pPr>
      <w:bookmarkStart w:id="26" w:name="d2e1676"/>
      <w:bookmarkEnd w:id="26"/>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43DCA699" w14:textId="77777777" w:rsidR="002E04B4" w:rsidRDefault="002E04B4" w:rsidP="002E04B4">
      <w:pPr>
        <w:shd w:val="clear" w:color="auto" w:fill="FFFFFF"/>
        <w:ind w:left="850"/>
        <w:rPr>
          <w:rFonts w:ascii="BC Sans" w:hAnsi="BC Sans"/>
          <w:sz w:val="20"/>
          <w:szCs w:val="20"/>
          <w:lang w:val="en-CA" w:eastAsia="en-CA"/>
        </w:rPr>
      </w:pPr>
      <w:bookmarkStart w:id="27" w:name="d2e1685"/>
      <w:bookmarkEnd w:id="27"/>
      <w:r>
        <w:rPr>
          <w:rFonts w:ascii="BC Sans" w:hAnsi="BC Sans"/>
          <w:sz w:val="20"/>
          <w:szCs w:val="20"/>
          <w:lang w:val="en-CA" w:eastAsia="en-CA"/>
        </w:rPr>
        <w:t>(a) to a person who knew of and was significantly interested in the investigation, including a victim or a relative or friend of a victim, or</w:t>
      </w:r>
    </w:p>
    <w:p w14:paraId="02F005D7" w14:textId="77777777" w:rsidR="002E04B4" w:rsidRDefault="002E04B4" w:rsidP="002E04B4">
      <w:pPr>
        <w:shd w:val="clear" w:color="auto" w:fill="FFFFFF"/>
        <w:spacing w:after="360"/>
        <w:ind w:left="850"/>
        <w:rPr>
          <w:rFonts w:ascii="BC Sans" w:hAnsi="BC Sans"/>
          <w:sz w:val="20"/>
          <w:szCs w:val="20"/>
          <w:lang w:val="en-CA" w:eastAsia="en-CA"/>
        </w:rPr>
      </w:pPr>
      <w:bookmarkStart w:id="28" w:name="d2e1694"/>
      <w:bookmarkEnd w:id="28"/>
      <w:r>
        <w:rPr>
          <w:rFonts w:ascii="BC Sans" w:hAnsi="BC Sans"/>
          <w:sz w:val="20"/>
          <w:szCs w:val="20"/>
          <w:lang w:val="en-CA" w:eastAsia="en-CA"/>
        </w:rPr>
        <w:lastRenderedPageBreak/>
        <w:t>(b) to any other member of the public, if the fact of the investigation was made public.</w:t>
      </w:r>
    </w:p>
    <w:p w14:paraId="4D1CBCCE" w14:textId="77777777" w:rsidR="002E04B4" w:rsidRDefault="002E04B4" w:rsidP="002E04B4">
      <w:pPr>
        <w:shd w:val="clear" w:color="auto" w:fill="FFFFFF"/>
        <w:outlineLvl w:val="3"/>
        <w:rPr>
          <w:rFonts w:ascii="BC Sans" w:hAnsi="BC Sans"/>
          <w:b/>
          <w:bCs/>
          <w:sz w:val="20"/>
          <w:szCs w:val="20"/>
          <w:lang w:val="en-CA" w:eastAsia="en-CA"/>
        </w:rPr>
      </w:pPr>
      <w:bookmarkStart w:id="29" w:name="section16"/>
      <w:bookmarkStart w:id="30" w:name="_Hlk112336158"/>
      <w:bookmarkEnd w:id="3"/>
      <w:bookmarkEnd w:id="29"/>
      <w:r>
        <w:rPr>
          <w:rFonts w:ascii="BC Sans" w:hAnsi="BC Sans"/>
          <w:b/>
          <w:bCs/>
          <w:sz w:val="20"/>
          <w:szCs w:val="20"/>
          <w:lang w:val="en-CA" w:eastAsia="en-CA"/>
        </w:rPr>
        <w:t>16 Disclosure harmful to intergovernmental relations or negotiations</w:t>
      </w:r>
    </w:p>
    <w:p w14:paraId="6284116A" w14:textId="77777777" w:rsidR="002E04B4" w:rsidRDefault="002E04B4" w:rsidP="002E04B4">
      <w:pPr>
        <w:shd w:val="clear" w:color="auto" w:fill="FFFFFF"/>
        <w:ind w:left="283"/>
        <w:rPr>
          <w:rFonts w:ascii="BC Sans" w:hAnsi="BC Sans"/>
          <w:sz w:val="20"/>
          <w:szCs w:val="20"/>
          <w:lang w:val="en-CA" w:eastAsia="en-CA"/>
        </w:rPr>
      </w:pPr>
      <w:bookmarkStart w:id="31" w:name="d2e1712"/>
      <w:bookmarkEnd w:id="31"/>
      <w:r>
        <w:rPr>
          <w:rFonts w:ascii="BC Sans" w:hAnsi="BC Sans"/>
          <w:sz w:val="20"/>
          <w:szCs w:val="20"/>
          <w:lang w:val="en-CA" w:eastAsia="en-CA"/>
        </w:rPr>
        <w:t>(1) The head of a public body may refuse to disclose information to an applicant if the disclosure could reasonably be expected to</w:t>
      </w:r>
    </w:p>
    <w:p w14:paraId="7F9CF389" w14:textId="77777777" w:rsidR="002E04B4" w:rsidRDefault="002E04B4" w:rsidP="002E04B4">
      <w:pPr>
        <w:shd w:val="clear" w:color="auto" w:fill="FFFFFF"/>
        <w:ind w:left="850"/>
        <w:rPr>
          <w:rFonts w:ascii="BC Sans" w:hAnsi="BC Sans"/>
          <w:sz w:val="20"/>
          <w:szCs w:val="20"/>
          <w:lang w:val="en-CA" w:eastAsia="en-CA"/>
        </w:rPr>
      </w:pPr>
      <w:bookmarkStart w:id="32" w:name="d2e1721"/>
      <w:bookmarkEnd w:id="32"/>
      <w:r>
        <w:rPr>
          <w:rFonts w:ascii="BC Sans" w:hAnsi="BC Sans"/>
          <w:sz w:val="20"/>
          <w:szCs w:val="20"/>
          <w:lang w:val="en-CA" w:eastAsia="en-CA"/>
        </w:rPr>
        <w:t>(a) harm the conduct by the government of British Columbia of relations between that government and any of the following or their agencies:</w:t>
      </w:r>
    </w:p>
    <w:p w14:paraId="4337BB6A" w14:textId="77777777" w:rsidR="002E04B4" w:rsidRDefault="002E04B4" w:rsidP="002E04B4">
      <w:pPr>
        <w:shd w:val="clear" w:color="auto" w:fill="FFFFFF"/>
        <w:ind w:left="1417"/>
        <w:rPr>
          <w:rFonts w:ascii="BC Sans" w:hAnsi="BC Sans"/>
          <w:sz w:val="20"/>
          <w:szCs w:val="20"/>
          <w:lang w:val="en-CA" w:eastAsia="en-CA"/>
        </w:rPr>
      </w:pPr>
      <w:bookmarkStart w:id="33" w:name="d2e1730"/>
      <w:bookmarkEnd w:id="33"/>
      <w:r>
        <w:rPr>
          <w:rFonts w:ascii="BC Sans" w:hAnsi="BC Sans"/>
          <w:sz w:val="20"/>
          <w:szCs w:val="20"/>
          <w:lang w:val="en-CA" w:eastAsia="en-CA"/>
        </w:rPr>
        <w:t>(i) the government of Canada or a province of Canada;</w:t>
      </w:r>
    </w:p>
    <w:p w14:paraId="4C1DBA08" w14:textId="77777777" w:rsidR="002E04B4" w:rsidRDefault="002E04B4" w:rsidP="002E04B4">
      <w:pPr>
        <w:shd w:val="clear" w:color="auto" w:fill="FFFFFF"/>
        <w:ind w:left="1417"/>
        <w:rPr>
          <w:rFonts w:ascii="BC Sans" w:hAnsi="BC Sans"/>
          <w:sz w:val="20"/>
          <w:szCs w:val="20"/>
          <w:lang w:val="en-CA" w:eastAsia="en-CA"/>
        </w:rPr>
      </w:pPr>
      <w:bookmarkStart w:id="34" w:name="d2e1740"/>
      <w:bookmarkEnd w:id="34"/>
      <w:r>
        <w:rPr>
          <w:rFonts w:ascii="BC Sans" w:hAnsi="BC Sans"/>
          <w:sz w:val="20"/>
          <w:szCs w:val="20"/>
          <w:lang w:val="en-CA" w:eastAsia="en-CA"/>
        </w:rPr>
        <w:t>(ii) the council of a municipality or the board of a regional district;</w:t>
      </w:r>
    </w:p>
    <w:p w14:paraId="2B76ADA8" w14:textId="77777777" w:rsidR="002E04B4" w:rsidRDefault="002E04B4" w:rsidP="002E04B4">
      <w:pPr>
        <w:shd w:val="clear" w:color="auto" w:fill="FFFFFF"/>
        <w:ind w:left="1417"/>
        <w:rPr>
          <w:rFonts w:ascii="BC Sans" w:hAnsi="BC Sans"/>
          <w:sz w:val="20"/>
          <w:szCs w:val="20"/>
          <w:lang w:val="en-CA" w:eastAsia="en-CA"/>
        </w:rPr>
      </w:pPr>
      <w:bookmarkStart w:id="35" w:name="d2e1749"/>
      <w:bookmarkEnd w:id="35"/>
      <w:r>
        <w:rPr>
          <w:rFonts w:ascii="BC Sans" w:hAnsi="BC Sans"/>
          <w:sz w:val="20"/>
          <w:szCs w:val="20"/>
          <w:lang w:val="en-CA" w:eastAsia="en-CA"/>
        </w:rPr>
        <w:t>(iii) an Indigenous governing entity;</w:t>
      </w:r>
    </w:p>
    <w:p w14:paraId="02F0DD54" w14:textId="77777777" w:rsidR="002E04B4" w:rsidRDefault="002E04B4" w:rsidP="002E04B4">
      <w:pPr>
        <w:shd w:val="clear" w:color="auto" w:fill="FFFFFF"/>
        <w:ind w:left="1417"/>
        <w:rPr>
          <w:rFonts w:ascii="BC Sans" w:hAnsi="BC Sans"/>
          <w:sz w:val="20"/>
          <w:szCs w:val="20"/>
          <w:lang w:val="en-CA" w:eastAsia="en-CA"/>
        </w:rPr>
      </w:pPr>
      <w:bookmarkStart w:id="36" w:name="d2e1758"/>
      <w:bookmarkEnd w:id="36"/>
      <w:r>
        <w:rPr>
          <w:rFonts w:ascii="BC Sans" w:hAnsi="BC Sans"/>
          <w:sz w:val="20"/>
          <w:szCs w:val="20"/>
          <w:lang w:val="en-CA" w:eastAsia="en-CA"/>
        </w:rPr>
        <w:t>(iv) the government of a foreign state;</w:t>
      </w:r>
    </w:p>
    <w:p w14:paraId="6D678414" w14:textId="77777777" w:rsidR="002E04B4" w:rsidRDefault="002E04B4" w:rsidP="002E04B4">
      <w:pPr>
        <w:shd w:val="clear" w:color="auto" w:fill="FFFFFF"/>
        <w:ind w:left="1417"/>
        <w:rPr>
          <w:rFonts w:ascii="BC Sans" w:hAnsi="BC Sans"/>
          <w:sz w:val="20"/>
          <w:szCs w:val="20"/>
          <w:lang w:val="en-CA" w:eastAsia="en-CA"/>
        </w:rPr>
      </w:pPr>
      <w:bookmarkStart w:id="37" w:name="d2e1767"/>
      <w:bookmarkEnd w:id="37"/>
      <w:r>
        <w:rPr>
          <w:rFonts w:ascii="BC Sans" w:hAnsi="BC Sans"/>
          <w:sz w:val="20"/>
          <w:szCs w:val="20"/>
          <w:lang w:val="en-CA" w:eastAsia="en-CA"/>
        </w:rPr>
        <w:t>(v) an international organization of states,</w:t>
      </w:r>
    </w:p>
    <w:p w14:paraId="3742E5AF" w14:textId="77777777" w:rsidR="002E04B4" w:rsidRDefault="002E04B4" w:rsidP="002E04B4">
      <w:pPr>
        <w:shd w:val="clear" w:color="auto" w:fill="FFFFFF"/>
        <w:ind w:left="850"/>
        <w:rPr>
          <w:rFonts w:ascii="BC Sans" w:hAnsi="BC Sans"/>
          <w:sz w:val="20"/>
          <w:szCs w:val="20"/>
          <w:lang w:val="en-CA" w:eastAsia="en-CA"/>
        </w:rPr>
      </w:pPr>
      <w:bookmarkStart w:id="38" w:name="d2e1776"/>
      <w:bookmarkEnd w:id="38"/>
      <w:r>
        <w:rPr>
          <w:rFonts w:ascii="BC Sans" w:hAnsi="BC Sans"/>
          <w:sz w:val="20"/>
          <w:szCs w:val="20"/>
          <w:lang w:val="en-CA" w:eastAsia="en-CA"/>
        </w:rPr>
        <w:t>(b) reveal information received in confidence from a government, council or organization listed in paragraph (a) or their agencies, or</w:t>
      </w:r>
    </w:p>
    <w:p w14:paraId="1C724311" w14:textId="77777777" w:rsidR="002E04B4" w:rsidRDefault="002E04B4" w:rsidP="002E04B4">
      <w:pPr>
        <w:shd w:val="clear" w:color="auto" w:fill="FFFFFF"/>
        <w:ind w:left="850"/>
        <w:rPr>
          <w:rFonts w:ascii="BC Sans" w:hAnsi="BC Sans"/>
          <w:sz w:val="20"/>
          <w:szCs w:val="20"/>
          <w:lang w:val="en-CA" w:eastAsia="en-CA"/>
        </w:rPr>
      </w:pPr>
      <w:bookmarkStart w:id="39" w:name="d2e1785"/>
      <w:bookmarkEnd w:id="39"/>
      <w:r>
        <w:rPr>
          <w:rFonts w:ascii="BC Sans" w:hAnsi="BC Sans"/>
          <w:sz w:val="20"/>
          <w:szCs w:val="20"/>
          <w:lang w:val="en-CA" w:eastAsia="en-CA"/>
        </w:rPr>
        <w:t>(c) harm the conduct of negotiations relating to Indigenous self-government or treaties.</w:t>
      </w:r>
    </w:p>
    <w:p w14:paraId="6683AA81" w14:textId="77777777" w:rsidR="002E04B4" w:rsidRDefault="002E04B4" w:rsidP="002E04B4">
      <w:pPr>
        <w:shd w:val="clear" w:color="auto" w:fill="FFFFFF"/>
        <w:ind w:left="283"/>
        <w:rPr>
          <w:rFonts w:ascii="BC Sans" w:hAnsi="BC Sans"/>
          <w:sz w:val="20"/>
          <w:szCs w:val="20"/>
          <w:lang w:val="en-CA" w:eastAsia="en-CA"/>
        </w:rPr>
      </w:pPr>
      <w:bookmarkStart w:id="40" w:name="d2e1795"/>
      <w:bookmarkEnd w:id="40"/>
      <w:r>
        <w:rPr>
          <w:rFonts w:ascii="BC Sans" w:hAnsi="BC Sans"/>
          <w:sz w:val="20"/>
          <w:szCs w:val="20"/>
          <w:lang w:val="en-CA" w:eastAsia="en-CA"/>
        </w:rPr>
        <w:t>(2) Moreover, the head of a public body must not disclose information referred to in subsection (1) without the consent of</w:t>
      </w:r>
    </w:p>
    <w:p w14:paraId="64311411" w14:textId="77777777" w:rsidR="002E04B4" w:rsidRDefault="002E04B4" w:rsidP="002E04B4">
      <w:pPr>
        <w:shd w:val="clear" w:color="auto" w:fill="FFFFFF"/>
        <w:ind w:left="850"/>
        <w:rPr>
          <w:rFonts w:ascii="BC Sans" w:hAnsi="BC Sans"/>
          <w:sz w:val="20"/>
          <w:szCs w:val="20"/>
          <w:lang w:val="en-CA" w:eastAsia="en-CA"/>
        </w:rPr>
      </w:pPr>
      <w:bookmarkStart w:id="41" w:name="d2e1804"/>
      <w:bookmarkEnd w:id="41"/>
      <w:r>
        <w:rPr>
          <w:rFonts w:ascii="BC Sans" w:hAnsi="BC Sans"/>
          <w:sz w:val="20"/>
          <w:szCs w:val="20"/>
          <w:lang w:val="en-CA" w:eastAsia="en-CA"/>
        </w:rPr>
        <w:t>(a) the Attorney General, for law enforcement information, or</w:t>
      </w:r>
    </w:p>
    <w:p w14:paraId="49DBBE05" w14:textId="77777777" w:rsidR="002E04B4" w:rsidRDefault="002E04B4" w:rsidP="002E04B4">
      <w:pPr>
        <w:shd w:val="clear" w:color="auto" w:fill="FFFFFF"/>
        <w:ind w:left="850"/>
        <w:rPr>
          <w:rFonts w:ascii="BC Sans" w:hAnsi="BC Sans"/>
          <w:sz w:val="20"/>
          <w:szCs w:val="20"/>
          <w:lang w:val="en-CA" w:eastAsia="en-CA"/>
        </w:rPr>
      </w:pPr>
      <w:bookmarkStart w:id="42" w:name="d2e1813"/>
      <w:bookmarkEnd w:id="42"/>
      <w:r>
        <w:rPr>
          <w:rFonts w:ascii="BC Sans" w:hAnsi="BC Sans"/>
          <w:sz w:val="20"/>
          <w:szCs w:val="20"/>
          <w:lang w:val="en-CA" w:eastAsia="en-CA"/>
        </w:rPr>
        <w:t>(b) the Executive Council, for any other type of information.</w:t>
      </w:r>
    </w:p>
    <w:p w14:paraId="0E15AA99" w14:textId="77777777" w:rsidR="002E04B4" w:rsidRDefault="002E04B4" w:rsidP="002E04B4">
      <w:pPr>
        <w:shd w:val="clear" w:color="auto" w:fill="FFFFFF"/>
        <w:ind w:left="283"/>
        <w:rPr>
          <w:rFonts w:ascii="BC Sans" w:hAnsi="BC Sans"/>
          <w:sz w:val="20"/>
          <w:szCs w:val="20"/>
          <w:lang w:val="en-CA" w:eastAsia="en-CA"/>
        </w:rPr>
      </w:pPr>
      <w:bookmarkStart w:id="43" w:name="d2e1822"/>
      <w:bookmarkEnd w:id="43"/>
      <w:r>
        <w:rPr>
          <w:rFonts w:ascii="BC Sans" w:hAnsi="BC Sans"/>
          <w:sz w:val="20"/>
          <w:szCs w:val="20"/>
          <w:lang w:val="en-CA" w:eastAsia="en-CA"/>
        </w:rPr>
        <w:t>(3) Subsection (1) does not apply to information that is in a record that has been in existence for 15 or more years unless the information is</w:t>
      </w:r>
    </w:p>
    <w:p w14:paraId="703E6ED2" w14:textId="77777777" w:rsidR="002E04B4" w:rsidRDefault="002E04B4" w:rsidP="002E04B4">
      <w:pPr>
        <w:shd w:val="clear" w:color="auto" w:fill="FFFFFF"/>
        <w:ind w:left="850"/>
        <w:rPr>
          <w:rFonts w:ascii="BC Sans" w:hAnsi="BC Sans"/>
          <w:sz w:val="20"/>
          <w:szCs w:val="20"/>
          <w:lang w:val="en-CA" w:eastAsia="en-CA"/>
        </w:rPr>
      </w:pPr>
      <w:bookmarkStart w:id="44" w:name="d1e1650"/>
      <w:bookmarkEnd w:id="44"/>
      <w:r>
        <w:rPr>
          <w:rFonts w:ascii="BC Sans" w:hAnsi="BC Sans"/>
          <w:sz w:val="20"/>
          <w:szCs w:val="20"/>
          <w:lang w:val="en-CA" w:eastAsia="en-CA"/>
        </w:rPr>
        <w:t>(a) law enforcement information, or</w:t>
      </w:r>
    </w:p>
    <w:p w14:paraId="262E53D2" w14:textId="77777777" w:rsidR="002E04B4" w:rsidRDefault="002E04B4" w:rsidP="002E04B4">
      <w:pPr>
        <w:shd w:val="clear" w:color="auto" w:fill="FFFFFF"/>
        <w:spacing w:after="360"/>
        <w:ind w:left="850"/>
        <w:rPr>
          <w:rFonts w:ascii="BC Sans" w:hAnsi="BC Sans"/>
          <w:sz w:val="20"/>
          <w:szCs w:val="20"/>
          <w:lang w:val="en-CA" w:eastAsia="en-CA"/>
        </w:rPr>
      </w:pPr>
      <w:bookmarkStart w:id="45" w:name="d1e1657"/>
      <w:bookmarkEnd w:id="45"/>
      <w:r>
        <w:rPr>
          <w:rFonts w:ascii="BC Sans" w:hAnsi="BC Sans"/>
          <w:sz w:val="20"/>
          <w:szCs w:val="20"/>
          <w:lang w:val="en-CA" w:eastAsia="en-CA"/>
        </w:rPr>
        <w:t>(b) information referred to in subsection (1) (a) (iii) or (c).</w:t>
      </w:r>
      <w:bookmarkEnd w:id="4"/>
      <w:bookmarkEnd w:id="30"/>
    </w:p>
    <w:p w14:paraId="5A52578F" w14:textId="77777777" w:rsidR="002E04B4" w:rsidRDefault="002E04B4" w:rsidP="002E04B4">
      <w:pPr>
        <w:shd w:val="clear" w:color="auto" w:fill="FFFFFF"/>
        <w:outlineLvl w:val="3"/>
        <w:rPr>
          <w:rFonts w:ascii="BC Sans" w:hAnsi="BC Sans"/>
          <w:b/>
          <w:bCs/>
          <w:sz w:val="20"/>
          <w:szCs w:val="20"/>
          <w:lang w:val="en-CA" w:eastAsia="en-CA"/>
        </w:rPr>
      </w:pPr>
      <w:bookmarkStart w:id="46" w:name="_Hlk112336320"/>
      <w:r>
        <w:rPr>
          <w:rFonts w:ascii="BC Sans" w:hAnsi="BC Sans"/>
          <w:b/>
          <w:bCs/>
          <w:sz w:val="20"/>
          <w:szCs w:val="20"/>
          <w:lang w:val="en-CA" w:eastAsia="en-CA"/>
        </w:rPr>
        <w:t>22 Disclosure harmful to personal privacy</w:t>
      </w:r>
    </w:p>
    <w:p w14:paraId="23F5F29A" w14:textId="77777777" w:rsidR="002E04B4" w:rsidRDefault="002E04B4" w:rsidP="002E04B4">
      <w:pPr>
        <w:shd w:val="clear" w:color="auto" w:fill="FFFFFF"/>
        <w:ind w:left="283"/>
        <w:rPr>
          <w:rFonts w:ascii="BC Sans" w:hAnsi="BC Sans"/>
          <w:sz w:val="20"/>
          <w:szCs w:val="20"/>
          <w:lang w:val="en-CA" w:eastAsia="en-CA"/>
        </w:rPr>
      </w:pPr>
      <w:bookmarkStart w:id="47" w:name="d2e2238"/>
      <w:bookmarkEnd w:id="47"/>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2D68B5C5" w14:textId="77777777" w:rsidR="002E04B4" w:rsidRDefault="002E04B4" w:rsidP="002E04B4">
      <w:pPr>
        <w:shd w:val="clear" w:color="auto" w:fill="FFFFFF"/>
        <w:ind w:left="283"/>
        <w:rPr>
          <w:rFonts w:ascii="BC Sans" w:hAnsi="BC Sans"/>
          <w:sz w:val="20"/>
          <w:szCs w:val="20"/>
          <w:lang w:val="en-CA" w:eastAsia="en-CA"/>
        </w:rPr>
      </w:pPr>
      <w:bookmarkStart w:id="48" w:name="d2e2247"/>
      <w:bookmarkEnd w:id="48"/>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25120668" w14:textId="77777777" w:rsidR="002E04B4" w:rsidRDefault="002E04B4" w:rsidP="002E04B4">
      <w:pPr>
        <w:shd w:val="clear" w:color="auto" w:fill="FFFFFF"/>
        <w:ind w:left="850"/>
        <w:rPr>
          <w:rFonts w:ascii="BC Sans" w:hAnsi="BC Sans"/>
          <w:sz w:val="20"/>
          <w:szCs w:val="20"/>
          <w:lang w:val="en-CA" w:eastAsia="en-CA"/>
        </w:rPr>
      </w:pPr>
      <w:bookmarkStart w:id="49" w:name="d2e2256"/>
      <w:bookmarkEnd w:id="49"/>
      <w:r>
        <w:rPr>
          <w:rFonts w:ascii="BC Sans" w:hAnsi="BC Sans"/>
          <w:sz w:val="20"/>
          <w:szCs w:val="20"/>
          <w:lang w:val="en-CA" w:eastAsia="en-CA"/>
        </w:rPr>
        <w:t>(a) the disclosure is desirable for the purpose of subjecting the activities of the government of British Columbia or a public body to public scrutiny,</w:t>
      </w:r>
    </w:p>
    <w:p w14:paraId="3F8C9454" w14:textId="77777777" w:rsidR="002E04B4" w:rsidRDefault="002E04B4" w:rsidP="002E04B4">
      <w:pPr>
        <w:shd w:val="clear" w:color="auto" w:fill="FFFFFF"/>
        <w:ind w:left="850"/>
        <w:rPr>
          <w:rFonts w:ascii="BC Sans" w:hAnsi="BC Sans"/>
          <w:sz w:val="20"/>
          <w:szCs w:val="20"/>
          <w:lang w:val="en-CA" w:eastAsia="en-CA"/>
        </w:rPr>
      </w:pPr>
      <w:bookmarkStart w:id="50" w:name="d2e2266"/>
      <w:bookmarkEnd w:id="50"/>
      <w:r>
        <w:rPr>
          <w:rFonts w:ascii="BC Sans" w:hAnsi="BC Sans"/>
          <w:sz w:val="20"/>
          <w:szCs w:val="20"/>
          <w:lang w:val="en-CA" w:eastAsia="en-CA"/>
        </w:rPr>
        <w:t>(b) the disclosure is likely to promote public health and safety or to promote the protection of the environment,</w:t>
      </w:r>
    </w:p>
    <w:p w14:paraId="0F233E79" w14:textId="77777777" w:rsidR="002E04B4" w:rsidRDefault="002E04B4" w:rsidP="002E04B4">
      <w:pPr>
        <w:shd w:val="clear" w:color="auto" w:fill="FFFFFF"/>
        <w:ind w:left="850"/>
        <w:rPr>
          <w:rFonts w:ascii="BC Sans" w:hAnsi="BC Sans"/>
          <w:sz w:val="20"/>
          <w:szCs w:val="20"/>
          <w:lang w:val="en-CA" w:eastAsia="en-CA"/>
        </w:rPr>
      </w:pPr>
      <w:bookmarkStart w:id="51" w:name="d2e2275"/>
      <w:bookmarkEnd w:id="51"/>
      <w:r>
        <w:rPr>
          <w:rFonts w:ascii="BC Sans" w:hAnsi="BC Sans"/>
          <w:sz w:val="20"/>
          <w:szCs w:val="20"/>
          <w:lang w:val="en-CA" w:eastAsia="en-CA"/>
        </w:rPr>
        <w:t>(c) the personal information is relevant to a fair determination of the applicant's rights,</w:t>
      </w:r>
    </w:p>
    <w:p w14:paraId="56206745" w14:textId="77777777" w:rsidR="002E04B4" w:rsidRDefault="002E04B4" w:rsidP="002E04B4">
      <w:pPr>
        <w:shd w:val="clear" w:color="auto" w:fill="FFFFFF"/>
        <w:ind w:left="850"/>
        <w:rPr>
          <w:rFonts w:ascii="BC Sans" w:hAnsi="BC Sans"/>
          <w:sz w:val="20"/>
          <w:szCs w:val="20"/>
          <w:lang w:val="en-CA" w:eastAsia="en-CA"/>
        </w:rPr>
      </w:pPr>
      <w:bookmarkStart w:id="52" w:name="d2e2284"/>
      <w:bookmarkEnd w:id="52"/>
      <w:r>
        <w:rPr>
          <w:rFonts w:ascii="BC Sans" w:hAnsi="BC Sans"/>
          <w:sz w:val="20"/>
          <w:szCs w:val="20"/>
          <w:lang w:val="en-CA" w:eastAsia="en-CA"/>
        </w:rPr>
        <w:t>(d) the disclosure will assist in researching or validating the claims, disputes or grievances of Indigenous peoples,</w:t>
      </w:r>
    </w:p>
    <w:p w14:paraId="3426AE90" w14:textId="77777777" w:rsidR="002E04B4" w:rsidRDefault="002E04B4" w:rsidP="002E04B4">
      <w:pPr>
        <w:shd w:val="clear" w:color="auto" w:fill="FFFFFF"/>
        <w:ind w:left="850"/>
        <w:rPr>
          <w:rFonts w:ascii="BC Sans" w:hAnsi="BC Sans"/>
          <w:sz w:val="20"/>
          <w:szCs w:val="20"/>
          <w:lang w:val="en-CA" w:eastAsia="en-CA"/>
        </w:rPr>
      </w:pPr>
      <w:bookmarkStart w:id="53" w:name="d2e2293"/>
      <w:bookmarkEnd w:id="53"/>
      <w:r>
        <w:rPr>
          <w:rFonts w:ascii="BC Sans" w:hAnsi="BC Sans"/>
          <w:sz w:val="20"/>
          <w:szCs w:val="20"/>
          <w:lang w:val="en-CA" w:eastAsia="en-CA"/>
        </w:rPr>
        <w:t>(e) the third party will be exposed unfairly to financial or other harm,</w:t>
      </w:r>
    </w:p>
    <w:p w14:paraId="4B03A4C0" w14:textId="77777777" w:rsidR="002E04B4" w:rsidRDefault="002E04B4" w:rsidP="002E04B4">
      <w:pPr>
        <w:shd w:val="clear" w:color="auto" w:fill="FFFFFF"/>
        <w:ind w:left="850"/>
        <w:rPr>
          <w:rFonts w:ascii="BC Sans" w:hAnsi="BC Sans"/>
          <w:sz w:val="20"/>
          <w:szCs w:val="20"/>
          <w:lang w:val="en-CA" w:eastAsia="en-CA"/>
        </w:rPr>
      </w:pPr>
      <w:bookmarkStart w:id="54" w:name="d2e2302"/>
      <w:bookmarkEnd w:id="54"/>
      <w:r>
        <w:rPr>
          <w:rFonts w:ascii="BC Sans" w:hAnsi="BC Sans"/>
          <w:sz w:val="20"/>
          <w:szCs w:val="20"/>
          <w:lang w:val="en-CA" w:eastAsia="en-CA"/>
        </w:rPr>
        <w:t>(f) the personal information has been supplied in confidence,</w:t>
      </w:r>
    </w:p>
    <w:p w14:paraId="65D43CCE" w14:textId="77777777" w:rsidR="002E04B4" w:rsidRDefault="002E04B4" w:rsidP="002E04B4">
      <w:pPr>
        <w:shd w:val="clear" w:color="auto" w:fill="FFFFFF"/>
        <w:ind w:left="850"/>
        <w:rPr>
          <w:rFonts w:ascii="BC Sans" w:hAnsi="BC Sans"/>
          <w:sz w:val="20"/>
          <w:szCs w:val="20"/>
          <w:lang w:val="en-CA" w:eastAsia="en-CA"/>
        </w:rPr>
      </w:pPr>
      <w:bookmarkStart w:id="55" w:name="d2e2311"/>
      <w:bookmarkEnd w:id="55"/>
      <w:r>
        <w:rPr>
          <w:rFonts w:ascii="BC Sans" w:hAnsi="BC Sans"/>
          <w:sz w:val="20"/>
          <w:szCs w:val="20"/>
          <w:lang w:val="en-CA" w:eastAsia="en-CA"/>
        </w:rPr>
        <w:t>(g) the personal information is likely to be inaccurate or unreliable,</w:t>
      </w:r>
    </w:p>
    <w:p w14:paraId="1A2D899F" w14:textId="77777777" w:rsidR="002E04B4" w:rsidRDefault="002E04B4" w:rsidP="002E04B4">
      <w:pPr>
        <w:shd w:val="clear" w:color="auto" w:fill="FFFFFF"/>
        <w:ind w:left="850"/>
        <w:rPr>
          <w:rFonts w:ascii="BC Sans" w:hAnsi="BC Sans"/>
          <w:sz w:val="20"/>
          <w:szCs w:val="20"/>
          <w:lang w:val="en-CA" w:eastAsia="en-CA"/>
        </w:rPr>
      </w:pPr>
      <w:bookmarkStart w:id="56" w:name="d2e2321"/>
      <w:bookmarkEnd w:id="56"/>
      <w:r>
        <w:rPr>
          <w:rFonts w:ascii="BC Sans" w:hAnsi="BC Sans"/>
          <w:sz w:val="20"/>
          <w:szCs w:val="20"/>
          <w:lang w:val="en-CA" w:eastAsia="en-CA"/>
        </w:rPr>
        <w:t>(h) the disclosure may unfairly damage the reputation of any person referred to in the record requested by the applicant, and</w:t>
      </w:r>
    </w:p>
    <w:p w14:paraId="600569FB" w14:textId="77777777" w:rsidR="002E04B4" w:rsidRDefault="002E04B4" w:rsidP="002E04B4">
      <w:pPr>
        <w:shd w:val="clear" w:color="auto" w:fill="FFFFFF"/>
        <w:ind w:left="850"/>
        <w:rPr>
          <w:rFonts w:ascii="BC Sans" w:hAnsi="BC Sans"/>
          <w:sz w:val="20"/>
          <w:szCs w:val="20"/>
          <w:lang w:val="en-CA" w:eastAsia="en-CA"/>
        </w:rPr>
      </w:pPr>
      <w:bookmarkStart w:id="57" w:name="d2e2330"/>
      <w:bookmarkEnd w:id="57"/>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4ABFBE7D" w14:textId="77777777" w:rsidR="002E04B4" w:rsidRDefault="002E04B4" w:rsidP="002E04B4">
      <w:pPr>
        <w:shd w:val="clear" w:color="auto" w:fill="FFFFFF"/>
        <w:ind w:left="283"/>
        <w:rPr>
          <w:rFonts w:ascii="BC Sans" w:hAnsi="BC Sans"/>
          <w:sz w:val="20"/>
          <w:szCs w:val="20"/>
          <w:lang w:val="en-CA" w:eastAsia="en-CA"/>
        </w:rPr>
      </w:pPr>
      <w:bookmarkStart w:id="58" w:name="d2e2339"/>
      <w:bookmarkEnd w:id="58"/>
      <w:r>
        <w:rPr>
          <w:rFonts w:ascii="BC Sans" w:hAnsi="BC Sans"/>
          <w:sz w:val="20"/>
          <w:szCs w:val="20"/>
          <w:lang w:val="en-CA" w:eastAsia="en-CA"/>
        </w:rPr>
        <w:lastRenderedPageBreak/>
        <w:t>(3) A disclosure of personal information is presumed to be an unreasonable invasion of a third party's personal privacy if</w:t>
      </w:r>
    </w:p>
    <w:p w14:paraId="38FBA85D" w14:textId="77777777" w:rsidR="002E04B4" w:rsidRDefault="002E04B4" w:rsidP="002E04B4">
      <w:pPr>
        <w:shd w:val="clear" w:color="auto" w:fill="FFFFFF"/>
        <w:ind w:left="850"/>
        <w:rPr>
          <w:rFonts w:ascii="BC Sans" w:hAnsi="BC Sans"/>
          <w:sz w:val="20"/>
          <w:szCs w:val="20"/>
          <w:lang w:val="en-CA" w:eastAsia="en-CA"/>
        </w:rPr>
      </w:pPr>
      <w:bookmarkStart w:id="59" w:name="d2e2348"/>
      <w:bookmarkEnd w:id="59"/>
      <w:r>
        <w:rPr>
          <w:rFonts w:ascii="BC Sans" w:hAnsi="BC Sans"/>
          <w:sz w:val="20"/>
          <w:szCs w:val="20"/>
          <w:lang w:val="en-CA" w:eastAsia="en-CA"/>
        </w:rPr>
        <w:t>(a) the personal information relates to a medical, psychiatric or psychological history, diagnosis, condition, treatment or evaluation,</w:t>
      </w:r>
    </w:p>
    <w:p w14:paraId="2976C14B" w14:textId="77777777" w:rsidR="002E04B4" w:rsidRDefault="002E04B4" w:rsidP="002E04B4">
      <w:pPr>
        <w:shd w:val="clear" w:color="auto" w:fill="FFFFFF"/>
        <w:ind w:left="850"/>
        <w:rPr>
          <w:rFonts w:ascii="BC Sans" w:hAnsi="BC Sans"/>
          <w:sz w:val="20"/>
          <w:szCs w:val="20"/>
          <w:lang w:val="en-CA" w:eastAsia="en-CA"/>
        </w:rPr>
      </w:pPr>
      <w:bookmarkStart w:id="60" w:name="d2e2357"/>
      <w:bookmarkEnd w:id="60"/>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4BE214FD" w14:textId="77777777" w:rsidR="002E04B4" w:rsidRDefault="002E04B4" w:rsidP="002E04B4">
      <w:pPr>
        <w:shd w:val="clear" w:color="auto" w:fill="FFFFFF"/>
        <w:ind w:left="850"/>
        <w:rPr>
          <w:rFonts w:ascii="BC Sans" w:hAnsi="BC Sans"/>
          <w:sz w:val="20"/>
          <w:szCs w:val="20"/>
          <w:lang w:val="en-CA" w:eastAsia="en-CA"/>
        </w:rPr>
      </w:pPr>
      <w:bookmarkStart w:id="61" w:name="d2e2366"/>
      <w:bookmarkEnd w:id="61"/>
      <w:r>
        <w:rPr>
          <w:rFonts w:ascii="BC Sans" w:hAnsi="BC Sans"/>
          <w:sz w:val="20"/>
          <w:szCs w:val="20"/>
          <w:lang w:val="en-CA" w:eastAsia="en-CA"/>
        </w:rPr>
        <w:t>(c) the personal information relates to eligibility for income assistance or social service benefits or to the determination of benefit levels,</w:t>
      </w:r>
    </w:p>
    <w:p w14:paraId="3B4C1756" w14:textId="77777777" w:rsidR="002E04B4" w:rsidRDefault="002E04B4" w:rsidP="002E04B4">
      <w:pPr>
        <w:shd w:val="clear" w:color="auto" w:fill="FFFFFF"/>
        <w:ind w:left="850"/>
        <w:rPr>
          <w:rFonts w:ascii="BC Sans" w:hAnsi="BC Sans"/>
          <w:sz w:val="20"/>
          <w:szCs w:val="20"/>
          <w:lang w:val="en-CA" w:eastAsia="en-CA"/>
        </w:rPr>
      </w:pPr>
      <w:bookmarkStart w:id="62" w:name="d2e2376"/>
      <w:bookmarkEnd w:id="62"/>
      <w:r>
        <w:rPr>
          <w:rFonts w:ascii="BC Sans" w:hAnsi="BC Sans"/>
          <w:sz w:val="20"/>
          <w:szCs w:val="20"/>
          <w:lang w:val="en-CA" w:eastAsia="en-CA"/>
        </w:rPr>
        <w:t>(d) the personal information relates to employment, occupational or educational history,</w:t>
      </w:r>
    </w:p>
    <w:p w14:paraId="71280785" w14:textId="77777777" w:rsidR="002E04B4" w:rsidRDefault="002E04B4" w:rsidP="002E04B4">
      <w:pPr>
        <w:shd w:val="clear" w:color="auto" w:fill="FFFFFF"/>
        <w:ind w:left="850"/>
        <w:rPr>
          <w:rFonts w:ascii="BC Sans" w:hAnsi="BC Sans"/>
          <w:sz w:val="20"/>
          <w:szCs w:val="20"/>
          <w:lang w:val="en-CA" w:eastAsia="en-CA"/>
        </w:rPr>
      </w:pPr>
      <w:bookmarkStart w:id="63" w:name="d2e2385"/>
      <w:bookmarkEnd w:id="63"/>
      <w:r>
        <w:rPr>
          <w:rFonts w:ascii="BC Sans" w:hAnsi="BC Sans"/>
          <w:sz w:val="20"/>
          <w:szCs w:val="20"/>
          <w:lang w:val="en-CA" w:eastAsia="en-CA"/>
        </w:rPr>
        <w:t>(e) the personal information was obtained on a tax return or gathered for the purpose of collecting a tax,</w:t>
      </w:r>
    </w:p>
    <w:p w14:paraId="27B56BE2" w14:textId="77777777" w:rsidR="002E04B4" w:rsidRDefault="002E04B4" w:rsidP="002E04B4">
      <w:pPr>
        <w:shd w:val="clear" w:color="auto" w:fill="FFFFFF"/>
        <w:ind w:left="850"/>
        <w:rPr>
          <w:rFonts w:ascii="BC Sans" w:hAnsi="BC Sans"/>
          <w:sz w:val="20"/>
          <w:szCs w:val="20"/>
          <w:lang w:val="en-CA" w:eastAsia="en-CA"/>
        </w:rPr>
      </w:pPr>
      <w:bookmarkStart w:id="64" w:name="d2e2394"/>
      <w:bookmarkEnd w:id="64"/>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75F88C99" w14:textId="77777777" w:rsidR="002E04B4" w:rsidRDefault="002E04B4" w:rsidP="002E04B4">
      <w:pPr>
        <w:shd w:val="clear" w:color="auto" w:fill="FFFFFF"/>
        <w:ind w:left="850"/>
        <w:rPr>
          <w:rFonts w:ascii="BC Sans" w:hAnsi="BC Sans"/>
          <w:sz w:val="20"/>
          <w:szCs w:val="20"/>
          <w:lang w:val="en-CA" w:eastAsia="en-CA"/>
        </w:rPr>
      </w:pPr>
      <w:bookmarkStart w:id="65" w:name="d2e2403"/>
      <w:bookmarkEnd w:id="65"/>
      <w:r>
        <w:rPr>
          <w:rFonts w:ascii="BC Sans" w:hAnsi="BC Sans"/>
          <w:sz w:val="20"/>
          <w:szCs w:val="20"/>
          <w:lang w:val="en-CA" w:eastAsia="en-CA"/>
        </w:rPr>
        <w:t>(g) the personal information consists of personal recommendations or evaluations, character references or personnel evaluations about the third party,</w:t>
      </w:r>
    </w:p>
    <w:p w14:paraId="5B36BF11" w14:textId="77777777" w:rsidR="002E04B4" w:rsidRDefault="002E04B4" w:rsidP="002E04B4">
      <w:pPr>
        <w:shd w:val="clear" w:color="auto" w:fill="FFFFFF"/>
        <w:ind w:left="850"/>
        <w:rPr>
          <w:rFonts w:ascii="BC Sans" w:hAnsi="BC Sans"/>
          <w:sz w:val="20"/>
          <w:szCs w:val="20"/>
          <w:lang w:val="en-CA" w:eastAsia="en-CA"/>
        </w:rPr>
      </w:pPr>
      <w:bookmarkStart w:id="66" w:name="d2e2412"/>
      <w:bookmarkEnd w:id="66"/>
      <w:r>
        <w:rPr>
          <w:rFonts w:ascii="BC Sans" w:hAnsi="BC Sans"/>
          <w:sz w:val="20"/>
          <w:szCs w:val="20"/>
          <w:lang w:val="en-CA" w:eastAsia="en-CA"/>
        </w:rPr>
        <w:t>(h) the disclosure would reveal</w:t>
      </w:r>
    </w:p>
    <w:p w14:paraId="5E4CE82F" w14:textId="77777777" w:rsidR="002E04B4" w:rsidRDefault="002E04B4" w:rsidP="002E04B4">
      <w:pPr>
        <w:shd w:val="clear" w:color="auto" w:fill="FFFFFF"/>
        <w:ind w:left="1417"/>
        <w:rPr>
          <w:rFonts w:ascii="BC Sans" w:hAnsi="BC Sans"/>
          <w:sz w:val="20"/>
          <w:szCs w:val="20"/>
          <w:lang w:val="en-CA" w:eastAsia="en-CA"/>
        </w:rPr>
      </w:pPr>
      <w:bookmarkStart w:id="67" w:name="d1e2217"/>
      <w:bookmarkEnd w:id="67"/>
      <w:r>
        <w:rPr>
          <w:rFonts w:ascii="BC Sans" w:hAnsi="BC Sans"/>
          <w:sz w:val="20"/>
          <w:szCs w:val="20"/>
          <w:lang w:val="en-CA" w:eastAsia="en-CA"/>
        </w:rPr>
        <w:t>(i) the identity of a third party who supplied, in confidence, a personal recommendation or evaluation, character reference or personnel evaluation, or</w:t>
      </w:r>
    </w:p>
    <w:p w14:paraId="47743A53" w14:textId="77777777" w:rsidR="002E04B4" w:rsidRDefault="002E04B4" w:rsidP="002E04B4">
      <w:pPr>
        <w:shd w:val="clear" w:color="auto" w:fill="FFFFFF"/>
        <w:ind w:left="1417"/>
        <w:rPr>
          <w:rFonts w:ascii="BC Sans" w:hAnsi="BC Sans"/>
          <w:sz w:val="20"/>
          <w:szCs w:val="20"/>
          <w:lang w:val="en-CA" w:eastAsia="en-CA"/>
        </w:rPr>
      </w:pPr>
      <w:bookmarkStart w:id="68" w:name="d1e2224"/>
      <w:bookmarkEnd w:id="68"/>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50EE6788" w14:textId="77777777" w:rsidR="002E04B4" w:rsidRDefault="002E04B4" w:rsidP="002E04B4">
      <w:pPr>
        <w:shd w:val="clear" w:color="auto" w:fill="FFFFFF"/>
        <w:ind w:left="850"/>
        <w:rPr>
          <w:rFonts w:ascii="BC Sans" w:hAnsi="BC Sans"/>
          <w:sz w:val="20"/>
          <w:szCs w:val="20"/>
          <w:lang w:val="en-CA" w:eastAsia="en-CA"/>
        </w:rPr>
      </w:pPr>
      <w:bookmarkStart w:id="69" w:name="d2e2421"/>
      <w:bookmarkEnd w:id="69"/>
      <w:r>
        <w:rPr>
          <w:rFonts w:ascii="BC Sans" w:hAnsi="BC Sans"/>
          <w:sz w:val="20"/>
          <w:szCs w:val="20"/>
          <w:lang w:val="en-CA" w:eastAsia="en-CA"/>
        </w:rPr>
        <w:t>(i) the personal information indicates the third party's racial or ethnic origin, sexual orientation or religious or political beliefs or associations, or</w:t>
      </w:r>
    </w:p>
    <w:p w14:paraId="65069D07" w14:textId="77777777" w:rsidR="002E04B4" w:rsidRDefault="002E04B4" w:rsidP="002E04B4">
      <w:pPr>
        <w:shd w:val="clear" w:color="auto" w:fill="FFFFFF"/>
        <w:ind w:left="850"/>
        <w:rPr>
          <w:rFonts w:ascii="BC Sans" w:hAnsi="BC Sans"/>
          <w:sz w:val="20"/>
          <w:szCs w:val="20"/>
          <w:lang w:val="en-CA" w:eastAsia="en-CA"/>
        </w:rPr>
      </w:pPr>
      <w:bookmarkStart w:id="70" w:name="d2e2431"/>
      <w:bookmarkEnd w:id="70"/>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49C30077" w14:textId="77777777" w:rsidR="002E04B4" w:rsidRDefault="002E04B4" w:rsidP="002E04B4">
      <w:pPr>
        <w:shd w:val="clear" w:color="auto" w:fill="FFFFFF"/>
        <w:ind w:left="283"/>
        <w:rPr>
          <w:rFonts w:ascii="BC Sans" w:hAnsi="BC Sans"/>
          <w:sz w:val="20"/>
          <w:szCs w:val="20"/>
          <w:lang w:val="en-CA" w:eastAsia="en-CA"/>
        </w:rPr>
      </w:pPr>
      <w:bookmarkStart w:id="71" w:name="d2e2440"/>
      <w:bookmarkEnd w:id="71"/>
      <w:r>
        <w:rPr>
          <w:rFonts w:ascii="BC Sans" w:hAnsi="BC Sans"/>
          <w:sz w:val="20"/>
          <w:szCs w:val="20"/>
          <w:lang w:val="en-CA" w:eastAsia="en-CA"/>
        </w:rPr>
        <w:t>(4) A disclosure of personal information is not an unreasonable invasion of a third party's personal privacy if</w:t>
      </w:r>
    </w:p>
    <w:p w14:paraId="58F5B6C9" w14:textId="77777777" w:rsidR="002E04B4" w:rsidRDefault="002E04B4" w:rsidP="002E04B4">
      <w:pPr>
        <w:shd w:val="clear" w:color="auto" w:fill="FFFFFF"/>
        <w:ind w:left="850"/>
        <w:rPr>
          <w:rFonts w:ascii="BC Sans" w:hAnsi="BC Sans"/>
          <w:sz w:val="20"/>
          <w:szCs w:val="20"/>
          <w:lang w:val="en-CA" w:eastAsia="en-CA"/>
        </w:rPr>
      </w:pPr>
      <w:bookmarkStart w:id="72" w:name="d2e2449"/>
      <w:bookmarkEnd w:id="72"/>
      <w:r>
        <w:rPr>
          <w:rFonts w:ascii="BC Sans" w:hAnsi="BC Sans"/>
          <w:sz w:val="20"/>
          <w:szCs w:val="20"/>
          <w:lang w:val="en-CA" w:eastAsia="en-CA"/>
        </w:rPr>
        <w:t>(a) the third party has, in writing, consented to or requested the disclosure,</w:t>
      </w:r>
    </w:p>
    <w:p w14:paraId="657229E3" w14:textId="77777777" w:rsidR="002E04B4" w:rsidRDefault="002E04B4" w:rsidP="002E04B4">
      <w:pPr>
        <w:shd w:val="clear" w:color="auto" w:fill="FFFFFF"/>
        <w:ind w:left="850"/>
        <w:rPr>
          <w:rFonts w:ascii="BC Sans" w:hAnsi="BC Sans"/>
          <w:sz w:val="20"/>
          <w:szCs w:val="20"/>
          <w:lang w:val="en-CA" w:eastAsia="en-CA"/>
        </w:rPr>
      </w:pPr>
      <w:bookmarkStart w:id="73" w:name="d2e2458"/>
      <w:bookmarkEnd w:id="73"/>
      <w:r>
        <w:rPr>
          <w:rFonts w:ascii="BC Sans" w:hAnsi="BC Sans"/>
          <w:sz w:val="20"/>
          <w:szCs w:val="20"/>
          <w:lang w:val="en-CA" w:eastAsia="en-CA"/>
        </w:rPr>
        <w:t>(b) there are compelling circumstances affecting anyone's health or safety and notice of disclosure is mailed to the last known address of the third party,</w:t>
      </w:r>
    </w:p>
    <w:p w14:paraId="67BDE6BE" w14:textId="77777777" w:rsidR="002E04B4" w:rsidRDefault="002E04B4" w:rsidP="002E04B4">
      <w:pPr>
        <w:shd w:val="clear" w:color="auto" w:fill="FFFFFF"/>
        <w:ind w:left="850"/>
        <w:rPr>
          <w:rFonts w:ascii="BC Sans" w:hAnsi="BC Sans"/>
          <w:sz w:val="20"/>
          <w:szCs w:val="20"/>
          <w:lang w:val="en-CA" w:eastAsia="en-CA"/>
        </w:rPr>
      </w:pPr>
      <w:bookmarkStart w:id="74" w:name="d2e2467"/>
      <w:bookmarkEnd w:id="74"/>
      <w:r>
        <w:rPr>
          <w:rFonts w:ascii="BC Sans" w:hAnsi="BC Sans"/>
          <w:sz w:val="20"/>
          <w:szCs w:val="20"/>
          <w:lang w:val="en-CA" w:eastAsia="en-CA"/>
        </w:rPr>
        <w:t>(c) an enactment of British Columbia or Canada authorizes the disclosure,</w:t>
      </w:r>
    </w:p>
    <w:p w14:paraId="7B49FBD5" w14:textId="77777777" w:rsidR="002E04B4" w:rsidRDefault="002E04B4" w:rsidP="002E04B4">
      <w:pPr>
        <w:shd w:val="clear" w:color="auto" w:fill="FFFFFF"/>
        <w:ind w:left="850"/>
        <w:rPr>
          <w:rFonts w:ascii="BC Sans" w:hAnsi="BC Sans"/>
          <w:sz w:val="20"/>
          <w:szCs w:val="20"/>
          <w:lang w:val="en-CA" w:eastAsia="en-CA"/>
        </w:rPr>
      </w:pPr>
      <w:bookmarkStart w:id="75" w:name="d2e2476"/>
      <w:bookmarkEnd w:id="75"/>
      <w:r>
        <w:rPr>
          <w:rFonts w:ascii="BC Sans" w:hAnsi="BC Sans"/>
          <w:sz w:val="20"/>
          <w:szCs w:val="20"/>
          <w:lang w:val="en-CA" w:eastAsia="en-CA"/>
        </w:rPr>
        <w:t>(d) the disclosure is for a research or statistical purpose and is in accordance with section 33 (3) (h),</w:t>
      </w:r>
    </w:p>
    <w:p w14:paraId="604F2166" w14:textId="77777777" w:rsidR="002E04B4" w:rsidRDefault="002E04B4" w:rsidP="002E04B4">
      <w:pPr>
        <w:shd w:val="clear" w:color="auto" w:fill="FFFFFF"/>
        <w:ind w:left="850"/>
        <w:rPr>
          <w:rFonts w:ascii="BC Sans" w:hAnsi="BC Sans"/>
          <w:sz w:val="20"/>
          <w:szCs w:val="20"/>
          <w:lang w:val="en-CA" w:eastAsia="en-CA"/>
        </w:rPr>
      </w:pPr>
      <w:bookmarkStart w:id="76" w:name="d2e2486"/>
      <w:bookmarkEnd w:id="76"/>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56C12C2E" w14:textId="77777777" w:rsidR="002E04B4" w:rsidRDefault="002E04B4" w:rsidP="002E04B4">
      <w:pPr>
        <w:shd w:val="clear" w:color="auto" w:fill="FFFFFF"/>
        <w:ind w:left="850"/>
        <w:rPr>
          <w:rFonts w:ascii="BC Sans" w:hAnsi="BC Sans"/>
          <w:sz w:val="20"/>
          <w:szCs w:val="20"/>
          <w:lang w:val="en-CA" w:eastAsia="en-CA"/>
        </w:rPr>
      </w:pPr>
      <w:bookmarkStart w:id="77" w:name="d2e2495"/>
      <w:bookmarkEnd w:id="77"/>
      <w:r>
        <w:rPr>
          <w:rFonts w:ascii="BC Sans" w:hAnsi="BC Sans"/>
          <w:sz w:val="20"/>
          <w:szCs w:val="20"/>
          <w:lang w:val="en-CA" w:eastAsia="en-CA"/>
        </w:rPr>
        <w:t>(f) the disclosure reveals financial and other details of a contract to supply goods or services to a public body,</w:t>
      </w:r>
    </w:p>
    <w:p w14:paraId="4BC8D0A7" w14:textId="77777777" w:rsidR="002E04B4" w:rsidRDefault="002E04B4" w:rsidP="002E04B4">
      <w:pPr>
        <w:shd w:val="clear" w:color="auto" w:fill="FFFFFF"/>
        <w:ind w:left="850"/>
        <w:rPr>
          <w:rFonts w:ascii="BC Sans" w:hAnsi="BC Sans"/>
          <w:sz w:val="20"/>
          <w:szCs w:val="20"/>
          <w:lang w:val="en-CA" w:eastAsia="en-CA"/>
        </w:rPr>
      </w:pPr>
      <w:bookmarkStart w:id="78" w:name="d2e2504"/>
      <w:bookmarkEnd w:id="78"/>
      <w:r>
        <w:rPr>
          <w:rFonts w:ascii="BC Sans" w:hAnsi="BC Sans"/>
          <w:sz w:val="20"/>
          <w:szCs w:val="20"/>
          <w:lang w:val="en-CA" w:eastAsia="en-CA"/>
        </w:rPr>
        <w:t>(g) public access to the information is provided under the </w:t>
      </w:r>
      <w:hyperlink r:id="rId8"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71F97EBE" w14:textId="77777777" w:rsidR="002E04B4" w:rsidRDefault="002E04B4" w:rsidP="002E04B4">
      <w:pPr>
        <w:shd w:val="clear" w:color="auto" w:fill="FFFFFF"/>
        <w:ind w:left="850"/>
        <w:rPr>
          <w:rFonts w:ascii="BC Sans" w:hAnsi="BC Sans"/>
          <w:sz w:val="20"/>
          <w:szCs w:val="20"/>
          <w:lang w:val="en-CA" w:eastAsia="en-CA"/>
        </w:rPr>
      </w:pPr>
      <w:bookmarkStart w:id="79" w:name="d2e2516"/>
      <w:bookmarkEnd w:id="79"/>
      <w:r>
        <w:rPr>
          <w:rFonts w:ascii="BC Sans" w:hAnsi="BC Sans"/>
          <w:sz w:val="20"/>
          <w:szCs w:val="20"/>
          <w:lang w:val="en-CA" w:eastAsia="en-CA"/>
        </w:rPr>
        <w:t>(h) the information is about expenses incurred by the third party while travelling at the expense of a public body,</w:t>
      </w:r>
    </w:p>
    <w:p w14:paraId="0B802454" w14:textId="77777777" w:rsidR="002E04B4" w:rsidRDefault="002E04B4" w:rsidP="002E04B4">
      <w:pPr>
        <w:shd w:val="clear" w:color="auto" w:fill="FFFFFF"/>
        <w:ind w:left="850"/>
        <w:rPr>
          <w:rFonts w:ascii="BC Sans" w:hAnsi="BC Sans"/>
          <w:sz w:val="20"/>
          <w:szCs w:val="20"/>
          <w:lang w:val="en-CA" w:eastAsia="en-CA"/>
        </w:rPr>
      </w:pPr>
      <w:bookmarkStart w:id="80" w:name="d2e2525"/>
      <w:bookmarkEnd w:id="80"/>
      <w:r>
        <w:rPr>
          <w:rFonts w:ascii="BC Sans" w:hAnsi="BC Sans"/>
          <w:sz w:val="20"/>
          <w:szCs w:val="20"/>
          <w:lang w:val="en-CA" w:eastAsia="en-CA"/>
        </w:rPr>
        <w:t>(i) the disclosure, in respect of</w:t>
      </w:r>
    </w:p>
    <w:p w14:paraId="4DFE742B" w14:textId="77777777" w:rsidR="002E04B4" w:rsidRDefault="002E04B4" w:rsidP="002E04B4">
      <w:pPr>
        <w:shd w:val="clear" w:color="auto" w:fill="FFFFFF"/>
        <w:ind w:left="1417"/>
        <w:rPr>
          <w:rFonts w:ascii="BC Sans" w:hAnsi="BC Sans"/>
          <w:sz w:val="20"/>
          <w:szCs w:val="20"/>
          <w:lang w:val="en-CA" w:eastAsia="en-CA"/>
        </w:rPr>
      </w:pPr>
      <w:bookmarkStart w:id="81" w:name="d2e2534"/>
      <w:bookmarkEnd w:id="81"/>
      <w:r>
        <w:rPr>
          <w:rFonts w:ascii="BC Sans" w:hAnsi="BC Sans"/>
          <w:sz w:val="20"/>
          <w:szCs w:val="20"/>
          <w:lang w:val="en-CA" w:eastAsia="en-CA"/>
        </w:rPr>
        <w:t>(i) a licence, a permit or any other similar discretionary benefit, or</w:t>
      </w:r>
    </w:p>
    <w:p w14:paraId="35BB84AA" w14:textId="77777777" w:rsidR="002E04B4" w:rsidRDefault="002E04B4" w:rsidP="002E04B4">
      <w:pPr>
        <w:shd w:val="clear" w:color="auto" w:fill="FFFFFF"/>
        <w:ind w:left="1417"/>
        <w:rPr>
          <w:rFonts w:ascii="BC Sans" w:hAnsi="BC Sans"/>
          <w:sz w:val="20"/>
          <w:szCs w:val="20"/>
          <w:lang w:val="en-CA" w:eastAsia="en-CA"/>
        </w:rPr>
      </w:pPr>
      <w:bookmarkStart w:id="82" w:name="d2e2544"/>
      <w:bookmarkEnd w:id="82"/>
      <w:r>
        <w:rPr>
          <w:rFonts w:ascii="BC Sans" w:hAnsi="BC Sans"/>
          <w:sz w:val="20"/>
          <w:szCs w:val="20"/>
          <w:lang w:val="en-CA" w:eastAsia="en-CA"/>
        </w:rPr>
        <w:t>(ii) a degree, a diploma or a certificate,</w:t>
      </w:r>
    </w:p>
    <w:p w14:paraId="75DD4EF0" w14:textId="77777777" w:rsidR="002E04B4" w:rsidRDefault="002E04B4" w:rsidP="002E04B4">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462A3D94" w14:textId="77777777" w:rsidR="002E04B4" w:rsidRDefault="002E04B4" w:rsidP="002E04B4">
      <w:pPr>
        <w:shd w:val="clear" w:color="auto" w:fill="FFFFFF"/>
        <w:ind w:left="1417"/>
        <w:rPr>
          <w:rFonts w:ascii="BC Sans" w:hAnsi="BC Sans"/>
          <w:sz w:val="20"/>
          <w:szCs w:val="20"/>
          <w:lang w:val="en-CA" w:eastAsia="en-CA"/>
        </w:rPr>
      </w:pPr>
      <w:bookmarkStart w:id="83" w:name="d2e2556"/>
      <w:bookmarkEnd w:id="83"/>
      <w:r>
        <w:rPr>
          <w:rFonts w:ascii="BC Sans" w:hAnsi="BC Sans"/>
          <w:sz w:val="20"/>
          <w:szCs w:val="20"/>
          <w:lang w:val="en-CA" w:eastAsia="en-CA"/>
        </w:rPr>
        <w:t>(iii) the name of the third party to whom the item applies;</w:t>
      </w:r>
    </w:p>
    <w:p w14:paraId="5D894249" w14:textId="77777777" w:rsidR="002E04B4" w:rsidRDefault="002E04B4" w:rsidP="002E04B4">
      <w:pPr>
        <w:shd w:val="clear" w:color="auto" w:fill="FFFFFF"/>
        <w:ind w:left="1417"/>
        <w:rPr>
          <w:rFonts w:ascii="BC Sans" w:hAnsi="BC Sans"/>
          <w:sz w:val="20"/>
          <w:szCs w:val="20"/>
          <w:lang w:val="en-CA" w:eastAsia="en-CA"/>
        </w:rPr>
      </w:pPr>
      <w:bookmarkStart w:id="84" w:name="d2e2565"/>
      <w:bookmarkEnd w:id="84"/>
      <w:r>
        <w:rPr>
          <w:rFonts w:ascii="BC Sans" w:hAnsi="BC Sans"/>
          <w:sz w:val="20"/>
          <w:szCs w:val="20"/>
          <w:lang w:val="en-CA" w:eastAsia="en-CA"/>
        </w:rPr>
        <w:lastRenderedPageBreak/>
        <w:t>(iv) what the item grants or confers on the third party or authorizes the third party to do;</w:t>
      </w:r>
    </w:p>
    <w:p w14:paraId="75C0DD75" w14:textId="77777777" w:rsidR="002E04B4" w:rsidRDefault="002E04B4" w:rsidP="002E04B4">
      <w:pPr>
        <w:shd w:val="clear" w:color="auto" w:fill="FFFFFF"/>
        <w:ind w:left="1417"/>
        <w:rPr>
          <w:rFonts w:ascii="BC Sans" w:hAnsi="BC Sans"/>
          <w:sz w:val="20"/>
          <w:szCs w:val="20"/>
          <w:lang w:val="en-CA" w:eastAsia="en-CA"/>
        </w:rPr>
      </w:pPr>
      <w:bookmarkStart w:id="85" w:name="d2e2574"/>
      <w:bookmarkEnd w:id="85"/>
      <w:r>
        <w:rPr>
          <w:rFonts w:ascii="BC Sans" w:hAnsi="BC Sans"/>
          <w:sz w:val="20"/>
          <w:szCs w:val="20"/>
          <w:lang w:val="en-CA" w:eastAsia="en-CA"/>
        </w:rPr>
        <w:t>(v) the status of the item;</w:t>
      </w:r>
    </w:p>
    <w:p w14:paraId="02FCC3C6" w14:textId="77777777" w:rsidR="002E04B4" w:rsidRDefault="002E04B4" w:rsidP="002E04B4">
      <w:pPr>
        <w:shd w:val="clear" w:color="auto" w:fill="FFFFFF"/>
        <w:ind w:left="1417"/>
        <w:rPr>
          <w:rFonts w:ascii="BC Sans" w:hAnsi="BC Sans"/>
          <w:sz w:val="20"/>
          <w:szCs w:val="20"/>
          <w:lang w:val="en-CA" w:eastAsia="en-CA"/>
        </w:rPr>
      </w:pPr>
      <w:bookmarkStart w:id="86" w:name="d2e2583"/>
      <w:bookmarkEnd w:id="86"/>
      <w:r>
        <w:rPr>
          <w:rFonts w:ascii="BC Sans" w:hAnsi="BC Sans"/>
          <w:sz w:val="20"/>
          <w:szCs w:val="20"/>
          <w:lang w:val="en-CA" w:eastAsia="en-CA"/>
        </w:rPr>
        <w:t>(vi) the date the item was conferred or granted;</w:t>
      </w:r>
    </w:p>
    <w:p w14:paraId="35EF368E" w14:textId="77777777" w:rsidR="002E04B4" w:rsidRDefault="002E04B4" w:rsidP="002E04B4">
      <w:pPr>
        <w:shd w:val="clear" w:color="auto" w:fill="FFFFFF"/>
        <w:ind w:left="1417"/>
        <w:rPr>
          <w:rFonts w:ascii="BC Sans" w:hAnsi="BC Sans"/>
          <w:sz w:val="20"/>
          <w:szCs w:val="20"/>
          <w:lang w:val="en-CA" w:eastAsia="en-CA"/>
        </w:rPr>
      </w:pPr>
      <w:bookmarkStart w:id="87" w:name="d2e2593"/>
      <w:bookmarkEnd w:id="87"/>
      <w:r>
        <w:rPr>
          <w:rFonts w:ascii="BC Sans" w:hAnsi="BC Sans"/>
          <w:sz w:val="20"/>
          <w:szCs w:val="20"/>
          <w:lang w:val="en-CA" w:eastAsia="en-CA"/>
        </w:rPr>
        <w:t>(vii) the period of time the item is valid;</w:t>
      </w:r>
    </w:p>
    <w:p w14:paraId="350CC533" w14:textId="77777777" w:rsidR="002E04B4" w:rsidRDefault="002E04B4" w:rsidP="002E04B4">
      <w:pPr>
        <w:shd w:val="clear" w:color="auto" w:fill="FFFFFF"/>
        <w:ind w:left="1417"/>
        <w:rPr>
          <w:rFonts w:ascii="BC Sans" w:hAnsi="BC Sans"/>
          <w:sz w:val="20"/>
          <w:szCs w:val="20"/>
          <w:lang w:val="en-CA" w:eastAsia="en-CA"/>
        </w:rPr>
      </w:pPr>
      <w:bookmarkStart w:id="88" w:name="d2e2602"/>
      <w:bookmarkEnd w:id="88"/>
      <w:r>
        <w:rPr>
          <w:rFonts w:ascii="BC Sans" w:hAnsi="BC Sans"/>
          <w:sz w:val="20"/>
          <w:szCs w:val="20"/>
          <w:lang w:val="en-CA" w:eastAsia="en-CA"/>
        </w:rPr>
        <w:t>(viii) the date the item expires, or</w:t>
      </w:r>
    </w:p>
    <w:p w14:paraId="45F5F750" w14:textId="77777777" w:rsidR="002E04B4" w:rsidRDefault="002E04B4" w:rsidP="002E04B4">
      <w:pPr>
        <w:shd w:val="clear" w:color="auto" w:fill="FFFFFF"/>
        <w:ind w:left="850"/>
        <w:rPr>
          <w:rFonts w:ascii="BC Sans" w:hAnsi="BC Sans"/>
          <w:sz w:val="20"/>
          <w:szCs w:val="20"/>
          <w:lang w:val="en-CA" w:eastAsia="en-CA"/>
        </w:rPr>
      </w:pPr>
      <w:bookmarkStart w:id="89" w:name="d2e2611"/>
      <w:bookmarkEnd w:id="89"/>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081DA456" w14:textId="77777777" w:rsidR="002E04B4" w:rsidRDefault="002E04B4" w:rsidP="002E04B4">
      <w:pPr>
        <w:shd w:val="clear" w:color="auto" w:fill="FFFFFF"/>
        <w:ind w:left="1417"/>
        <w:rPr>
          <w:rFonts w:ascii="BC Sans" w:hAnsi="BC Sans"/>
          <w:sz w:val="20"/>
          <w:szCs w:val="20"/>
          <w:lang w:val="en-CA" w:eastAsia="en-CA"/>
        </w:rPr>
      </w:pPr>
      <w:bookmarkStart w:id="90" w:name="d2e2620"/>
      <w:bookmarkEnd w:id="90"/>
      <w:r>
        <w:rPr>
          <w:rFonts w:ascii="BC Sans" w:hAnsi="BC Sans"/>
          <w:sz w:val="20"/>
          <w:szCs w:val="20"/>
          <w:lang w:val="en-CA" w:eastAsia="en-CA"/>
        </w:rPr>
        <w:t>(i) the name of the third party to whom the benefit applies;</w:t>
      </w:r>
    </w:p>
    <w:p w14:paraId="74363CC6" w14:textId="77777777" w:rsidR="002E04B4" w:rsidRDefault="002E04B4" w:rsidP="002E04B4">
      <w:pPr>
        <w:shd w:val="clear" w:color="auto" w:fill="FFFFFF"/>
        <w:ind w:left="1417"/>
        <w:rPr>
          <w:rFonts w:ascii="BC Sans" w:hAnsi="BC Sans"/>
          <w:sz w:val="20"/>
          <w:szCs w:val="20"/>
          <w:lang w:val="en-CA" w:eastAsia="en-CA"/>
        </w:rPr>
      </w:pPr>
      <w:bookmarkStart w:id="91" w:name="d2e2629"/>
      <w:bookmarkEnd w:id="91"/>
      <w:r>
        <w:rPr>
          <w:rFonts w:ascii="BC Sans" w:hAnsi="BC Sans"/>
          <w:sz w:val="20"/>
          <w:szCs w:val="20"/>
          <w:lang w:val="en-CA" w:eastAsia="en-CA"/>
        </w:rPr>
        <w:t>(ii) what the benefit grants to the third party;</w:t>
      </w:r>
    </w:p>
    <w:p w14:paraId="5FC66759" w14:textId="77777777" w:rsidR="002E04B4" w:rsidRDefault="002E04B4" w:rsidP="002E04B4">
      <w:pPr>
        <w:shd w:val="clear" w:color="auto" w:fill="FFFFFF"/>
        <w:ind w:left="1417"/>
        <w:rPr>
          <w:rFonts w:ascii="BC Sans" w:hAnsi="BC Sans"/>
          <w:sz w:val="20"/>
          <w:szCs w:val="20"/>
          <w:lang w:val="en-CA" w:eastAsia="en-CA"/>
        </w:rPr>
      </w:pPr>
      <w:bookmarkStart w:id="92" w:name="d2e2638"/>
      <w:bookmarkEnd w:id="92"/>
      <w:r>
        <w:rPr>
          <w:rFonts w:ascii="BC Sans" w:hAnsi="BC Sans"/>
          <w:sz w:val="20"/>
          <w:szCs w:val="20"/>
          <w:lang w:val="en-CA" w:eastAsia="en-CA"/>
        </w:rPr>
        <w:t>(iii) the date the benefit was granted;</w:t>
      </w:r>
    </w:p>
    <w:p w14:paraId="59779F11" w14:textId="77777777" w:rsidR="002E04B4" w:rsidRDefault="002E04B4" w:rsidP="002E04B4">
      <w:pPr>
        <w:shd w:val="clear" w:color="auto" w:fill="FFFFFF"/>
        <w:ind w:left="1417"/>
        <w:rPr>
          <w:rFonts w:ascii="BC Sans" w:hAnsi="BC Sans"/>
          <w:sz w:val="20"/>
          <w:szCs w:val="20"/>
          <w:lang w:val="en-CA" w:eastAsia="en-CA"/>
        </w:rPr>
      </w:pPr>
      <w:bookmarkStart w:id="93" w:name="d2e2648"/>
      <w:bookmarkEnd w:id="93"/>
      <w:r>
        <w:rPr>
          <w:rFonts w:ascii="BC Sans" w:hAnsi="BC Sans"/>
          <w:sz w:val="20"/>
          <w:szCs w:val="20"/>
          <w:lang w:val="en-CA" w:eastAsia="en-CA"/>
        </w:rPr>
        <w:t>(iv) the period of time the benefit is valid;</w:t>
      </w:r>
    </w:p>
    <w:p w14:paraId="5D1E31EE" w14:textId="77777777" w:rsidR="002E04B4" w:rsidRDefault="002E04B4" w:rsidP="002E04B4">
      <w:pPr>
        <w:shd w:val="clear" w:color="auto" w:fill="FFFFFF"/>
        <w:ind w:left="1417"/>
        <w:rPr>
          <w:rFonts w:ascii="BC Sans" w:hAnsi="BC Sans"/>
          <w:sz w:val="20"/>
          <w:szCs w:val="20"/>
          <w:lang w:val="en-CA" w:eastAsia="en-CA"/>
        </w:rPr>
      </w:pPr>
      <w:bookmarkStart w:id="94" w:name="d2e2657"/>
      <w:bookmarkEnd w:id="94"/>
      <w:r>
        <w:rPr>
          <w:rFonts w:ascii="BC Sans" w:hAnsi="BC Sans"/>
          <w:sz w:val="20"/>
          <w:szCs w:val="20"/>
          <w:lang w:val="en-CA" w:eastAsia="en-CA"/>
        </w:rPr>
        <w:t>(v) the date the benefit ceases.</w:t>
      </w:r>
    </w:p>
    <w:p w14:paraId="6A6E60BC" w14:textId="77777777" w:rsidR="002E04B4" w:rsidRDefault="002E04B4" w:rsidP="002E04B4">
      <w:pPr>
        <w:shd w:val="clear" w:color="auto" w:fill="FFFFFF"/>
        <w:ind w:left="283"/>
        <w:rPr>
          <w:rFonts w:ascii="BC Sans" w:hAnsi="BC Sans"/>
          <w:sz w:val="20"/>
          <w:szCs w:val="20"/>
          <w:lang w:val="en-CA" w:eastAsia="en-CA"/>
        </w:rPr>
      </w:pPr>
      <w:bookmarkStart w:id="95" w:name="d2e2666"/>
      <w:bookmarkEnd w:id="95"/>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2781EE01" w14:textId="77777777" w:rsidR="002E04B4" w:rsidRDefault="002E04B4" w:rsidP="002E04B4">
      <w:pPr>
        <w:shd w:val="clear" w:color="auto" w:fill="FFFFFF"/>
        <w:ind w:left="850"/>
        <w:rPr>
          <w:rFonts w:ascii="BC Sans" w:hAnsi="BC Sans"/>
          <w:sz w:val="20"/>
          <w:szCs w:val="20"/>
          <w:lang w:val="en-CA" w:eastAsia="en-CA"/>
        </w:rPr>
      </w:pPr>
      <w:bookmarkStart w:id="96" w:name="d2e2675"/>
      <w:bookmarkEnd w:id="96"/>
      <w:r>
        <w:rPr>
          <w:rFonts w:ascii="BC Sans" w:hAnsi="BC Sans"/>
          <w:sz w:val="20"/>
          <w:szCs w:val="20"/>
          <w:lang w:val="en-CA" w:eastAsia="en-CA"/>
        </w:rPr>
        <w:t>(a) the summary cannot be prepared without disclosing the identity of a third party who supplied the personal information, or</w:t>
      </w:r>
    </w:p>
    <w:p w14:paraId="3E9470CF" w14:textId="77777777" w:rsidR="002E04B4" w:rsidRDefault="002E04B4" w:rsidP="002E04B4">
      <w:pPr>
        <w:shd w:val="clear" w:color="auto" w:fill="FFFFFF"/>
        <w:ind w:left="850"/>
        <w:rPr>
          <w:rFonts w:ascii="BC Sans" w:hAnsi="BC Sans"/>
          <w:sz w:val="20"/>
          <w:szCs w:val="20"/>
          <w:lang w:val="en-CA" w:eastAsia="en-CA"/>
        </w:rPr>
      </w:pPr>
      <w:bookmarkStart w:id="97" w:name="d2e2684"/>
      <w:bookmarkEnd w:id="97"/>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5FB883DF" w14:textId="77777777" w:rsidR="002E04B4" w:rsidRDefault="002E04B4" w:rsidP="002E04B4">
      <w:pPr>
        <w:shd w:val="clear" w:color="auto" w:fill="FFFFFF"/>
        <w:spacing w:after="360"/>
        <w:ind w:left="283"/>
        <w:rPr>
          <w:rFonts w:ascii="BC Sans" w:hAnsi="BC Sans"/>
          <w:sz w:val="20"/>
          <w:szCs w:val="20"/>
          <w:lang w:val="en-CA" w:eastAsia="en-CA"/>
        </w:rPr>
      </w:pPr>
      <w:bookmarkStart w:id="98" w:name="d2e2693"/>
      <w:bookmarkEnd w:id="98"/>
      <w:r>
        <w:rPr>
          <w:rFonts w:ascii="BC Sans" w:hAnsi="BC Sans"/>
          <w:sz w:val="20"/>
          <w:szCs w:val="20"/>
          <w:lang w:val="en-CA" w:eastAsia="en-CA"/>
        </w:rPr>
        <w:t>(6) The head of the public body may allow the third party to prepare the summary of personal information under subsection (5).</w:t>
      </w:r>
      <w:bookmarkEnd w:id="46"/>
    </w:p>
    <w:p w14:paraId="44A7F793" w14:textId="77777777" w:rsidR="002E04B4" w:rsidRDefault="002E04B4" w:rsidP="002E04B4">
      <w:pPr>
        <w:rPr>
          <w:rFonts w:ascii="BC Sans" w:hAnsi="BC Sans"/>
          <w:color w:val="000000"/>
          <w:sz w:val="20"/>
          <w:szCs w:val="20"/>
          <w:lang w:eastAsia="en-CA"/>
        </w:rPr>
      </w:pPr>
    </w:p>
    <w:p w14:paraId="3DE9DD3D" w14:textId="77777777" w:rsidR="00902D1D" w:rsidRPr="002E04B4" w:rsidRDefault="00902D1D" w:rsidP="002E04B4"/>
    <w:sectPr w:rsidR="00902D1D" w:rsidRPr="002E04B4"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0"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1"/>
    <w:lvlOverride w:ilvl="0">
      <w:lvl w:ilvl="0">
        <w:start w:val="1"/>
        <w:numFmt w:val="decimal"/>
        <w:lvlText w:val="%1."/>
        <w:legacy w:legacy="1" w:legacySpace="0" w:legacyIndent="360"/>
        <w:lvlJc w:val="left"/>
        <w:pPr>
          <w:ind w:left="1080" w:hanging="360"/>
        </w:pPr>
      </w:lvl>
    </w:lvlOverride>
  </w:num>
  <w:num w:numId="2" w16cid:durableId="80489665">
    <w:abstractNumId w:val="11"/>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0"/>
    <w:lvlOverride w:ilvl="0"/>
  </w:num>
  <w:num w:numId="5" w16cid:durableId="1096680494">
    <w:abstractNumId w:val="2"/>
    <w:lvlOverride w:ilvl="0"/>
  </w:num>
  <w:num w:numId="6" w16cid:durableId="1088306933">
    <w:abstractNumId w:val="7"/>
    <w:lvlOverride w:ilvl="0"/>
  </w:num>
  <w:num w:numId="7" w16cid:durableId="702898027">
    <w:abstractNumId w:val="9"/>
    <w:lvlOverride w:ilvl="0">
      <w:startOverride w:val="1"/>
    </w:lvlOverride>
  </w:num>
  <w:num w:numId="8" w16cid:durableId="171574017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5"/>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70971"/>
    <w:rsid w:val="0018405F"/>
    <w:rsid w:val="002E04B4"/>
    <w:rsid w:val="004A7B5C"/>
    <w:rsid w:val="006444BE"/>
    <w:rsid w:val="008A0E8B"/>
    <w:rsid w:val="00902D1D"/>
    <w:rsid w:val="00A45CC1"/>
    <w:rsid w:val="00B87503"/>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uiPriority w:val="99"/>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uiPriority w:val="99"/>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uiPriority w:val="99"/>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uiPriority w:val="99"/>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96140_01"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bclaws.gov.bc.ca/civix/document/id/complete/statreg/96087_01"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cmp-grc.gc.ca/atip-aiprp/index-eng.htm" TargetMode="External"/><Relationship Id="rId11" Type="http://schemas.openxmlformats.org/officeDocument/2006/relationships/theme" Target="theme/theme1.xml"/><Relationship Id="rId5" Type="http://schemas.openxmlformats.org/officeDocument/2006/relationships/hyperlink" Target="http://www.bclaws.ca/civix/document/id/complete/statreg/96165_00"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E9BE7764454F99BDEA600E10315CCE"/>
        <w:category>
          <w:name w:val="General"/>
          <w:gallery w:val="placeholder"/>
        </w:category>
        <w:types>
          <w:type w:val="bbPlcHdr"/>
        </w:types>
        <w:behaviors>
          <w:behavior w:val="content"/>
        </w:behaviors>
        <w:guid w:val="{F4BF5239-A4EC-40F1-871F-2E6EE0562CD7}"/>
      </w:docPartPr>
      <w:docPartBody>
        <w:p w:rsidR="00C543AE" w:rsidRDefault="00C543AE" w:rsidP="00C543AE">
          <w:pPr>
            <w:pStyle w:val="E6E9BE7764454F99BDEA600E10315CCE"/>
          </w:pPr>
          <w:r>
            <w:rPr>
              <w:rStyle w:val="PlaceholderText"/>
            </w:rPr>
            <w:t>Choose an item.</w:t>
          </w:r>
        </w:p>
      </w:docPartBody>
    </w:docPart>
    <w:docPart>
      <w:docPartPr>
        <w:name w:val="41E84A3FB8864402AFE0CE1AF2E01639"/>
        <w:category>
          <w:name w:val="General"/>
          <w:gallery w:val="placeholder"/>
        </w:category>
        <w:types>
          <w:type w:val="bbPlcHdr"/>
        </w:types>
        <w:behaviors>
          <w:behavior w:val="content"/>
        </w:behaviors>
        <w:guid w:val="{CE3561AE-2AF2-4818-A0DC-4C073FFD927F}"/>
      </w:docPartPr>
      <w:docPartBody>
        <w:p w:rsidR="00C543AE" w:rsidRDefault="00C543AE" w:rsidP="00C543AE">
          <w:pPr>
            <w:pStyle w:val="41E84A3FB8864402AFE0CE1AF2E01639"/>
          </w:pPr>
          <w:r>
            <w:rPr>
              <w:rStyle w:val="PlaceholderText"/>
            </w:rPr>
            <w:t>Choose an item.</w:t>
          </w:r>
        </w:p>
      </w:docPartBody>
    </w:docPart>
    <w:docPart>
      <w:docPartPr>
        <w:name w:val="BB983431DC0F4824BB5DF686ED7B3AAF"/>
        <w:category>
          <w:name w:val="General"/>
          <w:gallery w:val="placeholder"/>
        </w:category>
        <w:types>
          <w:type w:val="bbPlcHdr"/>
        </w:types>
        <w:behaviors>
          <w:behavior w:val="content"/>
        </w:behaviors>
        <w:guid w:val="{A6BADB35-FF92-4F61-8714-5C95549D6232}"/>
      </w:docPartPr>
      <w:docPartBody>
        <w:p w:rsidR="00C543AE" w:rsidRDefault="00C543AE" w:rsidP="00C543AE">
          <w:pPr>
            <w:pStyle w:val="BB983431DC0F4824BB5DF686ED7B3AAF"/>
          </w:pPr>
          <w:r>
            <w:rPr>
              <w:rStyle w:val="PlaceholderText"/>
            </w:rPr>
            <w:t>Choose an item.</w:t>
          </w:r>
        </w:p>
      </w:docPartBody>
    </w:docPart>
    <w:docPart>
      <w:docPartPr>
        <w:name w:val="8B8D8FEB4B034B079AE1A34D4BAEB0A1"/>
        <w:category>
          <w:name w:val="General"/>
          <w:gallery w:val="placeholder"/>
        </w:category>
        <w:types>
          <w:type w:val="bbPlcHdr"/>
        </w:types>
        <w:behaviors>
          <w:behavior w:val="content"/>
        </w:behaviors>
        <w:guid w:val="{534AEF45-680A-4A02-BEF0-F40079F5A30C}"/>
      </w:docPartPr>
      <w:docPartBody>
        <w:p w:rsidR="00C543AE" w:rsidRDefault="00C543AE" w:rsidP="00C543AE">
          <w:pPr>
            <w:pStyle w:val="8B8D8FEB4B034B079AE1A34D4BAEB0A1"/>
          </w:pPr>
          <w:r>
            <w:rPr>
              <w:rStyle w:val="PlaceholderText"/>
            </w:rPr>
            <w:t>Choose an item.</w:t>
          </w:r>
        </w:p>
      </w:docPartBody>
    </w:docPart>
    <w:docPart>
      <w:docPartPr>
        <w:name w:val="B7B53DF8FD0F40809CAF0622131742A3"/>
        <w:category>
          <w:name w:val="General"/>
          <w:gallery w:val="placeholder"/>
        </w:category>
        <w:types>
          <w:type w:val="bbPlcHdr"/>
        </w:types>
        <w:behaviors>
          <w:behavior w:val="content"/>
        </w:behaviors>
        <w:guid w:val="{241ABAFD-0E06-4D5D-9544-31B6F33B7996}"/>
      </w:docPartPr>
      <w:docPartBody>
        <w:p w:rsidR="00C543AE" w:rsidRDefault="00C543AE" w:rsidP="00C543AE">
          <w:pPr>
            <w:pStyle w:val="B7B53DF8FD0F40809CAF0622131742A3"/>
          </w:pPr>
          <w:r>
            <w:rPr>
              <w:rStyle w:val="PlaceholderText"/>
            </w:rPr>
            <w:t>Choose an item.</w:t>
          </w:r>
        </w:p>
      </w:docPartBody>
    </w:docPart>
    <w:docPart>
      <w:docPartPr>
        <w:name w:val="2C33B23CE6C04A6EA0979C982E549E49"/>
        <w:category>
          <w:name w:val="General"/>
          <w:gallery w:val="placeholder"/>
        </w:category>
        <w:types>
          <w:type w:val="bbPlcHdr"/>
        </w:types>
        <w:behaviors>
          <w:behavior w:val="content"/>
        </w:behaviors>
        <w:guid w:val="{96DEC9BD-ABDE-4D62-BECB-5DF54F544B79}"/>
      </w:docPartPr>
      <w:docPartBody>
        <w:p w:rsidR="00C543AE" w:rsidRDefault="00C543AE" w:rsidP="00C543AE">
          <w:pPr>
            <w:pStyle w:val="2C33B23CE6C04A6EA0979C982E549E49"/>
          </w:pPr>
          <w:r>
            <w:rPr>
              <w:rStyle w:val="PlaceholderText"/>
            </w:rPr>
            <w:t>Choose an item.</w:t>
          </w:r>
        </w:p>
      </w:docPartBody>
    </w:docPart>
    <w:docPart>
      <w:docPartPr>
        <w:name w:val="33947871CD6D4E4AA6A348D67685D507"/>
        <w:category>
          <w:name w:val="General"/>
          <w:gallery w:val="placeholder"/>
        </w:category>
        <w:types>
          <w:type w:val="bbPlcHdr"/>
        </w:types>
        <w:behaviors>
          <w:behavior w:val="content"/>
        </w:behaviors>
        <w:guid w:val="{3FCC5AE8-B62D-432E-862D-69EF065A95D7}"/>
      </w:docPartPr>
      <w:docPartBody>
        <w:p w:rsidR="00C543AE" w:rsidRDefault="00C543AE" w:rsidP="00C543AE">
          <w:pPr>
            <w:pStyle w:val="33947871CD6D4E4AA6A348D67685D507"/>
          </w:pPr>
          <w:r>
            <w:rPr>
              <w:rStyle w:val="PlaceholderText"/>
              <w:color w:val="80808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ED5C00C-7C3A-4DF3-9F7E-E874CBA1ABAD}"/>
</file>

<file path=customXml/itemProps2.xml><?xml version="1.0" encoding="utf-8"?>
<ds:datastoreItem xmlns:ds="http://schemas.openxmlformats.org/officeDocument/2006/customXml" ds:itemID="{3314F6DB-844F-478C-A51C-3AFE419B234A}"/>
</file>

<file path=customXml/itemProps3.xml><?xml version="1.0" encoding="utf-8"?>
<ds:datastoreItem xmlns:ds="http://schemas.openxmlformats.org/officeDocument/2006/customXml" ds:itemID="{A8D38CDF-F3ED-4ABB-80CD-FB02A574BD6F}"/>
</file>

<file path=docProps/app.xml><?xml version="1.0" encoding="utf-8"?>
<Properties xmlns="http://schemas.openxmlformats.org/officeDocument/2006/extended-properties" xmlns:vt="http://schemas.openxmlformats.org/officeDocument/2006/docPropsVTypes">
  <Template>Normal</Template>
  <TotalTime>1</TotalTime>
  <Pages>10</Pages>
  <Words>3472</Words>
  <Characters>17765</Characters>
  <Application>Microsoft Office Word</Application>
  <DocSecurity>0</DocSecurity>
  <Lines>385</Lines>
  <Paragraphs>201</Paragraphs>
  <ScaleCrop>false</ScaleCrop>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2023-11-22T22:40:00Z</dcterms:created>
  <dcterms:modified xsi:type="dcterms:W3CDTF">2023-11-22T22:41:00Z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