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8"/>
        <w:gridCol w:w="5662"/>
        <w:tblGridChange w:id="0">
          <w:tblGrid>
            <w:gridCol w:w="3698"/>
            <w:gridCol w:w="5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rPr>
                <w:rFonts w:ascii="BC Sans" w:cs="BC Sans" w:eastAsia="BC Sans" w:hAnsi="BC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b w:val="1"/>
                <w:sz w:val="22"/>
                <w:szCs w:val="22"/>
                <w:rtl w:val="0"/>
              </w:rPr>
              <w:tab/>
              <w:t xml:space="preserve">Applicant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BC Sans" w:cs="BC Sans" w:eastAsia="BC Sans" w:hAnsi="BC Sans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sz w:val="22"/>
                <w:szCs w:val="22"/>
                <w:rtl w:val="0"/>
              </w:rPr>
              <w:t xml:space="preserve">{d.firstName} {d.lastName}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rPr>
                <w:rFonts w:ascii="BC Sans" w:cs="BC Sans" w:eastAsia="BC Sans" w:hAnsi="BC San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BC Sans" w:cs="BC Sans" w:eastAsia="BC Sans" w:hAnsi="BC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rPr>
                <w:rFonts w:ascii="BC Sans" w:cs="BC Sans" w:eastAsia="BC Sans" w:hAnsi="BC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b w:val="1"/>
                <w:sz w:val="22"/>
                <w:szCs w:val="22"/>
                <w:rtl w:val="0"/>
              </w:rPr>
              <w:tab/>
              <w:t xml:space="preserve">Date Submitted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BC Sans" w:cs="BC Sans" w:eastAsia="BC Sans" w:hAnsi="BC Sans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sz w:val="22"/>
                <w:szCs w:val="22"/>
                <w:rtl w:val="0"/>
              </w:rPr>
              <w:t xml:space="preserve">{d.dateSubmitted}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rPr>
                <w:rFonts w:ascii="BC Sans" w:cs="BC Sans" w:eastAsia="BC Sans" w:hAnsi="BC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BC Sans" w:cs="BC Sans" w:eastAsia="BC Sans" w:hAnsi="BC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rPr>
                <w:rFonts w:ascii="BC Sans" w:cs="BC Sans" w:eastAsia="BC Sans" w:hAnsi="BC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sz w:val="22"/>
                <w:szCs w:val="22"/>
                <w:rtl w:val="0"/>
              </w:rPr>
              <w:t xml:space="preserve">            </w:t>
            </w:r>
            <w:r w:rsidDel="00000000" w:rsidR="00000000" w:rsidRPr="00000000">
              <w:rPr>
                <w:rFonts w:ascii="BC Sans" w:cs="BC Sans" w:eastAsia="BC Sans" w:hAnsi="BC Sans"/>
                <w:b w:val="1"/>
                <w:sz w:val="22"/>
                <w:szCs w:val="22"/>
                <w:rtl w:val="0"/>
              </w:rPr>
              <w:t xml:space="preserve">Request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BC Sans" w:cs="BC Sans" w:eastAsia="BC Sans" w:hAnsi="BC Sans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sz w:val="22"/>
                <w:szCs w:val="22"/>
                <w:rtl w:val="0"/>
              </w:rPr>
              <w:t xml:space="preserve">{d.axisRequestId}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57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tabs>
          <w:tab w:val="left" w:pos="5575"/>
        </w:tabs>
        <w:rPr>
          <w:rFonts w:ascii="BC Sans" w:cs="BC Sans" w:eastAsia="BC Sans" w:hAnsi="BC Sans"/>
          <w:b w:val="1"/>
          <w:color w:val="0a3266"/>
          <w:sz w:val="28"/>
          <w:szCs w:val="28"/>
        </w:rPr>
      </w:pPr>
      <w:r w:rsidDel="00000000" w:rsidR="00000000" w:rsidRPr="00000000">
        <w:rPr>
          <w:rFonts w:ascii="BC Sans" w:cs="BC Sans" w:eastAsia="BC Sans" w:hAnsi="BC Sans"/>
          <w:b w:val="1"/>
          <w:color w:val="0a3266"/>
          <w:sz w:val="28"/>
          <w:szCs w:val="28"/>
          <w:rtl w:val="0"/>
        </w:rPr>
        <w:t xml:space="preserve">FOI Processing Fee</w:t>
      </w:r>
    </w:p>
    <w:p w:rsidR="00000000" w:rsidDel="00000000" w:rsidP="00000000" w:rsidRDefault="00000000" w:rsidRPr="00000000" w14:paraId="0000000F">
      <w:pPr>
        <w:tabs>
          <w:tab w:val="left" w:pos="5575"/>
        </w:tabs>
        <w:rPr>
          <w:rFonts w:ascii="BC Sans" w:cs="BC Sans" w:eastAsia="BC Sans" w:hAnsi="BC Sans"/>
          <w:b w:val="1"/>
          <w:color w:val="0a32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1.0" w:type="dxa"/>
        <w:jc w:val="left"/>
        <w:tblInd w:w="0.0" w:type="dxa"/>
        <w:tblLayout w:type="fixed"/>
        <w:tblLook w:val="0400"/>
      </w:tblPr>
      <w:tblGrid>
        <w:gridCol w:w="2830"/>
        <w:gridCol w:w="993"/>
        <w:gridCol w:w="1417"/>
        <w:gridCol w:w="1276"/>
        <w:gridCol w:w="1417"/>
        <w:gridCol w:w="1558"/>
        <w:tblGridChange w:id="0">
          <w:tblGrid>
            <w:gridCol w:w="2830"/>
            <w:gridCol w:w="993"/>
            <w:gridCol w:w="1417"/>
            <w:gridCol w:w="1276"/>
            <w:gridCol w:w="1417"/>
            <w:gridCol w:w="1558"/>
          </w:tblGrid>
        </w:tblGridChange>
      </w:tblGrid>
      <w:tr>
        <w:trPr>
          <w:cantSplit w:val="0"/>
          <w:trHeight w:val="3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5575"/>
              </w:tabs>
              <w:rPr>
                <w:rFonts w:ascii="BC Sans" w:cs="BC Sans" w:eastAsia="BC Sans" w:hAnsi="BC Sans"/>
                <w:b w:val="1"/>
                <w:color w:val="0a3266"/>
                <w:sz w:val="28"/>
                <w:szCs w:val="28"/>
              </w:rPr>
            </w:pPr>
            <w:r w:rsidDel="00000000" w:rsidR="00000000" w:rsidRPr="00000000">
              <w:rPr>
                <w:rFonts w:ascii="BC Sans" w:cs="BC Sans" w:eastAsia="BC Sans" w:hAnsi="BC Sans"/>
                <w:b w:val="1"/>
                <w:sz w:val="22"/>
                <w:szCs w:val="22"/>
                <w:rtl w:val="0"/>
              </w:rPr>
              <w:t xml:space="preserve">Fee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b w:val="1"/>
                <w:color w:val="0a3266"/>
                <w:sz w:val="28"/>
                <w:szCs w:val="28"/>
              </w:rPr>
            </w:pPr>
            <w:r w:rsidDel="00000000" w:rsidR="00000000" w:rsidRPr="00000000">
              <w:rPr>
                <w:rFonts w:ascii="BC Sans" w:cs="BC Sans" w:eastAsia="BC Sans" w:hAnsi="BC Sans"/>
                <w:b w:val="1"/>
                <w:sz w:val="22"/>
                <w:szCs w:val="22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b w:val="1"/>
                <w:sz w:val="22"/>
                <w:szCs w:val="22"/>
                <w:rtl w:val="0"/>
              </w:rPr>
              <w:t xml:space="preserve">Unit 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b w:val="1"/>
                <w:sz w:val="22"/>
                <w:szCs w:val="22"/>
                <w:rtl w:val="0"/>
              </w:rPr>
              <w:t xml:space="preserve">Total $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b w:val="1"/>
                <w:sz w:val="22"/>
                <w:szCs w:val="22"/>
                <w:rtl w:val="0"/>
              </w:rPr>
              <w:t xml:space="preserve">Waived $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b w:val="1"/>
                <w:sz w:val="22"/>
                <w:szCs w:val="22"/>
                <w:rtl w:val="0"/>
              </w:rPr>
              <w:t xml:space="preserve">Charged $</w:t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5575"/>
              </w:tabs>
              <w:rPr>
                <w:rFonts w:ascii="BC Sans" w:cs="BC Sans" w:eastAsia="BC Sans" w:hAnsi="BC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5575"/>
              </w:tabs>
              <w:rPr>
                <w:rFonts w:ascii="BC Sans" w:cs="BC Sans" w:eastAsia="BC Sans" w:hAnsi="BC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pos="5575"/>
              </w:tabs>
              <w:rPr>
                <w:rFonts w:ascii="BC Sans" w:cs="BC Sans" w:eastAsia="BC Sans" w:hAnsi="BC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5575"/>
              </w:tabs>
              <w:rPr>
                <w:rFonts w:ascii="BC Sans" w:cs="BC Sans" w:eastAsia="BC Sans" w:hAnsi="BC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5575"/>
              </w:tabs>
              <w:rPr>
                <w:rFonts w:ascii="BC Sans" w:cs="BC Sans" w:eastAsia="BC Sans" w:hAnsi="BC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5575"/>
              </w:tabs>
              <w:rPr>
                <w:rFonts w:ascii="BC Sans" w:cs="BC Sans" w:eastAsia="BC Sans" w:hAnsi="BC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5575"/>
              </w:tabs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color w:val="000000"/>
                <w:sz w:val="22"/>
                <w:szCs w:val="22"/>
                <w:rtl w:val="0"/>
              </w:rPr>
              <w:t xml:space="preserve">{d.selectedPublicBodies[i].publicBody}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color w:val="000000"/>
                <w:sz w:val="22"/>
                <w:szCs w:val="22"/>
                <w:rtl w:val="0"/>
              </w:rPr>
              <w:t xml:space="preserve">3.00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5575"/>
              </w:tabs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color w:val="000000"/>
                <w:sz w:val="22"/>
                <w:szCs w:val="22"/>
                <w:rtl w:val="0"/>
              </w:rPr>
              <w:t xml:space="preserve">      {d.selectedPublicBodies[i].ministry[i].name}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5575"/>
              </w:tabs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color w:val="000000"/>
                <w:sz w:val="22"/>
                <w:szCs w:val="22"/>
                <w:rtl w:val="0"/>
              </w:rPr>
              <w:t xml:space="preserve">      {d.selectedPublicBodies[i].ministry[i+1].name}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5575"/>
              </w:tabs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color w:val="000000"/>
                <w:sz w:val="22"/>
                <w:szCs w:val="22"/>
                <w:rtl w:val="0"/>
              </w:rPr>
              <w:t xml:space="preserve">{d.selectedPublicBodies[i+1].publicBody}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color w:val="000000"/>
                <w:sz w:val="22"/>
                <w:szCs w:val="22"/>
                <w:rtl w:val="0"/>
              </w:rPr>
              <w:t xml:space="preserve">3.00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5575"/>
              </w:tabs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  <w:rtl w:val="0"/>
              </w:rPr>
              <w:t xml:space="preserve">TOTAL AMOUNT:</w:t>
            </w:r>
          </w:p>
          <w:p w:rsidR="00000000" w:rsidDel="00000000" w:rsidP="00000000" w:rsidRDefault="00000000" w:rsidRPr="00000000" w14:paraId="00000035">
            <w:pPr>
              <w:tabs>
                <w:tab w:val="left" w:pos="5575"/>
              </w:tabs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  <w:rtl w:val="0"/>
              </w:rPr>
              <w:t xml:space="preserve">AMOUNT PAID: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5575"/>
              </w:tabs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  <w:rtl w:val="0"/>
              </w:rPr>
              <w:t xml:space="preserve">${d.cfrfee.feedata.totalamountdue}</w:t>
            </w:r>
          </w:p>
          <w:p w:rsidR="00000000" w:rsidDel="00000000" w:rsidP="00000000" w:rsidRDefault="00000000" w:rsidRPr="00000000" w14:paraId="0000003B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  <w:rtl w:val="0"/>
              </w:rPr>
              <w:t xml:space="preserve">${d.cfrfee.feedata.amountpaid}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pos="5575"/>
              </w:tabs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  <w:rtl w:val="0"/>
              </w:rPr>
              <w:t xml:space="preserve">BALANCE DUE: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5575"/>
              </w:tabs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pos="5575"/>
              </w:tabs>
              <w:jc w:val="center"/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</w:rPr>
            </w:pPr>
            <w:r w:rsidDel="00000000" w:rsidR="00000000" w:rsidRPr="00000000">
              <w:rPr>
                <w:rFonts w:ascii="BC Sans" w:cs="BC Sans" w:eastAsia="BC Sans" w:hAnsi="BC Sans"/>
                <w:b w:val="1"/>
                <w:color w:val="0a3266"/>
                <w:sz w:val="22"/>
                <w:szCs w:val="22"/>
                <w:rtl w:val="0"/>
              </w:rPr>
              <w:t xml:space="preserve">${d.cfrfee.balanceDue}</w:t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pos="5575"/>
        </w:tabs>
        <w:rPr>
          <w:rFonts w:ascii="BC Sans" w:cs="BC Sans" w:eastAsia="BC Sans" w:hAnsi="BC Sans"/>
          <w:b w:val="1"/>
          <w:color w:val="0a32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5575"/>
        </w:tabs>
        <w:rPr>
          <w:rFonts w:ascii="BC Sans" w:cs="BC Sans" w:eastAsia="BC Sans" w:hAnsi="BC Sans"/>
          <w:b w:val="1"/>
          <w:color w:val="0a32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5575"/>
        </w:tabs>
        <w:rPr>
          <w:rFonts w:ascii="BC Sans" w:cs="BC Sans" w:eastAsia="BC Sans" w:hAnsi="BC Sans"/>
          <w:b w:val="1"/>
          <w:color w:val="0a32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5575"/>
        </w:tabs>
        <w:rPr>
          <w:rFonts w:ascii="BC Sans" w:cs="BC Sans" w:eastAsia="BC Sans" w:hAnsi="BC Sans"/>
          <w:color w:val="a61c00"/>
          <w:sz w:val="22"/>
          <w:szCs w:val="22"/>
        </w:rPr>
      </w:pPr>
      <w:r w:rsidDel="00000000" w:rsidR="00000000" w:rsidRPr="00000000">
        <w:rPr>
          <w:rFonts w:ascii="BC Sans" w:cs="BC Sans" w:eastAsia="BC Sans" w:hAnsi="BC Sans"/>
          <w:color w:val="a61c00"/>
          <w:sz w:val="22"/>
          <w:szCs w:val="22"/>
          <w:rtl w:val="0"/>
        </w:rPr>
        <w:t xml:space="preserve">You will NOT receive your records until your remaining balance is paid.</w:t>
      </w:r>
    </w:p>
    <w:p w:rsidR="00000000" w:rsidDel="00000000" w:rsidP="00000000" w:rsidRDefault="00000000" w:rsidRPr="00000000" w14:paraId="00000046">
      <w:pPr>
        <w:tabs>
          <w:tab w:val="left" w:pos="5575"/>
        </w:tabs>
        <w:rPr>
          <w:rFonts w:ascii="BC Sans" w:cs="BC Sans" w:eastAsia="BC Sans" w:hAnsi="BC Sans"/>
          <w:color w:val="a61c00"/>
          <w:sz w:val="16"/>
          <w:szCs w:val="16"/>
        </w:rPr>
      </w:pPr>
      <w:r w:rsidDel="00000000" w:rsidR="00000000" w:rsidRPr="00000000">
        <w:rPr>
          <w:rFonts w:ascii="BC Sans" w:cs="BC Sans" w:eastAsia="BC Sans" w:hAnsi="BC Sans"/>
          <w:color w:val="a61c00"/>
          <w:sz w:val="16"/>
          <w:szCs w:val="16"/>
          <w:rtl w:val="0"/>
        </w:rPr>
        <w:t xml:space="preserve">This balance is subject to change once responsive records have been gathered, you will be notified of any changes to the fees.</w:t>
      </w:r>
    </w:p>
    <w:p w:rsidR="00000000" w:rsidDel="00000000" w:rsidP="00000000" w:rsidRDefault="00000000" w:rsidRPr="00000000" w14:paraId="00000047">
      <w:pPr>
        <w:tabs>
          <w:tab w:val="left" w:pos="5575"/>
        </w:tabs>
        <w:rPr>
          <w:rFonts w:ascii="BC Sans" w:cs="BC Sans" w:eastAsia="BC Sans" w:hAnsi="BC Sans"/>
          <w:color w:val="a61c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5575"/>
        </w:tabs>
        <w:rPr>
          <w:rFonts w:ascii="BC Sans" w:cs="BC Sans" w:eastAsia="BC Sans" w:hAnsi="BC Sans"/>
          <w:color w:val="a61c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5575"/>
        </w:tabs>
        <w:rPr>
          <w:rFonts w:ascii="BC Sans" w:cs="BC Sans" w:eastAsia="BC Sans" w:hAnsi="BC Sans"/>
          <w:b w:val="1"/>
          <w:color w:val="0a32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5575"/>
        </w:tabs>
        <w:rPr>
          <w:rFonts w:ascii="BC Sans" w:cs="BC Sans" w:eastAsia="BC Sans" w:hAnsi="BC Sans"/>
          <w:b w:val="1"/>
          <w:color w:val="0a32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5575"/>
        </w:tabs>
        <w:rPr>
          <w:rFonts w:ascii="BC Sans" w:cs="BC Sans" w:eastAsia="BC Sans" w:hAnsi="BC Sans"/>
          <w:b w:val="1"/>
          <w:color w:val="0a32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5575"/>
        </w:tabs>
        <w:rPr>
          <w:rFonts w:ascii="BC Sans" w:cs="BC Sans" w:eastAsia="BC Sans" w:hAnsi="BC Sans"/>
          <w:b w:val="1"/>
          <w:color w:val="0a3266"/>
        </w:rPr>
      </w:pPr>
      <w:r w:rsidDel="00000000" w:rsidR="00000000" w:rsidRPr="00000000">
        <w:rPr>
          <w:rFonts w:ascii="BC Sans" w:cs="BC Sans" w:eastAsia="BC Sans" w:hAnsi="BC Sans"/>
          <w:b w:val="1"/>
          <w:color w:val="0a3266"/>
          <w:rtl w:val="0"/>
        </w:rPr>
        <w:t xml:space="preserve">This is a confirmation of payment.</w:t>
      </w:r>
    </w:p>
    <w:p w:rsidR="00000000" w:rsidDel="00000000" w:rsidP="00000000" w:rsidRDefault="00000000" w:rsidRPr="00000000" w14:paraId="0000004D">
      <w:pPr>
        <w:tabs>
          <w:tab w:val="left" w:pos="5575"/>
        </w:tabs>
        <w:rPr>
          <w:rFonts w:ascii="BC Sans" w:cs="BC Sans" w:eastAsia="BC Sans" w:hAnsi="BC Sans"/>
          <w:color w:val="0a3266"/>
          <w:sz w:val="21"/>
          <w:szCs w:val="21"/>
        </w:rPr>
      </w:pPr>
      <w:r w:rsidDel="00000000" w:rsidR="00000000" w:rsidRPr="00000000">
        <w:rPr>
          <w:rFonts w:ascii="BC Sans" w:cs="BC Sans" w:eastAsia="BC Sans" w:hAnsi="BC Sans"/>
          <w:color w:val="0a3266"/>
          <w:sz w:val="21"/>
          <w:szCs w:val="21"/>
          <w:rtl w:val="0"/>
        </w:rPr>
        <w:t xml:space="preserve">You will receive further correspondence once your request has been reviewed.</w:t>
      </w:r>
    </w:p>
    <w:p w:rsidR="00000000" w:rsidDel="00000000" w:rsidP="00000000" w:rsidRDefault="00000000" w:rsidRPr="00000000" w14:paraId="0000004E">
      <w:pPr>
        <w:tabs>
          <w:tab w:val="left" w:pos="5575"/>
        </w:tabs>
        <w:rPr>
          <w:rFonts w:ascii="BC Sans" w:cs="BC Sans" w:eastAsia="BC Sans" w:hAnsi="BC Sans"/>
          <w:color w:val="0a32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5575"/>
        </w:tabs>
        <w:rPr>
          <w:rFonts w:ascii="BC Sans" w:cs="BC Sans" w:eastAsia="BC Sans" w:hAnsi="BC Sans"/>
          <w:color w:val="0a32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5575"/>
        </w:tabs>
        <w:rPr>
          <w:rFonts w:ascii="BC Sans" w:cs="BC Sans" w:eastAsia="BC Sans" w:hAnsi="BC Sans"/>
          <w:color w:val="a6a6a6"/>
          <w:sz w:val="16"/>
          <w:szCs w:val="16"/>
        </w:rPr>
      </w:pPr>
      <w:r w:rsidDel="00000000" w:rsidR="00000000" w:rsidRPr="00000000">
        <w:rPr>
          <w:rFonts w:ascii="BC Sans" w:cs="BC Sans" w:eastAsia="BC Sans" w:hAnsi="BC Sans"/>
          <w:color w:val="a6a6a6"/>
          <w:sz w:val="16"/>
          <w:szCs w:val="16"/>
          <w:rtl w:val="0"/>
        </w:rPr>
        <w:t xml:space="preserve">Payment Method: {d.paymentInfo.cardType}</w:t>
      </w:r>
    </w:p>
    <w:p w:rsidR="00000000" w:rsidDel="00000000" w:rsidP="00000000" w:rsidRDefault="00000000" w:rsidRPr="00000000" w14:paraId="00000051">
      <w:pPr>
        <w:tabs>
          <w:tab w:val="left" w:pos="5575"/>
        </w:tabs>
        <w:rPr>
          <w:rFonts w:ascii="BC Sans" w:cs="BC Sans" w:eastAsia="BC Sans" w:hAnsi="BC Sans"/>
          <w:color w:val="a6a6a6"/>
          <w:sz w:val="16"/>
          <w:szCs w:val="16"/>
        </w:rPr>
      </w:pPr>
      <w:r w:rsidDel="00000000" w:rsidR="00000000" w:rsidRPr="00000000">
        <w:rPr>
          <w:rFonts w:ascii="BC Sans" w:cs="BC Sans" w:eastAsia="BC Sans" w:hAnsi="BC Sans"/>
          <w:color w:val="a6a6a6"/>
          <w:sz w:val="16"/>
          <w:szCs w:val="16"/>
          <w:rtl w:val="0"/>
        </w:rPr>
        <w:t xml:space="preserve">Order ID: {d.paymentInfo.transactionOrderId}</w:t>
      </w:r>
    </w:p>
    <w:p w:rsidR="00000000" w:rsidDel="00000000" w:rsidP="00000000" w:rsidRDefault="00000000" w:rsidRPr="00000000" w14:paraId="00000052">
      <w:pPr>
        <w:tabs>
          <w:tab w:val="left" w:pos="5575"/>
        </w:tabs>
        <w:rPr>
          <w:rFonts w:ascii="BC Sans" w:cs="BC Sans" w:eastAsia="BC Sans" w:hAnsi="BC Sans"/>
          <w:color w:val="0a326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Times"/>
  <w:font w:name="BC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a3266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4"/>
      <w:tblW w:w="964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2417"/>
      <w:gridCol w:w="709"/>
      <w:gridCol w:w="1410"/>
      <w:gridCol w:w="1425"/>
      <w:gridCol w:w="1417"/>
      <w:gridCol w:w="2127"/>
      <w:gridCol w:w="141"/>
      <w:tblGridChange w:id="0">
        <w:tblGrid>
          <w:gridCol w:w="2417"/>
          <w:gridCol w:w="709"/>
          <w:gridCol w:w="1410"/>
          <w:gridCol w:w="1425"/>
          <w:gridCol w:w="1417"/>
          <w:gridCol w:w="2127"/>
          <w:gridCol w:w="141"/>
        </w:tblGrid>
      </w:tblGridChange>
    </w:tblGrid>
    <w:tr>
      <w:trPr>
        <w:cantSplit w:val="1"/>
        <w:tblHeader w:val="0"/>
      </w:trPr>
      <w:tc>
        <w:tcPr>
          <w:gridSpan w:val="2"/>
        </w:tcPr>
        <w:p w:rsidR="00000000" w:rsidDel="00000000" w:rsidP="00000000" w:rsidRDefault="00000000" w:rsidRPr="00000000" w14:paraId="000000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cs="Times New Roman" w:eastAsia="Times New Roman" w:hAnsi="Times New Roman"/>
              <w:color w:val="000000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cs="Times New Roman" w:eastAsia="Times New Roman" w:hAnsi="Times New Roman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</w:tcPr>
        <w:p w:rsidR="00000000" w:rsidDel="00000000" w:rsidP="00000000" w:rsidRDefault="00000000" w:rsidRPr="00000000" w14:paraId="000000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cs="Times New Roman" w:eastAsia="Times New Roman" w:hAnsi="Times New Roman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blHeader w:val="0"/>
      </w:trPr>
      <w:tc>
        <w:tcPr/>
        <w:p w:rsidR="00000000" w:rsidDel="00000000" w:rsidP="00000000" w:rsidRDefault="00000000" w:rsidRPr="00000000" w14:paraId="00000061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cs="Times New Roman" w:eastAsia="Times New Roman" w:hAnsi="Times New Roman"/>
              <w:b w:val="1"/>
              <w:color w:val="00326a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326a"/>
              <w:sz w:val="16"/>
              <w:szCs w:val="16"/>
              <w:rtl w:val="0"/>
            </w:rPr>
            <w:t xml:space="preserve">Ministry of Citizens’ Services </w:t>
          </w:r>
        </w:p>
        <w:p w:rsidR="00000000" w:rsidDel="00000000" w:rsidP="00000000" w:rsidRDefault="00000000" w:rsidRPr="00000000" w14:paraId="00000062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Information Access Operations                 </w:t>
          </w:r>
        </w:p>
        <w:p w:rsidR="00000000" w:rsidDel="00000000" w:rsidP="00000000" w:rsidRDefault="00000000" w:rsidRPr="00000000" w14:paraId="00000063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cs="Times New Roman" w:eastAsia="Times New Roman" w:hAnsi="Times New Roman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64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cs="Times New Roman" w:eastAsia="Times New Roman" w:hAnsi="Times New Roman"/>
              <w:b w:val="1"/>
              <w:color w:val="00326a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326a"/>
              <w:sz w:val="16"/>
              <w:szCs w:val="16"/>
              <w:rtl w:val="0"/>
            </w:rPr>
            <w:t xml:space="preserve">Mailing Address:</w:t>
          </w:r>
        </w:p>
        <w:p w:rsidR="00000000" w:rsidDel="00000000" w:rsidP="00000000" w:rsidRDefault="00000000" w:rsidRPr="00000000" w14:paraId="00000065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PO Box 9569 Stn Prov Govt               </w:t>
          </w:r>
        </w:p>
        <w:p w:rsidR="00000000" w:rsidDel="00000000" w:rsidP="00000000" w:rsidRDefault="00000000" w:rsidRPr="00000000" w14:paraId="00000066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Victoria BC  V8W 9K1</w:t>
          </w:r>
        </w:p>
        <w:p w:rsidR="00000000" w:rsidDel="00000000" w:rsidP="00000000" w:rsidRDefault="00000000" w:rsidRPr="00000000" w14:paraId="00000067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cs="Times New Roman" w:eastAsia="Times New Roman" w:hAnsi="Times New Roman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6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326a"/>
              <w:sz w:val="16"/>
              <w:szCs w:val="16"/>
              <w:rtl w:val="0"/>
            </w:rPr>
            <w:t xml:space="preserve">Email: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IAOintaketeam@gov.bc.ca</w:t>
          </w: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326a"/>
              <w:sz w:val="16"/>
              <w:szCs w:val="16"/>
              <w:rtl w:val="0"/>
            </w:rPr>
            <w:t xml:space="preserve">Website:    </w:t>
          </w:r>
          <w:hyperlink r:id="rId1">
            <w:r w:rsidDel="00000000" w:rsidR="00000000" w:rsidRPr="00000000">
              <w:rPr>
                <w:rFonts w:ascii="Times New Roman" w:cs="Times New Roman" w:eastAsia="Times New Roman" w:hAnsi="Times New Roman"/>
                <w:color w:val="0563c1"/>
                <w:sz w:val="16"/>
                <w:szCs w:val="16"/>
                <w:u w:val="single"/>
                <w:rtl w:val="0"/>
              </w:rPr>
              <w:t xml:space="preserve">http://www.gov.bc.ca/</w:t>
            </w:r>
          </w:hyperlink>
          <w:hyperlink r:id="rId2">
            <w:r w:rsidDel="00000000" w:rsidR="00000000" w:rsidRPr="00000000">
              <w:rPr>
                <w:rtl w:val="0"/>
              </w:rPr>
              <w:br w:type="textWrapping"/>
            </w:r>
          </w:hyperlink>
          <w:hyperlink r:id="rId3">
            <w:r w:rsidDel="00000000" w:rsidR="00000000" w:rsidRPr="00000000">
              <w:rPr>
                <w:rFonts w:ascii="Times New Roman" w:cs="Times New Roman" w:eastAsia="Times New Roman" w:hAnsi="Times New Roman"/>
                <w:color w:val="0563c1"/>
                <w:sz w:val="16"/>
                <w:szCs w:val="16"/>
                <w:rtl w:val="0"/>
              </w:rPr>
              <w:t xml:space="preserve">                   </w:t>
            </w:r>
          </w:hyperlink>
          <w:hyperlink r:id="rId4">
            <w:r w:rsidDel="00000000" w:rsidR="00000000" w:rsidRPr="00000000">
              <w:rPr>
                <w:rFonts w:ascii="Times New Roman" w:cs="Times New Roman" w:eastAsia="Times New Roman" w:hAnsi="Times New Roman"/>
                <w:color w:val="0563c1"/>
                <w:sz w:val="16"/>
                <w:szCs w:val="16"/>
                <w:u w:val="single"/>
                <w:rtl w:val="0"/>
              </w:rPr>
              <w:t xml:space="preserve">freedomofinformation/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C">
          <w:pPr>
            <w:spacing w:line="276" w:lineRule="auto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326a"/>
              <w:sz w:val="16"/>
              <w:szCs w:val="16"/>
              <w:rtl w:val="0"/>
            </w:rPr>
            <w:t xml:space="preserve">Phone:      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250-387-9843</w:t>
          </w:r>
        </w:p>
        <w:p w:rsidR="00000000" w:rsidDel="00000000" w:rsidP="00000000" w:rsidRDefault="00000000" w:rsidRPr="00000000" w14:paraId="0000006D">
          <w:pPr>
            <w:tabs>
              <w:tab w:val="left" w:pos="1145"/>
            </w:tabs>
            <w:spacing w:line="276" w:lineRule="auto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326a"/>
              <w:sz w:val="16"/>
              <w:szCs w:val="16"/>
              <w:rtl w:val="0"/>
            </w:rPr>
            <w:t xml:space="preserve">Toll Free: 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1-800-663-7867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left" w:pos="1145"/>
            </w:tabs>
            <w:spacing w:line="276" w:lineRule="auto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000000"/>
              <w:sz w:val="12"/>
              <w:szCs w:val="12"/>
              <w:rtl w:val="0"/>
            </w:rPr>
            <w:t xml:space="preserve">(ask for</w:t>
          </w:r>
          <w:r w:rsidDel="00000000" w:rsidR="00000000" w:rsidRPr="00000000">
            <w:rPr>
              <w:rFonts w:ascii="Times" w:cs="Times" w:eastAsia="Times" w:hAnsi="Times"/>
              <w:i w:val="1"/>
              <w:color w:val="000000"/>
              <w:sz w:val="12"/>
              <w:szCs w:val="12"/>
              <w:rtl w:val="0"/>
            </w:rPr>
            <w:t xml:space="preserve"> Information Access Operations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000000"/>
              <w:sz w:val="12"/>
              <w:szCs w:val="12"/>
              <w:rtl w:val="0"/>
            </w:rPr>
            <w:t xml:space="preserve">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326a"/>
              <w:sz w:val="16"/>
              <w:szCs w:val="16"/>
              <w:rtl w:val="0"/>
            </w:rPr>
            <w:t xml:space="preserve">Fax:          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250-387-9843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blHeader w:val="0"/>
      </w:trPr>
      <w:tc>
        <w:tcPr/>
        <w:p w:rsidR="00000000" w:rsidDel="00000000" w:rsidP="00000000" w:rsidRDefault="00000000" w:rsidRPr="00000000" w14:paraId="00000070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71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73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5">
          <w:pPr>
            <w:spacing w:line="180" w:lineRule="auto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blHeader w:val="0"/>
      </w:trPr>
      <w:tc>
        <w:tcPr/>
        <w:p w:rsidR="00000000" w:rsidDel="00000000" w:rsidP="00000000" w:rsidRDefault="00000000" w:rsidRPr="00000000" w14:paraId="00000076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77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79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B">
          <w:pPr>
            <w:spacing w:line="180" w:lineRule="auto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b w:val="1"/>
        <w:color w:val="0a3266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b w:val="1"/>
        <w:color w:val="0a3266"/>
        <w:sz w:val="32"/>
        <w:szCs w:val="32"/>
      </w:rPr>
    </w:pPr>
    <w:r w:rsidDel="00000000" w:rsidR="00000000" w:rsidRPr="00000000">
      <w:rPr>
        <w:b w:val="1"/>
        <w:color w:val="0a3266"/>
        <w:sz w:val="32"/>
        <w:szCs w:val="32"/>
        <w:rtl w:val="0"/>
      </w:rPr>
      <w:t xml:space="preserve">RECEIPT</w:t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b w:val="1"/>
        <w:color w:val="0a3266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4536"/>
      <w:gridCol w:w="4824"/>
      <w:tblGridChange w:id="0">
        <w:tblGrid>
          <w:gridCol w:w="4536"/>
          <w:gridCol w:w="4824"/>
        </w:tblGrid>
      </w:tblGridChange>
    </w:tblGrid>
    <w:tr>
      <w:trPr>
        <w:cantSplit w:val="0"/>
        <w:trHeight w:val="709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0a3266" w:val="clear"/>
        </w:tcPr>
        <w:p w:rsidR="00000000" w:rsidDel="00000000" w:rsidP="00000000" w:rsidRDefault="00000000" w:rsidRPr="00000000" w14:paraId="00000056">
          <w:pPr>
            <w:rPr>
              <w:rFonts w:ascii="BC Sans" w:cs="BC Sans" w:eastAsia="BC Sans" w:hAnsi="BC Sans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0a3266" w:val="clear"/>
          <w:vAlign w:val="center"/>
        </w:tcPr>
        <w:p w:rsidR="00000000" w:rsidDel="00000000" w:rsidP="00000000" w:rsidRDefault="00000000" w:rsidRPr="00000000" w14:paraId="00000057">
          <w:pPr>
            <w:spacing w:line="276" w:lineRule="auto"/>
            <w:jc w:val="right"/>
            <w:rPr>
              <w:rFonts w:ascii="BC Sans" w:cs="BC Sans" w:eastAsia="BC Sans" w:hAnsi="BC Sans"/>
              <w:sz w:val="28"/>
              <w:szCs w:val="28"/>
            </w:rPr>
          </w:pPr>
          <w:r w:rsidDel="00000000" w:rsidR="00000000" w:rsidRPr="00000000">
            <w:rPr>
              <w:rFonts w:ascii="BC Sans" w:cs="BC Sans" w:eastAsia="BC Sans" w:hAnsi="BC Sans"/>
              <w:sz w:val="28"/>
              <w:szCs w:val="28"/>
              <w:rtl w:val="0"/>
            </w:rPr>
            <w:t xml:space="preserve">Transaction # {d.paymentInfo.transactionId}</w:t>
          </w:r>
        </w:p>
      </w:tc>
    </w:tr>
  </w:tbl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b w:val="1"/>
        <w:color w:val="0a3266"/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3" Type="http://schemas.openxmlformats.org/officeDocument/2006/relationships/hyperlink" Target="http://www.gov.bc.ca/%20%20%20%20%20%20%20%20%20%20%20%20%20%20%20%20%20%20%20freedomofinformation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