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 w:hint="eastAsia"/>
        </w:rPr>
      </w:pPr>
      <w:r>
        <w:rPr>
          <w:rFonts w:ascii="Myriad-Pro, Calibri, Arial" w:hAnsi="Myriad-Pro, Calibri, Arial"/>
        </w:rPr>
        <w:t>Recommended Immunizations</w:t>
      </w:r>
    </w:p>
    <w:p w14:paraId="691FA96A" w14:textId="77777777" w:rsidR="00202614" w:rsidRDefault="00854F3C" w:rsidP="00854F3C">
      <w:pPr>
        <w:rPr>
          <w:color w:val="auto"/>
        </w:rPr>
      </w:pPr>
      <w:r w:rsidRPr="00854F3C">
        <w:rPr>
          <w:color w:val="auto"/>
        </w:rPr>
        <w:t>Health Gateway shows immunizations from public health clinics and pharmacies in B.C. If you got vaccinated at a pharmacy, try searching your medications, too.</w:t>
      </w:r>
    </w:p>
    <w:p w14:paraId="3C494004" w14:textId="77777777" w:rsidR="00202614" w:rsidRDefault="00202614" w:rsidP="00854F3C">
      <w:pPr>
        <w:rPr>
          <w:color w:val="auto"/>
        </w:rPr>
      </w:pPr>
    </w:p>
    <w:p w14:paraId="667B8DDA" w14:textId="7EB336C6" w:rsidR="00435416" w:rsidRDefault="00854F3C" w:rsidP="00854F3C">
      <w:pPr>
        <w:rPr>
          <w:color w:val="auto"/>
        </w:rPr>
      </w:pPr>
      <w:r w:rsidRPr="00854F3C">
        <w:rPr>
          <w:color w:val="auto"/>
        </w:rPr>
        <w:t xml:space="preserve">You can add or update immunizations at </w:t>
      </w:r>
      <w:hyperlink r:id="rId7" w:history="1">
        <w:r w:rsidRPr="00854F3C">
          <w:rPr>
            <w:rStyle w:val="Hyperlink"/>
          </w:rPr>
          <w:t>immunizationrecord.gov.bc.ca</w:t>
        </w:r>
      </w:hyperlink>
      <w:r w:rsidRPr="00854F3C">
        <w:rPr>
          <w:color w:val="auto"/>
        </w:rPr>
        <w:t>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24B3518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5E2453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8"/>
      <w:footerReference w:type="even" r:id="rId9"/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4E6F" w14:textId="77777777" w:rsidR="00D44EEE" w:rsidRDefault="00D44EEE" w:rsidP="00D7009B">
      <w:r>
        <w:separator/>
      </w:r>
    </w:p>
  </w:endnote>
  <w:endnote w:type="continuationSeparator" w:id="0">
    <w:p w14:paraId="0E49C85B" w14:textId="77777777" w:rsidR="00D44EEE" w:rsidRDefault="00D44EEE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6121602"/>
      <w:docPartObj>
        <w:docPartGallery w:val="Page Numbers (Bottom of Page)"/>
        <w:docPartUnique/>
      </w:docPartObj>
    </w:sdtPr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8F93" w14:textId="77777777" w:rsidR="00D44EEE" w:rsidRDefault="00D44EEE" w:rsidP="00D7009B">
      <w:r>
        <w:separator/>
      </w:r>
    </w:p>
  </w:footnote>
  <w:footnote w:type="continuationSeparator" w:id="0">
    <w:p w14:paraId="13F8E31A" w14:textId="77777777" w:rsidR="00D44EEE" w:rsidRDefault="00D44EEE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 w:hint="eastAsia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02614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6467B"/>
    <w:rsid w:val="004762E9"/>
    <w:rsid w:val="00483F58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54F3C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44EEE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B49A9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mmunizationrecord.gov.bc.c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Mike Lyttle</cp:lastModifiedBy>
  <cp:revision>28</cp:revision>
  <dcterms:created xsi:type="dcterms:W3CDTF">2021-06-29T21:55:00Z</dcterms:created>
  <dcterms:modified xsi:type="dcterms:W3CDTF">2022-09-22T17:08:00Z</dcterms:modified>
</cp:coreProperties>
</file>