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869B00E" w:rsidP="551FBDC8" w:rsidRDefault="7869B00E" w14:paraId="3BDFFE01" w14:textId="6FC57397">
      <w:pPr>
        <w:pStyle w:val="Heading1"/>
        <w:rPr>
          <w:rFonts w:ascii="BC Sans" w:hAnsi="BC Sans" w:eastAsia="BC Sans" w:cs="BC Sans"/>
          <w:b w:val="1"/>
          <w:bCs w:val="1"/>
          <w:noProof w:val="0"/>
          <w:sz w:val="48"/>
          <w:szCs w:val="48"/>
          <w:lang w:val="en-CA"/>
        </w:rPr>
      </w:pPr>
      <w:r w:rsidRPr="551FBDC8" w:rsidR="7869B00E">
        <w:rPr>
          <w:noProof w:val="0"/>
          <w:lang w:val="en-CA"/>
        </w:rPr>
        <w:t>Get started with data</w:t>
      </w:r>
    </w:p>
    <w:p w:rsidR="7869B00E" w:rsidP="06CA63D2" w:rsidRDefault="7869B00E" w14:paraId="118E0EA5" w14:textId="5AF4A0FA">
      <w:pPr>
        <w:spacing w:before="240" w:beforeAutospacing="off" w:after="240" w:afterAutospacing="off"/>
        <w:rPr>
          <w:rFonts w:ascii="BC Sans" w:hAnsi="BC Sans" w:eastAsia="BC Sans" w:cs="BC Sans"/>
          <w:b w:val="1"/>
          <w:bCs w:val="1"/>
          <w:noProof w:val="0"/>
          <w:lang w:val="en-CA"/>
        </w:rPr>
      </w:pPr>
      <w:r w:rsidRPr="06CA63D2" w:rsidR="7869B00E">
        <w:rPr>
          <w:rFonts w:ascii="BC Sans" w:hAnsi="BC Sans" w:eastAsia="BC Sans" w:cs="BC Sans"/>
          <w:b w:val="1"/>
          <w:bCs w:val="1"/>
          <w:noProof w:val="0"/>
          <w:lang w:val="en-CA"/>
        </w:rPr>
        <w:t>Placeholder: Temporary audience-routing page</w:t>
      </w:r>
    </w:p>
    <w:p w:rsidR="7869B00E" w:rsidP="06CA63D2" w:rsidRDefault="7869B00E" w14:paraId="31E194E1" w14:textId="60A9B2DF">
      <w:pPr>
        <w:spacing w:before="240" w:beforeAutospacing="off" w:after="240" w:afterAutospacing="off"/>
        <w:rPr>
          <w:rFonts w:ascii="BC Sans" w:hAnsi="BC Sans" w:eastAsia="BC Sans" w:cs="BC Sans"/>
          <w:noProof w:val="0"/>
          <w:lang w:val="en-CA"/>
        </w:rPr>
      </w:pPr>
      <w:r w:rsidRPr="3E4669C4" w:rsidR="7869B00E">
        <w:rPr>
          <w:rFonts w:ascii="BC Sans" w:hAnsi="BC Sans" w:eastAsia="BC Sans" w:cs="BC Sans"/>
          <w:noProof w:val="0"/>
          <w:lang w:val="en-CA"/>
        </w:rPr>
        <w:t xml:space="preserve">For </w:t>
      </w:r>
      <w:r w:rsidRPr="3E4669C4" w:rsidR="7869B00E">
        <w:rPr>
          <w:rFonts w:ascii="BC Sans" w:hAnsi="BC Sans" w:eastAsia="BC Sans" w:cs="BC Sans"/>
          <w:noProof w:val="0"/>
          <w:lang w:val="en-CA"/>
        </w:rPr>
        <w:t>now</w:t>
      </w:r>
      <w:r w:rsidRPr="3E4669C4" w:rsidR="7869B00E">
        <w:rPr>
          <w:rFonts w:ascii="BC Sans" w:hAnsi="BC Sans" w:eastAsia="BC Sans" w:cs="BC Sans"/>
          <w:noProof w:val="0"/>
          <w:lang w:val="en-CA"/>
        </w:rPr>
        <w:t xml:space="preserve"> its purpose is to split users by intent. Long term, this page </w:t>
      </w:r>
      <w:r w:rsidRPr="3E4669C4" w:rsidR="6A2AA0AC">
        <w:rPr>
          <w:rFonts w:ascii="BC Sans" w:hAnsi="BC Sans" w:eastAsia="BC Sans" w:cs="BC Sans"/>
          <w:noProof w:val="0"/>
          <w:lang w:val="en-CA"/>
        </w:rPr>
        <w:t>will change</w:t>
      </w:r>
      <w:r w:rsidRPr="3E4669C4" w:rsidR="7869B00E">
        <w:rPr>
          <w:rFonts w:ascii="BC Sans" w:hAnsi="BC Sans" w:eastAsia="BC Sans" w:cs="BC Sans"/>
          <w:noProof w:val="0"/>
          <w:lang w:val="en-CA"/>
        </w:rPr>
        <w:t xml:space="preserve"> because the wider ITK experience should already know which path the person is on before they reach this ADR content.</w:t>
      </w:r>
    </w:p>
    <w:p w:rsidR="7869B00E" w:rsidP="551FBDC8" w:rsidRDefault="7869B00E" w14:paraId="7667C3F6" w14:textId="042DA6B4">
      <w:pPr>
        <w:spacing w:before="240" w:beforeAutospacing="off" w:after="240" w:afterAutospacing="off"/>
      </w:pPr>
      <w:r w:rsidRPr="551FBDC8" w:rsidR="7869B00E">
        <w:rPr>
          <w:rFonts w:ascii="BC Sans" w:hAnsi="BC Sans" w:eastAsia="BC Sans" w:cs="BC Sans"/>
          <w:noProof w:val="0"/>
          <w:lang w:val="en-CA"/>
        </w:rPr>
        <w:t>Choose the path that best matches how you work with data.</w:t>
      </w:r>
    </w:p>
    <w:p w:rsidR="7869B00E" w:rsidP="551FBDC8" w:rsidRDefault="7869B00E" w14:paraId="4F90B673" w14:textId="7A07E159">
      <w:pPr>
        <w:pStyle w:val="Heading2"/>
      </w:pPr>
      <w:r w:rsidRPr="551FBDC8" w:rsidR="7869B00E">
        <w:rPr>
          <w:noProof w:val="0"/>
          <w:lang w:val="en-CA"/>
        </w:rPr>
        <w:t>Provide data</w:t>
      </w:r>
    </w:p>
    <w:p w:rsidR="2845D65B" w:rsidP="551FBDC8" w:rsidRDefault="2845D65B" w14:paraId="410851C8" w14:textId="74CA16F4">
      <w:pPr>
        <w:pStyle w:val="Normal"/>
        <w:spacing w:before="240" w:beforeAutospacing="off" w:after="240" w:afterAutospacing="off"/>
        <w:rPr>
          <w:rFonts w:ascii="BC Sans" w:hAnsi="BC Sans" w:eastAsia="BC Sans" w:cs="BC Sans"/>
          <w:noProof w:val="0"/>
          <w:sz w:val="22"/>
          <w:szCs w:val="22"/>
          <w:lang w:val="en-CA"/>
        </w:rPr>
      </w:pPr>
      <w:r w:rsidRPr="551FBDC8" w:rsidR="2845D65B">
        <w:rPr>
          <w:rFonts w:ascii="BC Sans" w:hAnsi="BC Sans" w:eastAsia="BC Sans" w:cs="BC Sans"/>
          <w:noProof w:val="0"/>
          <w:sz w:val="22"/>
          <w:szCs w:val="22"/>
          <w:lang w:val="en-CA"/>
        </w:rPr>
        <w:t>Determine what requirements and guidance apply to the data you want to provide.</w:t>
      </w:r>
    </w:p>
    <w:p w:rsidR="7869B00E" w:rsidP="06CA63D2" w:rsidRDefault="7869B00E" w14:paraId="5B0BC6F2" w14:textId="27AD6514">
      <w:pPr>
        <w:spacing w:before="240" w:beforeAutospacing="off" w:after="240" w:afterAutospacing="off"/>
        <w:rPr>
          <w:rFonts w:ascii="BC Sans" w:hAnsi="BC Sans" w:eastAsia="BC Sans" w:cs="BC Sans"/>
          <w:noProof w:val="0"/>
          <w:lang w:val="en-CA"/>
        </w:rPr>
      </w:pPr>
      <w:r w:rsidRPr="551FBDC8" w:rsidR="7869B00E">
        <w:rPr>
          <w:rFonts w:ascii="BC Sans" w:hAnsi="BC Sans" w:eastAsia="BC Sans" w:cs="BC Sans"/>
          <w:noProof w:val="0"/>
          <w:lang w:val="en-CA"/>
        </w:rPr>
        <w:t>[</w:t>
      </w:r>
      <w:r w:rsidRPr="551FBDC8" w:rsidR="7979F5B0">
        <w:rPr>
          <w:rFonts w:ascii="BC Sans" w:hAnsi="BC Sans" w:eastAsia="BC Sans" w:cs="BC Sans"/>
          <w:noProof w:val="0"/>
          <w:lang w:val="en-CA"/>
        </w:rPr>
        <w:t>Get started</w:t>
      </w:r>
      <w:r w:rsidRPr="551FBDC8" w:rsidR="7869B00E">
        <w:rPr>
          <w:rFonts w:ascii="BC Sans" w:hAnsi="BC Sans" w:eastAsia="BC Sans" w:cs="BC Sans"/>
          <w:noProof w:val="0"/>
          <w:lang w:val="en-CA"/>
        </w:rPr>
        <w:t>]</w:t>
      </w:r>
    </w:p>
    <w:p w:rsidR="7869B00E" w:rsidP="06CA63D2" w:rsidRDefault="7869B00E" w14:paraId="12CDDA5F" w14:textId="40544421">
      <w:pPr>
        <w:pStyle w:val="Heading2"/>
        <w:spacing w:before="299" w:beforeAutospacing="off" w:after="299" w:afterAutospacing="off"/>
        <w:rPr>
          <w:rFonts w:ascii="BC Sans" w:hAnsi="BC Sans" w:eastAsia="BC Sans" w:cs="BC Sans"/>
          <w:b w:val="1"/>
          <w:bCs w:val="1"/>
          <w:noProof w:val="0"/>
          <w:sz w:val="36"/>
          <w:szCs w:val="36"/>
          <w:lang w:val="en-CA"/>
        </w:rPr>
      </w:pPr>
      <w:r w:rsidRPr="551FBDC8" w:rsidR="7869B00E">
        <w:rPr>
          <w:rFonts w:ascii="BC Sans" w:hAnsi="BC Sans" w:eastAsia="BC Sans" w:cs="BC Sans"/>
          <w:b w:val="1"/>
          <w:bCs w:val="1"/>
          <w:noProof w:val="0"/>
          <w:sz w:val="36"/>
          <w:szCs w:val="36"/>
          <w:lang w:val="en-CA"/>
        </w:rPr>
        <w:t>Find and use data</w:t>
      </w:r>
    </w:p>
    <w:p w:rsidR="7869B00E" w:rsidP="06CA63D2" w:rsidRDefault="7869B00E" w14:paraId="55A686E4" w14:textId="76760827">
      <w:pPr>
        <w:spacing w:before="240" w:beforeAutospacing="off" w:after="240" w:afterAutospacing="off"/>
        <w:rPr>
          <w:rFonts w:ascii="BC Sans" w:hAnsi="BC Sans" w:eastAsia="BC Sans" w:cs="BC Sans"/>
          <w:noProof w:val="0"/>
          <w:lang w:val="en-CA"/>
        </w:rPr>
      </w:pPr>
      <w:r w:rsidRPr="06CA63D2" w:rsidR="7869B00E">
        <w:rPr>
          <w:rFonts w:ascii="BC Sans" w:hAnsi="BC Sans" w:eastAsia="BC Sans" w:cs="BC Sans"/>
          <w:noProof w:val="0"/>
          <w:lang w:val="en-CA"/>
        </w:rPr>
        <w:t>Find data, understand what it means, and determine whether it fits your needs.</w:t>
      </w:r>
    </w:p>
    <w:p w:rsidR="7869B00E" w:rsidP="06CA63D2" w:rsidRDefault="7869B00E" w14:paraId="33842A4B" w14:textId="77CEE994">
      <w:pPr>
        <w:spacing w:before="240" w:beforeAutospacing="off" w:after="240" w:afterAutospacing="off"/>
        <w:rPr>
          <w:rFonts w:ascii="BC Sans" w:hAnsi="BC Sans" w:eastAsia="BC Sans" w:cs="BC Sans"/>
          <w:noProof w:val="0"/>
          <w:lang w:val="en-CA"/>
        </w:rPr>
      </w:pPr>
      <w:r w:rsidRPr="551FBDC8" w:rsidR="7869B00E">
        <w:rPr>
          <w:rFonts w:ascii="BC Sans" w:hAnsi="BC Sans" w:eastAsia="BC Sans" w:cs="BC Sans"/>
          <w:noProof w:val="0"/>
          <w:lang w:val="en-CA"/>
        </w:rPr>
        <w:t>[Find and use data]</w:t>
      </w:r>
    </w:p>
    <w:p w:rsidR="0A4ECA42" w:rsidP="551FBDC8" w:rsidRDefault="0A4ECA42" w14:paraId="1EC069BC" w14:textId="03436DF3">
      <w:pPr>
        <w:pStyle w:val="Heading1"/>
        <w:spacing w:before="322" w:beforeAutospacing="off" w:after="322" w:afterAutospacing="off"/>
      </w:pPr>
      <w:r w:rsidRPr="551FBDC8" w:rsidR="0A4ECA42">
        <w:rPr>
          <w:rFonts w:ascii="BC Sans" w:hAnsi="BC Sans" w:eastAsia="BC Sans" w:cs="BC Sans"/>
          <w:b w:val="1"/>
          <w:bCs w:val="1"/>
          <w:noProof w:val="0"/>
          <w:sz w:val="48"/>
          <w:szCs w:val="48"/>
          <w:lang w:val="en-CA"/>
        </w:rPr>
        <w:t>Find and use datasets</w:t>
      </w:r>
    </w:p>
    <w:p w:rsidR="5C799495" w:rsidP="551FBDC8" w:rsidRDefault="5C799495" w14:paraId="21D7616B" w14:textId="2C01E95F">
      <w:pPr>
        <w:spacing w:before="240" w:beforeAutospacing="off" w:after="240" w:afterAutospacing="off"/>
      </w:pPr>
      <w:r w:rsidRPr="551FBDC8" w:rsidR="5C799495">
        <w:rPr>
          <w:rFonts w:ascii="BC Sans" w:hAnsi="BC Sans" w:eastAsia="BC Sans" w:cs="BC Sans"/>
          <w:noProof w:val="0"/>
          <w:sz w:val="24"/>
          <w:szCs w:val="24"/>
          <w:lang w:val="en-CA"/>
        </w:rPr>
        <w:t>Use this guidance when using data through Connected Services to understand what the data represents and determine whether it is appropriate for your needs.</w:t>
      </w:r>
    </w:p>
    <w:p w:rsidR="551FBDC8" w:rsidP="551FBDC8" w:rsidRDefault="551FBDC8" w14:paraId="4CB4DE78" w14:textId="4FA49E37">
      <w:pPr>
        <w:pStyle w:val="Normal"/>
        <w:rPr>
          <w:noProof w:val="0"/>
          <w:lang w:val="en-CA"/>
        </w:rPr>
      </w:pPr>
    </w:p>
    <w:p w:rsidR="0A4ECA42" w:rsidP="551FBDC8" w:rsidRDefault="0A4ECA42" w14:paraId="1B54D062" w14:textId="17A3A3C0">
      <w:pPr>
        <w:pStyle w:val="Heading2"/>
        <w:spacing w:before="299" w:beforeAutospacing="off" w:after="299" w:afterAutospacing="off"/>
      </w:pPr>
      <w:r w:rsidRPr="551FBDC8" w:rsidR="0A4ECA42">
        <w:rPr>
          <w:rFonts w:ascii="BC Sans" w:hAnsi="BC Sans" w:eastAsia="BC Sans" w:cs="BC Sans"/>
          <w:b w:val="1"/>
          <w:bCs w:val="1"/>
          <w:noProof w:val="0"/>
          <w:sz w:val="36"/>
          <w:szCs w:val="36"/>
          <w:lang w:val="en-CA"/>
        </w:rPr>
        <w:t>Search for datasets and APIs</w:t>
      </w:r>
    </w:p>
    <w:p w:rsidR="0A4ECA42" w:rsidP="551FBDC8" w:rsidRDefault="0A4ECA42" w14:paraId="748C82B1" w14:textId="67E1A267">
      <w:pPr>
        <w:spacing w:before="240" w:beforeAutospacing="off" w:after="240" w:afterAutospacing="off"/>
      </w:pPr>
      <w:r w:rsidRPr="551FBDC8" w:rsidR="0A4ECA42">
        <w:rPr>
          <w:rFonts w:ascii="BC Sans" w:hAnsi="BC Sans" w:eastAsia="BC Sans" w:cs="BC Sans"/>
          <w:noProof w:val="0"/>
          <w:sz w:val="24"/>
          <w:szCs w:val="24"/>
          <w:lang w:val="en-CA"/>
        </w:rPr>
        <w:t>Placeholder: link to the current approved discovery tools.</w:t>
      </w:r>
    </w:p>
    <w:p w:rsidR="0A4ECA42" w:rsidP="551FBDC8" w:rsidRDefault="0A4ECA42" w14:paraId="270FA37C" w14:textId="6B9A8B88">
      <w:pPr>
        <w:spacing w:before="240" w:beforeAutospacing="off" w:after="240" w:afterAutospacing="off"/>
      </w:pPr>
      <w:r w:rsidRPr="551FBDC8" w:rsidR="0A4ECA42">
        <w:rPr>
          <w:rFonts w:ascii="BC Sans" w:hAnsi="BC Sans" w:eastAsia="BC Sans" w:cs="BC Sans"/>
          <w:b w:val="1"/>
          <w:bCs w:val="1"/>
          <w:noProof w:val="0"/>
          <w:sz w:val="24"/>
          <w:szCs w:val="24"/>
          <w:lang w:val="en-CA"/>
        </w:rPr>
        <w:t>[Search available datasets and APIs]</w:t>
      </w:r>
    </w:p>
    <w:p w:rsidR="0A4ECA42" w:rsidP="551FBDC8" w:rsidRDefault="0A4ECA42" w14:paraId="284E1138" w14:textId="21DDF0AE">
      <w:pPr>
        <w:pStyle w:val="Heading2"/>
        <w:spacing w:before="299" w:beforeAutospacing="off" w:after="299" w:afterAutospacing="off"/>
      </w:pPr>
      <w:r w:rsidRPr="551FBDC8" w:rsidR="0A4ECA42">
        <w:rPr>
          <w:rFonts w:ascii="BC Sans" w:hAnsi="BC Sans" w:eastAsia="BC Sans" w:cs="BC Sans"/>
          <w:b w:val="1"/>
          <w:bCs w:val="1"/>
          <w:noProof w:val="0"/>
          <w:sz w:val="36"/>
          <w:szCs w:val="36"/>
          <w:lang w:val="en-CA"/>
        </w:rPr>
        <w:t>Understand how data is classified</w:t>
      </w:r>
    </w:p>
    <w:p w:rsidR="0A4ECA42" w:rsidP="551FBDC8" w:rsidRDefault="0A4ECA42" w14:paraId="70D736EF" w14:textId="38DE1245">
      <w:pPr>
        <w:spacing w:before="240" w:beforeAutospacing="off" w:after="240" w:afterAutospacing="off"/>
      </w:pPr>
      <w:r w:rsidRPr="551FBDC8" w:rsidR="0A4ECA42">
        <w:rPr>
          <w:rFonts w:ascii="BC Sans" w:hAnsi="BC Sans" w:eastAsia="BC Sans" w:cs="BC Sans"/>
          <w:noProof w:val="0"/>
          <w:sz w:val="24"/>
          <w:szCs w:val="24"/>
          <w:lang w:val="en-CA"/>
        </w:rPr>
        <w:t>Connected Services uses classifications to provide context about the role and status of data.</w:t>
      </w:r>
    </w:p>
    <w:p w:rsidR="0A4ECA42" w:rsidP="551FBDC8" w:rsidRDefault="0A4ECA42" w14:paraId="388A6F94" w14:textId="6D0A700D">
      <w:pPr>
        <w:pStyle w:val="Heading3"/>
      </w:pPr>
      <w:r w:rsidRPr="551FBDC8" w:rsidR="0A4ECA42">
        <w:rPr>
          <w:noProof w:val="0"/>
          <w:lang w:val="en-CA"/>
        </w:rPr>
        <w:t>High-value data</w:t>
      </w:r>
    </w:p>
    <w:p w:rsidR="0A4ECA42" w:rsidP="551FBDC8" w:rsidRDefault="0A4ECA42" w14:paraId="48C59589" w14:textId="7CFA2F17">
      <w:pPr>
        <w:pStyle w:val="Normal"/>
      </w:pPr>
      <w:r w:rsidRPr="551FBDC8" w:rsidR="0A4ECA42">
        <w:rPr>
          <w:noProof w:val="0"/>
          <w:lang w:val="en-CA"/>
        </w:rPr>
        <w:t>High-value data is data that has been identified as holding significant value and being worth sharing across government. Being high</w:t>
      </w:r>
      <w:r w:rsidRPr="551FBDC8" w:rsidR="5E57F025">
        <w:rPr>
          <w:noProof w:val="0"/>
          <w:lang w:val="en-CA"/>
        </w:rPr>
        <w:t>-</w:t>
      </w:r>
      <w:r w:rsidRPr="551FBDC8" w:rsidR="0A4ECA42">
        <w:rPr>
          <w:noProof w:val="0"/>
          <w:lang w:val="en-CA"/>
        </w:rPr>
        <w:t>value does not necessarily mean the data is authoritative.</w:t>
      </w:r>
    </w:p>
    <w:p w:rsidR="0A4ECA42" w:rsidP="551FBDC8" w:rsidRDefault="0A4ECA42" w14:paraId="0530084D" w14:textId="0A42B372">
      <w:pPr>
        <w:spacing w:before="240" w:beforeAutospacing="off" w:after="240" w:afterAutospacing="off"/>
      </w:pPr>
      <w:r w:rsidRPr="551FBDC8" w:rsidR="0A4ECA42">
        <w:rPr>
          <w:rFonts w:ascii="BC Sans" w:hAnsi="BC Sans" w:eastAsia="BC Sans" w:cs="BC Sans"/>
          <w:b w:val="1"/>
          <w:bCs w:val="1"/>
          <w:noProof w:val="0"/>
          <w:sz w:val="24"/>
          <w:szCs w:val="24"/>
          <w:lang w:val="en-CA"/>
        </w:rPr>
        <w:t>[Learn about high-value data]</w:t>
      </w:r>
    </w:p>
    <w:p w:rsidR="0A4ECA42" w:rsidP="551FBDC8" w:rsidRDefault="0A4ECA42" w14:paraId="4B5DCEEC" w14:textId="3F18A478">
      <w:pPr>
        <w:pStyle w:val="Heading3"/>
        <w:spacing w:before="281" w:beforeAutospacing="off" w:after="281" w:afterAutospacing="off"/>
      </w:pPr>
      <w:r w:rsidRPr="551FBDC8" w:rsidR="0A4ECA42">
        <w:rPr>
          <w:rFonts w:ascii="BC Sans" w:hAnsi="BC Sans" w:eastAsia="BC Sans" w:cs="BC Sans"/>
          <w:b w:val="1"/>
          <w:bCs w:val="1"/>
          <w:noProof w:val="0"/>
          <w:sz w:val="28"/>
          <w:szCs w:val="28"/>
          <w:lang w:val="en-CA"/>
        </w:rPr>
        <w:t>Authoritative data</w:t>
      </w:r>
    </w:p>
    <w:p w:rsidR="0A4ECA42" w:rsidP="551FBDC8" w:rsidRDefault="0A4ECA42" w14:paraId="26DCDFFD" w14:textId="41CA4FE3">
      <w:pPr>
        <w:spacing w:before="240" w:beforeAutospacing="off" w:after="240" w:afterAutospacing="off"/>
      </w:pPr>
      <w:r w:rsidRPr="551FBDC8" w:rsidR="0A4ECA42">
        <w:rPr>
          <w:rFonts w:ascii="BC Sans" w:hAnsi="BC Sans" w:eastAsia="BC Sans" w:cs="BC Sans"/>
          <w:noProof w:val="0"/>
          <w:sz w:val="24"/>
          <w:szCs w:val="24"/>
          <w:lang w:val="en-CA"/>
        </w:rPr>
        <w:t>Authoritative data is data that has been formally designated as the trusted source for a defined purpose and scope. A dataset must first be considered high-value before it can be considered for authoritative designation.</w:t>
      </w:r>
    </w:p>
    <w:p w:rsidR="0A4ECA42" w:rsidP="551FBDC8" w:rsidRDefault="0A4ECA42" w14:paraId="3ECDDBAD" w14:textId="380098D2">
      <w:pPr>
        <w:spacing w:before="240" w:beforeAutospacing="off" w:after="240" w:afterAutospacing="off"/>
      </w:pPr>
      <w:r w:rsidRPr="551FBDC8" w:rsidR="0A4ECA42">
        <w:rPr>
          <w:rFonts w:ascii="BC Sans" w:hAnsi="BC Sans" w:eastAsia="BC Sans" w:cs="BC Sans"/>
          <w:b w:val="1"/>
          <w:bCs w:val="1"/>
          <w:noProof w:val="0"/>
          <w:sz w:val="24"/>
          <w:szCs w:val="24"/>
          <w:lang w:val="en-CA"/>
        </w:rPr>
        <w:t>[Learn about authoritative data]</w:t>
      </w:r>
    </w:p>
    <w:p w:rsidR="0A4ECA42" w:rsidP="551FBDC8" w:rsidRDefault="0A4ECA42" w14:paraId="40B55A26" w14:textId="78E7D662">
      <w:pPr>
        <w:pStyle w:val="Heading3"/>
        <w:spacing w:before="281" w:beforeAutospacing="off" w:after="281" w:afterAutospacing="off"/>
      </w:pPr>
      <w:r w:rsidRPr="551FBDC8" w:rsidR="0A4ECA42">
        <w:rPr>
          <w:rFonts w:ascii="BC Sans" w:hAnsi="BC Sans" w:eastAsia="BC Sans" w:cs="BC Sans"/>
          <w:b w:val="1"/>
          <w:bCs w:val="1"/>
          <w:noProof w:val="0"/>
          <w:sz w:val="28"/>
          <w:szCs w:val="28"/>
          <w:lang w:val="en-CA"/>
        </w:rPr>
        <w:t>Other data</w:t>
      </w:r>
    </w:p>
    <w:p w:rsidR="0A4ECA42" w:rsidP="551FBDC8" w:rsidRDefault="0A4ECA42" w14:paraId="7E992260" w14:textId="5A7A4307">
      <w:pPr>
        <w:spacing w:before="240" w:beforeAutospacing="off" w:after="240" w:afterAutospacing="off"/>
      </w:pPr>
      <w:r w:rsidRPr="551FBDC8" w:rsidR="0A4ECA42">
        <w:rPr>
          <w:rFonts w:ascii="BC Sans" w:hAnsi="BC Sans" w:eastAsia="BC Sans" w:cs="BC Sans"/>
          <w:noProof w:val="0"/>
          <w:sz w:val="24"/>
          <w:szCs w:val="24"/>
          <w:lang w:val="en-CA"/>
        </w:rPr>
        <w:t>Not all data is identified as high-value or designated authoritative. Other data may include operational data that supports programs and services, as well as published datasets that are available for reuse.</w:t>
      </w:r>
    </w:p>
    <w:p w:rsidR="0A4ECA42" w:rsidP="551FBDC8" w:rsidRDefault="0A4ECA42" w14:paraId="5E0D7993" w14:textId="3FF191AB">
      <w:pPr>
        <w:spacing w:before="240" w:beforeAutospacing="off" w:after="240" w:afterAutospacing="off"/>
      </w:pPr>
      <w:r w:rsidRPr="551FBDC8" w:rsidR="0A4ECA42">
        <w:rPr>
          <w:rFonts w:ascii="BC Sans" w:hAnsi="BC Sans" w:eastAsia="BC Sans" w:cs="BC Sans"/>
          <w:b w:val="1"/>
          <w:bCs w:val="1"/>
          <w:noProof w:val="0"/>
          <w:sz w:val="24"/>
          <w:szCs w:val="24"/>
          <w:lang w:val="en-CA"/>
        </w:rPr>
        <w:t>[Learn about published datasets]</w:t>
      </w:r>
    </w:p>
    <w:p w:rsidR="0A4ECA42" w:rsidP="551FBDC8" w:rsidRDefault="0A4ECA42" w14:paraId="06180CF4" w14:textId="29B8BE93">
      <w:pPr>
        <w:pStyle w:val="Heading2"/>
        <w:spacing w:before="299" w:beforeAutospacing="off" w:after="299" w:afterAutospacing="off"/>
      </w:pPr>
      <w:r w:rsidRPr="551FBDC8" w:rsidR="0A4ECA42">
        <w:rPr>
          <w:rFonts w:ascii="BC Sans" w:hAnsi="BC Sans" w:eastAsia="BC Sans" w:cs="BC Sans"/>
          <w:b w:val="1"/>
          <w:bCs w:val="1"/>
          <w:noProof w:val="0"/>
          <w:sz w:val="36"/>
          <w:szCs w:val="36"/>
          <w:lang w:val="en-CA"/>
        </w:rPr>
        <w:t>Understand what the data means</w:t>
      </w:r>
    </w:p>
    <w:p w:rsidR="0A4ECA42" w:rsidP="551FBDC8" w:rsidRDefault="0A4ECA42" w14:paraId="1F916650" w14:textId="6FB8A8D4">
      <w:pPr>
        <w:spacing w:before="240" w:beforeAutospacing="off" w:after="240" w:afterAutospacing="off"/>
      </w:pPr>
      <w:r w:rsidRPr="551FBDC8" w:rsidR="0A4ECA42">
        <w:rPr>
          <w:rFonts w:ascii="BC Sans" w:hAnsi="BC Sans" w:eastAsia="BC Sans" w:cs="BC Sans"/>
          <w:noProof w:val="0"/>
          <w:sz w:val="24"/>
          <w:szCs w:val="24"/>
          <w:lang w:val="en-CA"/>
        </w:rPr>
        <w:t>Classification tells you about the role and status of the data. Semantics helps you understand what the data means. Connected Services supports shared meaning through resources such as:</w:t>
      </w:r>
    </w:p>
    <w:p w:rsidR="0A4ECA42" w:rsidP="551FBDC8" w:rsidRDefault="0A4ECA42" w14:paraId="099EE877" w14:textId="0D437A29">
      <w:pPr>
        <w:pStyle w:val="Heading3"/>
        <w:spacing w:before="281" w:beforeAutospacing="off" w:after="281" w:afterAutospacing="off"/>
      </w:pPr>
      <w:r w:rsidRPr="551FBDC8" w:rsidR="0A4ECA42">
        <w:rPr>
          <w:rFonts w:ascii="BC Sans" w:hAnsi="BC Sans" w:eastAsia="BC Sans" w:cs="BC Sans"/>
          <w:b w:val="1"/>
          <w:bCs w:val="1"/>
          <w:noProof w:val="0"/>
          <w:sz w:val="28"/>
          <w:szCs w:val="28"/>
          <w:lang w:val="en-CA"/>
        </w:rPr>
        <w:t>Connected Services Data Glossary</w:t>
      </w:r>
    </w:p>
    <w:p w:rsidR="0A4ECA42" w:rsidP="551FBDC8" w:rsidRDefault="0A4ECA42" w14:paraId="1B1E8761" w14:textId="32DC7DE3">
      <w:pPr>
        <w:spacing w:before="240" w:beforeAutospacing="off" w:after="240" w:afterAutospacing="off"/>
      </w:pPr>
      <w:r w:rsidRPr="551FBDC8" w:rsidR="0A4ECA42">
        <w:rPr>
          <w:rFonts w:ascii="BC Sans" w:hAnsi="BC Sans" w:eastAsia="BC Sans" w:cs="BC Sans"/>
          <w:noProof w:val="0"/>
          <w:sz w:val="24"/>
          <w:szCs w:val="24"/>
          <w:lang w:val="en-CA"/>
        </w:rPr>
        <w:t>Use the Data Glossary to understand shared concepts and terminology used across Connected Services.</w:t>
      </w:r>
    </w:p>
    <w:p w:rsidR="0A4ECA42" w:rsidP="551FBDC8" w:rsidRDefault="0A4ECA42" w14:paraId="15BC0B18" w14:textId="3EE456D1">
      <w:pPr>
        <w:spacing w:before="240" w:beforeAutospacing="off" w:after="240" w:afterAutospacing="off"/>
      </w:pPr>
      <w:r w:rsidRPr="551FBDC8" w:rsidR="0A4ECA42">
        <w:rPr>
          <w:rFonts w:ascii="BC Sans" w:hAnsi="BC Sans" w:eastAsia="BC Sans" w:cs="BC Sans"/>
          <w:b w:val="1"/>
          <w:bCs w:val="1"/>
          <w:noProof w:val="0"/>
          <w:sz w:val="24"/>
          <w:szCs w:val="24"/>
          <w:lang w:val="en-CA"/>
        </w:rPr>
        <w:t>[Learn about the Data Glossary]</w:t>
      </w:r>
    </w:p>
    <w:p w:rsidR="0A4ECA42" w:rsidP="551FBDC8" w:rsidRDefault="0A4ECA42" w14:paraId="1A398422" w14:textId="38007CA0">
      <w:pPr>
        <w:pStyle w:val="Heading3"/>
        <w:spacing w:before="281" w:beforeAutospacing="off" w:after="281" w:afterAutospacing="off"/>
      </w:pPr>
      <w:r w:rsidRPr="551FBDC8" w:rsidR="0A4ECA42">
        <w:rPr>
          <w:rFonts w:ascii="BC Sans" w:hAnsi="BC Sans" w:eastAsia="BC Sans" w:cs="BC Sans"/>
          <w:b w:val="1"/>
          <w:bCs w:val="1"/>
          <w:noProof w:val="0"/>
          <w:sz w:val="28"/>
          <w:szCs w:val="28"/>
          <w:lang w:val="en-CA"/>
        </w:rPr>
        <w:t>Data dictionaries</w:t>
      </w:r>
    </w:p>
    <w:p w:rsidR="0A4ECA42" w:rsidP="551FBDC8" w:rsidRDefault="0A4ECA42" w14:paraId="2C21A10D" w14:textId="4BDD05ED">
      <w:pPr>
        <w:spacing w:before="240" w:beforeAutospacing="off" w:after="240" w:afterAutospacing="off"/>
      </w:pPr>
      <w:r w:rsidRPr="551FBDC8" w:rsidR="0A4ECA42">
        <w:rPr>
          <w:rFonts w:ascii="BC Sans" w:hAnsi="BC Sans" w:eastAsia="BC Sans" w:cs="BC Sans"/>
          <w:noProof w:val="0"/>
          <w:sz w:val="24"/>
          <w:szCs w:val="24"/>
          <w:lang w:val="en-CA"/>
        </w:rPr>
        <w:t>Use available data dictionary information to understand the meaning, structure and characteristics of individual fields within a dataset.</w:t>
      </w:r>
    </w:p>
    <w:p w:rsidR="0A4ECA42" w:rsidP="551FBDC8" w:rsidRDefault="0A4ECA42" w14:paraId="201CD114" w14:textId="0FD63E38">
      <w:pPr>
        <w:spacing w:before="240" w:beforeAutospacing="off" w:after="240" w:afterAutospacing="off"/>
      </w:pPr>
      <w:r w:rsidRPr="551FBDC8" w:rsidR="0A4ECA42">
        <w:rPr>
          <w:rFonts w:ascii="BC Sans" w:hAnsi="BC Sans" w:eastAsia="BC Sans" w:cs="BC Sans"/>
          <w:b w:val="1"/>
          <w:bCs w:val="1"/>
          <w:noProof w:val="0"/>
          <w:sz w:val="24"/>
          <w:szCs w:val="24"/>
          <w:lang w:val="en-CA"/>
        </w:rPr>
        <w:t>[Learn about data dictionaries]</w:t>
      </w:r>
    </w:p>
    <w:p w:rsidR="0A4ECA42" w:rsidP="551FBDC8" w:rsidRDefault="0A4ECA42" w14:paraId="061EBAA2" w14:textId="07D084EA">
      <w:pPr>
        <w:pStyle w:val="Heading2"/>
        <w:spacing w:before="299" w:beforeAutospacing="off" w:after="299" w:afterAutospacing="off"/>
      </w:pPr>
      <w:r w:rsidRPr="551FBDC8" w:rsidR="0A4ECA42">
        <w:rPr>
          <w:rFonts w:ascii="BC Sans" w:hAnsi="BC Sans" w:eastAsia="BC Sans" w:cs="BC Sans"/>
          <w:b w:val="1"/>
          <w:bCs w:val="1"/>
          <w:noProof w:val="0"/>
          <w:sz w:val="36"/>
          <w:szCs w:val="36"/>
          <w:lang w:val="en-CA"/>
        </w:rPr>
        <w:t>Evaluate whether the data fits your needs</w:t>
      </w:r>
    </w:p>
    <w:p w:rsidR="0A4ECA42" w:rsidP="551FBDC8" w:rsidRDefault="0A4ECA42" w14:paraId="6FE9387D" w14:textId="2589EE87">
      <w:pPr>
        <w:spacing w:before="240" w:beforeAutospacing="off" w:after="240" w:afterAutospacing="off"/>
      </w:pPr>
      <w:r w:rsidRPr="551FBDC8" w:rsidR="0A4ECA42">
        <w:rPr>
          <w:rFonts w:ascii="BC Sans" w:hAnsi="BC Sans" w:eastAsia="BC Sans" w:cs="BC Sans"/>
          <w:noProof w:val="0"/>
          <w:sz w:val="24"/>
          <w:szCs w:val="24"/>
          <w:lang w:val="en-CA"/>
        </w:rPr>
        <w:t>Before relying on a dataset, review:</w:t>
      </w:r>
    </w:p>
    <w:p w:rsidR="0A4ECA42" w:rsidP="551FBDC8" w:rsidRDefault="0A4ECA42" w14:paraId="5181695A" w14:textId="1FEA3F98">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Purpose and scope:</w:t>
      </w:r>
      <w:r w:rsidRPr="551FBDC8" w:rsidR="0A4ECA42">
        <w:rPr>
          <w:rFonts w:ascii="BC Sans" w:hAnsi="BC Sans" w:eastAsia="BC Sans" w:cs="BC Sans"/>
          <w:noProof w:val="0"/>
          <w:sz w:val="24"/>
          <w:szCs w:val="24"/>
          <w:lang w:val="en-CA"/>
        </w:rPr>
        <w:t xml:space="preserve"> What is the dataset intended to represent or support?</w:t>
      </w:r>
    </w:p>
    <w:p w:rsidR="0A4ECA42" w:rsidP="551FBDC8" w:rsidRDefault="0A4ECA42" w14:paraId="2DFDFAEF" w14:textId="417354E1">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Authoritative scope:</w:t>
      </w:r>
      <w:r w:rsidRPr="551FBDC8" w:rsidR="0A4ECA42">
        <w:rPr>
          <w:rFonts w:ascii="BC Sans" w:hAnsi="BC Sans" w:eastAsia="BC Sans" w:cs="BC Sans"/>
          <w:noProof w:val="0"/>
          <w:sz w:val="24"/>
          <w:szCs w:val="24"/>
          <w:lang w:val="en-CA"/>
        </w:rPr>
        <w:t xml:space="preserve"> If it is authoritative, what specifically has been designated as trusted?</w:t>
      </w:r>
    </w:p>
    <w:p w:rsidR="0A4ECA42" w:rsidP="551FBDC8" w:rsidRDefault="0A4ECA42" w14:paraId="0CDBF25B" w14:textId="4213F11F">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Source and custodian:</w:t>
      </w:r>
      <w:r w:rsidRPr="551FBDC8" w:rsidR="0A4ECA42">
        <w:rPr>
          <w:rFonts w:ascii="BC Sans" w:hAnsi="BC Sans" w:eastAsia="BC Sans" w:cs="BC Sans"/>
          <w:noProof w:val="0"/>
          <w:sz w:val="24"/>
          <w:szCs w:val="24"/>
          <w:lang w:val="en-CA"/>
        </w:rPr>
        <w:t xml:space="preserve"> Where does the data come from and who is responsible for it?</w:t>
      </w:r>
    </w:p>
    <w:p w:rsidR="0A4ECA42" w:rsidP="551FBDC8" w:rsidRDefault="0A4ECA42" w14:paraId="5F9FAD03" w14:textId="7E8DC277">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Coverage:</w:t>
      </w:r>
      <w:r w:rsidRPr="551FBDC8" w:rsidR="0A4ECA42">
        <w:rPr>
          <w:rFonts w:ascii="BC Sans" w:hAnsi="BC Sans" w:eastAsia="BC Sans" w:cs="BC Sans"/>
          <w:noProof w:val="0"/>
          <w:sz w:val="24"/>
          <w:szCs w:val="24"/>
          <w:lang w:val="en-CA"/>
        </w:rPr>
        <w:t xml:space="preserve"> Does it contain the population, subject matter or time period you need?</w:t>
      </w:r>
    </w:p>
    <w:p w:rsidR="0A4ECA42" w:rsidP="551FBDC8" w:rsidRDefault="0A4ECA42" w14:paraId="4B00C27C" w14:textId="1AADC48C">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Freshness:</w:t>
      </w:r>
      <w:r w:rsidRPr="551FBDC8" w:rsidR="0A4ECA42">
        <w:rPr>
          <w:rFonts w:ascii="BC Sans" w:hAnsi="BC Sans" w:eastAsia="BC Sans" w:cs="BC Sans"/>
          <w:noProof w:val="0"/>
          <w:sz w:val="24"/>
          <w:szCs w:val="24"/>
          <w:lang w:val="en-CA"/>
        </w:rPr>
        <w:t xml:space="preserve"> How often is the data updated, and is it current enough for your use?</w:t>
      </w:r>
    </w:p>
    <w:p w:rsidR="0A4ECA42" w:rsidP="551FBDC8" w:rsidRDefault="0A4ECA42" w14:paraId="3D47E1FA" w14:textId="3E3D13BA">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Quality and limitations:</w:t>
      </w:r>
      <w:r w:rsidRPr="551FBDC8" w:rsidR="0A4ECA42">
        <w:rPr>
          <w:rFonts w:ascii="BC Sans" w:hAnsi="BC Sans" w:eastAsia="BC Sans" w:cs="BC Sans"/>
          <w:noProof w:val="0"/>
          <w:sz w:val="24"/>
          <w:szCs w:val="24"/>
          <w:lang w:val="en-CA"/>
        </w:rPr>
        <w:t xml:space="preserve"> Are there known gaps, quality issues or conditions you need to account for?</w:t>
      </w:r>
    </w:p>
    <w:p w:rsidR="0A4ECA42" w:rsidP="551FBDC8" w:rsidRDefault="0A4ECA42" w14:paraId="7EDBDC3A" w14:textId="3011331F">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Definitions and business rules:</w:t>
      </w:r>
      <w:r w:rsidRPr="551FBDC8" w:rsidR="0A4ECA42">
        <w:rPr>
          <w:rFonts w:ascii="BC Sans" w:hAnsi="BC Sans" w:eastAsia="BC Sans" w:cs="BC Sans"/>
          <w:noProof w:val="0"/>
          <w:sz w:val="24"/>
          <w:szCs w:val="24"/>
          <w:lang w:val="en-CA"/>
        </w:rPr>
        <w:t xml:space="preserve"> Do you understand what the data and its fields mean?</w:t>
      </w:r>
    </w:p>
    <w:p w:rsidR="0A4ECA42" w:rsidP="551FBDC8" w:rsidRDefault="0A4ECA42" w14:paraId="2B7BF356" w14:textId="5BE2115C">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Changes over time:</w:t>
      </w:r>
      <w:r w:rsidRPr="551FBDC8" w:rsidR="0A4ECA42">
        <w:rPr>
          <w:rFonts w:ascii="BC Sans" w:hAnsi="BC Sans" w:eastAsia="BC Sans" w:cs="BC Sans"/>
          <w:noProof w:val="0"/>
          <w:sz w:val="24"/>
          <w:szCs w:val="24"/>
          <w:lang w:val="en-CA"/>
        </w:rPr>
        <w:t xml:space="preserve"> Could changes to the dataset affect how you use it?</w:t>
      </w:r>
    </w:p>
    <w:p w:rsidR="0A4ECA42" w:rsidP="551FBDC8" w:rsidRDefault="0A4ECA42" w14:paraId="1DA1D359" w14:textId="4CEF1B20">
      <w:pPr>
        <w:pStyle w:val="ListParagraph"/>
        <w:numPr>
          <w:ilvl w:val="0"/>
          <w:numId w:val="193"/>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b w:val="1"/>
          <w:bCs w:val="1"/>
          <w:noProof w:val="0"/>
          <w:sz w:val="24"/>
          <w:szCs w:val="24"/>
          <w:lang w:val="en-CA"/>
        </w:rPr>
        <w:t>Access and reuse conditions:</w:t>
      </w:r>
      <w:r w:rsidRPr="551FBDC8" w:rsidR="0A4ECA42">
        <w:rPr>
          <w:rFonts w:ascii="BC Sans" w:hAnsi="BC Sans" w:eastAsia="BC Sans" w:cs="BC Sans"/>
          <w:noProof w:val="0"/>
          <w:sz w:val="24"/>
          <w:szCs w:val="24"/>
          <w:lang w:val="en-CA"/>
        </w:rPr>
        <w:t xml:space="preserve"> Are there privacy, security, legal or policy requirements that affect your use?</w:t>
      </w:r>
    </w:p>
    <w:p w:rsidR="0A4ECA42" w:rsidP="551FBDC8" w:rsidRDefault="0A4ECA42" w14:paraId="162D9ABA" w14:textId="205F4A17">
      <w:pPr>
        <w:spacing w:before="240" w:beforeAutospacing="off" w:after="240" w:afterAutospacing="off"/>
      </w:pPr>
      <w:r w:rsidRPr="551FBDC8" w:rsidR="0A4ECA42">
        <w:rPr>
          <w:rFonts w:ascii="BC Sans" w:hAnsi="BC Sans" w:eastAsia="BC Sans" w:cs="BC Sans"/>
          <w:noProof w:val="0"/>
          <w:sz w:val="24"/>
          <w:szCs w:val="24"/>
          <w:lang w:val="en-CA"/>
        </w:rPr>
        <w:t xml:space="preserve">A dataset being authoritative or </w:t>
      </w:r>
      <w:r w:rsidRPr="551FBDC8" w:rsidR="0A4ECA42">
        <w:rPr>
          <w:rFonts w:ascii="BC Sans" w:hAnsi="BC Sans" w:eastAsia="BC Sans" w:cs="BC Sans"/>
          <w:noProof w:val="0"/>
          <w:sz w:val="24"/>
          <w:szCs w:val="24"/>
          <w:lang w:val="en-CA"/>
        </w:rPr>
        <w:t>high</w:t>
      </w:r>
      <w:r w:rsidRPr="551FBDC8" w:rsidR="79501B9F">
        <w:rPr>
          <w:rFonts w:ascii="BC Sans" w:hAnsi="BC Sans" w:eastAsia="BC Sans" w:cs="BC Sans"/>
          <w:noProof w:val="0"/>
          <w:sz w:val="24"/>
          <w:szCs w:val="24"/>
          <w:lang w:val="en-CA"/>
        </w:rPr>
        <w:t>-</w:t>
      </w:r>
      <w:r w:rsidRPr="551FBDC8" w:rsidR="0A4ECA42">
        <w:rPr>
          <w:rFonts w:ascii="BC Sans" w:hAnsi="BC Sans" w:eastAsia="BC Sans" w:cs="BC Sans"/>
          <w:noProof w:val="0"/>
          <w:sz w:val="24"/>
          <w:szCs w:val="24"/>
          <w:lang w:val="en-CA"/>
        </w:rPr>
        <w:t>value</w:t>
      </w:r>
      <w:r w:rsidRPr="551FBDC8" w:rsidR="0A4ECA42">
        <w:rPr>
          <w:rFonts w:ascii="BC Sans" w:hAnsi="BC Sans" w:eastAsia="BC Sans" w:cs="BC Sans"/>
          <w:noProof w:val="0"/>
          <w:sz w:val="24"/>
          <w:szCs w:val="24"/>
          <w:lang w:val="en-CA"/>
        </w:rPr>
        <w:t xml:space="preserve"> can provide useful context, but it does not replace the need to assess whether the data fits your specific purpose.</w:t>
      </w:r>
    </w:p>
    <w:p w:rsidR="0A4ECA42" w:rsidP="551FBDC8" w:rsidRDefault="0A4ECA42" w14:paraId="3DFB909D" w14:textId="57367903">
      <w:pPr>
        <w:pStyle w:val="Heading2"/>
        <w:spacing w:before="299" w:beforeAutospacing="off" w:after="299" w:afterAutospacing="off"/>
      </w:pPr>
      <w:r w:rsidRPr="551FBDC8" w:rsidR="0A4ECA42">
        <w:rPr>
          <w:rFonts w:ascii="BC Sans" w:hAnsi="BC Sans" w:eastAsia="BC Sans" w:cs="BC Sans"/>
          <w:b w:val="1"/>
          <w:bCs w:val="1"/>
          <w:noProof w:val="0"/>
          <w:sz w:val="36"/>
          <w:szCs w:val="36"/>
          <w:lang w:val="en-CA"/>
        </w:rPr>
        <w:t>After you start using the data</w:t>
      </w:r>
    </w:p>
    <w:p w:rsidR="0A4ECA42" w:rsidP="551FBDC8" w:rsidRDefault="0A4ECA42" w14:paraId="03F4385D" w14:textId="436A76C1">
      <w:pPr>
        <w:spacing w:before="240" w:beforeAutospacing="off" w:after="240" w:afterAutospacing="off"/>
      </w:pPr>
      <w:r w:rsidRPr="551FBDC8" w:rsidR="0A4ECA42">
        <w:rPr>
          <w:rFonts w:ascii="BC Sans" w:hAnsi="BC Sans" w:eastAsia="BC Sans" w:cs="BC Sans"/>
          <w:noProof w:val="0"/>
          <w:sz w:val="24"/>
          <w:szCs w:val="24"/>
          <w:lang w:val="en-CA"/>
        </w:rPr>
        <w:t>Once your service, product or analysis relies on a dataset, continue to monitor changes that could affect how you use it.</w:t>
      </w:r>
    </w:p>
    <w:p w:rsidR="0A4ECA42" w:rsidP="551FBDC8" w:rsidRDefault="0A4ECA42" w14:paraId="06AC68D4" w14:textId="62F2BD8A">
      <w:pPr>
        <w:spacing w:before="240" w:beforeAutospacing="off" w:after="240" w:afterAutospacing="off"/>
      </w:pPr>
      <w:r w:rsidRPr="551FBDC8" w:rsidR="0A4ECA42">
        <w:rPr>
          <w:rFonts w:ascii="BC Sans" w:hAnsi="BC Sans" w:eastAsia="BC Sans" w:cs="BC Sans"/>
          <w:noProof w:val="0"/>
          <w:sz w:val="24"/>
          <w:szCs w:val="24"/>
          <w:lang w:val="en-CA"/>
        </w:rPr>
        <w:t>You may need to:</w:t>
      </w:r>
    </w:p>
    <w:p w:rsidR="0A4ECA42" w:rsidP="551FBDC8" w:rsidRDefault="0A4ECA42" w14:paraId="7CB14135" w14:textId="6BEB91B7">
      <w:pPr>
        <w:pStyle w:val="ListParagraph"/>
        <w:numPr>
          <w:ilvl w:val="0"/>
          <w:numId w:val="194"/>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noProof w:val="0"/>
          <w:sz w:val="24"/>
          <w:szCs w:val="24"/>
          <w:lang w:val="en-CA"/>
        </w:rPr>
        <w:t>Keep track of changes to the dataset, definitions or authoritative scope</w:t>
      </w:r>
    </w:p>
    <w:p w:rsidR="0A4ECA42" w:rsidP="551FBDC8" w:rsidRDefault="0A4ECA42" w14:paraId="33EC24CD" w14:textId="0FBCC3EA">
      <w:pPr>
        <w:pStyle w:val="ListParagraph"/>
        <w:numPr>
          <w:ilvl w:val="0"/>
          <w:numId w:val="194"/>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noProof w:val="0"/>
          <w:sz w:val="24"/>
          <w:szCs w:val="24"/>
          <w:lang w:val="en-CA"/>
        </w:rPr>
        <w:t>Review updated documentation and known limitations</w:t>
      </w:r>
    </w:p>
    <w:p w:rsidR="0A4ECA42" w:rsidP="551FBDC8" w:rsidRDefault="0A4ECA42" w14:paraId="34E0E3BD" w14:textId="0E7E213A">
      <w:pPr>
        <w:pStyle w:val="ListParagraph"/>
        <w:numPr>
          <w:ilvl w:val="0"/>
          <w:numId w:val="194"/>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noProof w:val="0"/>
          <w:sz w:val="24"/>
          <w:szCs w:val="24"/>
          <w:lang w:val="en-CA"/>
        </w:rPr>
        <w:t>Understand how changes to the source may affect your use</w:t>
      </w:r>
    </w:p>
    <w:p w:rsidR="0A4ECA42" w:rsidP="551FBDC8" w:rsidRDefault="0A4ECA42" w14:paraId="5F75438C" w14:textId="0910EF76">
      <w:pPr>
        <w:pStyle w:val="ListParagraph"/>
        <w:numPr>
          <w:ilvl w:val="0"/>
          <w:numId w:val="194"/>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noProof w:val="0"/>
          <w:sz w:val="24"/>
          <w:szCs w:val="24"/>
          <w:lang w:val="en-CA"/>
        </w:rPr>
        <w:t>Confirm that the data continues to meet your business need</w:t>
      </w:r>
    </w:p>
    <w:p w:rsidR="0A4ECA42" w:rsidP="551FBDC8" w:rsidRDefault="0A4ECA42" w14:paraId="403CB70C" w14:textId="3D0536E9">
      <w:pPr>
        <w:pStyle w:val="ListParagraph"/>
        <w:numPr>
          <w:ilvl w:val="0"/>
          <w:numId w:val="194"/>
        </w:numPr>
        <w:spacing w:before="0" w:beforeAutospacing="off" w:after="0" w:afterAutospacing="off"/>
        <w:rPr>
          <w:rFonts w:ascii="BC Sans" w:hAnsi="BC Sans" w:eastAsia="BC Sans" w:cs="BC Sans"/>
          <w:noProof w:val="0"/>
          <w:sz w:val="24"/>
          <w:szCs w:val="24"/>
          <w:lang w:val="en-CA"/>
        </w:rPr>
      </w:pPr>
      <w:r w:rsidRPr="551FBDC8" w:rsidR="0A4ECA42">
        <w:rPr>
          <w:rFonts w:ascii="BC Sans" w:hAnsi="BC Sans" w:eastAsia="BC Sans" w:cs="BC Sans"/>
          <w:noProof w:val="0"/>
          <w:sz w:val="24"/>
          <w:szCs w:val="24"/>
          <w:lang w:val="en-CA"/>
        </w:rPr>
        <w:t>Update your own documentation when your use of the data changes</w:t>
      </w:r>
    </w:p>
    <w:p w:rsidR="0A4ECA42" w:rsidP="551FBDC8" w:rsidRDefault="0A4ECA42" w14:paraId="33525DE0" w14:textId="4338508B">
      <w:pPr>
        <w:pStyle w:val="Heading2"/>
        <w:spacing w:before="299" w:beforeAutospacing="off" w:after="299" w:afterAutospacing="off"/>
      </w:pPr>
      <w:r w:rsidRPr="551FBDC8" w:rsidR="0A4ECA42">
        <w:rPr>
          <w:rFonts w:ascii="BC Sans" w:hAnsi="BC Sans" w:eastAsia="BC Sans" w:cs="BC Sans"/>
          <w:b w:val="1"/>
          <w:bCs w:val="1"/>
          <w:noProof w:val="0"/>
          <w:sz w:val="36"/>
          <w:szCs w:val="36"/>
          <w:lang w:val="en-CA"/>
        </w:rPr>
        <w:t>Contact us</w:t>
      </w:r>
    </w:p>
    <w:p w:rsidR="0A4ECA42" w:rsidP="551FBDC8" w:rsidRDefault="0A4ECA42" w14:paraId="2B6B0D06" w14:textId="41553B44">
      <w:pPr>
        <w:spacing w:before="240" w:beforeAutospacing="off" w:after="240" w:afterAutospacing="off"/>
      </w:pPr>
      <w:r w:rsidRPr="551FBDC8" w:rsidR="0A4ECA42">
        <w:rPr>
          <w:rFonts w:ascii="BC Sans" w:hAnsi="BC Sans" w:eastAsia="BC Sans" w:cs="BC Sans"/>
          <w:noProof w:val="0"/>
          <w:sz w:val="24"/>
          <w:szCs w:val="24"/>
          <w:lang w:val="en-CA"/>
        </w:rPr>
        <w:t xml:space="preserve">Submit feedback, request more information, or get help through the </w:t>
      </w:r>
      <w:r w:rsidRPr="551FBDC8" w:rsidR="0A4ECA42">
        <w:rPr>
          <w:rFonts w:ascii="BC Sans" w:hAnsi="BC Sans" w:eastAsia="BC Sans" w:cs="BC Sans"/>
          <w:b w:val="1"/>
          <w:bCs w:val="1"/>
          <w:noProof w:val="0"/>
          <w:sz w:val="24"/>
          <w:szCs w:val="24"/>
          <w:lang w:val="en-CA"/>
        </w:rPr>
        <w:t>[placeholder link]</w:t>
      </w:r>
      <w:r w:rsidRPr="551FBDC8" w:rsidR="0A4ECA42">
        <w:rPr>
          <w:rFonts w:ascii="BC Sans" w:hAnsi="BC Sans" w:eastAsia="BC Sans" w:cs="BC Sans"/>
          <w:noProof w:val="0"/>
          <w:sz w:val="24"/>
          <w:szCs w:val="24"/>
          <w:lang w:val="en-CA"/>
        </w:rPr>
        <w:t>.</w:t>
      </w:r>
    </w:p>
    <w:p w:rsidR="42FA6E59" w:rsidP="551FBDC8" w:rsidRDefault="42FA6E59" w14:paraId="2F9C5A76" w14:textId="75E3F218">
      <w:pPr>
        <w:pStyle w:val="Heading1"/>
        <w:spacing w:before="322" w:beforeAutospacing="off" w:after="322" w:afterAutospacing="off"/>
      </w:pPr>
      <w:r w:rsidRPr="551FBDC8" w:rsidR="42FA6E59">
        <w:rPr>
          <w:b w:val="1"/>
          <w:bCs w:val="1"/>
          <w:noProof w:val="0"/>
          <w:sz w:val="48"/>
          <w:szCs w:val="48"/>
          <w:lang w:val="en-CA"/>
        </w:rPr>
        <w:t>Provide data</w:t>
      </w:r>
    </w:p>
    <w:p w:rsidR="42FA6E59" w:rsidP="551FBDC8" w:rsidRDefault="42FA6E59" w14:paraId="2B4387D5" w14:textId="0B11DE30">
      <w:pPr>
        <w:spacing w:before="240" w:beforeAutospacing="off" w:after="240" w:afterAutospacing="off"/>
      </w:pPr>
      <w:r w:rsidRPr="551FBDC8" w:rsidR="42FA6E59">
        <w:rPr>
          <w:noProof w:val="0"/>
          <w:lang w:val="en-CA"/>
        </w:rPr>
        <w:t>If your team maintains a dataset that needs to be published or made available through Connected Services, start by determining which classification or path applies to your data.</w:t>
      </w:r>
    </w:p>
    <w:p w:rsidR="35750B2A" w:rsidRDefault="35750B2A" w14:paraId="0E118EFD" w14:textId="297F4262">
      <w:r w:rsidRPr="551FBDC8" w:rsidR="35750B2A">
        <w:rPr>
          <w:rFonts w:ascii="BC Sans" w:hAnsi="BC Sans" w:eastAsia="BC Sans" w:cs="BC Sans"/>
          <w:b w:val="1"/>
          <w:bCs w:val="1"/>
          <w:noProof w:val="0"/>
          <w:sz w:val="22"/>
          <w:szCs w:val="22"/>
          <w:lang w:val="en-CA"/>
        </w:rPr>
        <w:t>Not sure how your data is classified?</w:t>
      </w:r>
    </w:p>
    <w:p w:rsidR="35750B2A" w:rsidRDefault="35750B2A" w14:paraId="50FD99C9" w14:textId="63D4B0A5">
      <w:r w:rsidRPr="551FBDC8" w:rsidR="35750B2A">
        <w:rPr>
          <w:rFonts w:ascii="BC Sans" w:hAnsi="BC Sans" w:eastAsia="BC Sans" w:cs="BC Sans"/>
          <w:noProof w:val="0"/>
          <w:sz w:val="22"/>
          <w:szCs w:val="22"/>
          <w:lang w:val="en-CA"/>
        </w:rPr>
        <w:t>Learn how high-value, authoritative and other data relate before you continue.</w:t>
      </w:r>
    </w:p>
    <w:p w:rsidR="35750B2A" w:rsidP="551FBDC8" w:rsidRDefault="35750B2A" w14:paraId="1E72E727" w14:textId="0F1E040D">
      <w:pPr>
        <w:pStyle w:val="Normal"/>
        <w:spacing w:before="240" w:beforeAutospacing="off" w:after="240" w:afterAutospacing="off"/>
      </w:pPr>
      <w:r w:rsidRPr="551FBDC8" w:rsidR="35750B2A">
        <w:rPr>
          <w:rFonts w:ascii="BC Sans" w:hAnsi="BC Sans" w:eastAsia="BC Sans" w:cs="BC Sans"/>
          <w:noProof w:val="0"/>
          <w:sz w:val="22"/>
          <w:szCs w:val="22"/>
          <w:lang w:val="en-CA"/>
        </w:rPr>
        <w:t>[Learn how data is classified]</w:t>
      </w:r>
    </w:p>
    <w:p w:rsidR="42FA6E59" w:rsidP="551FBDC8" w:rsidRDefault="42FA6E59" w14:paraId="0E1CCE10" w14:textId="273FED52">
      <w:pPr>
        <w:pStyle w:val="Heading2"/>
        <w:spacing w:before="299" w:beforeAutospacing="off" w:after="299" w:afterAutospacing="off"/>
      </w:pPr>
      <w:r w:rsidRPr="551FBDC8" w:rsidR="42FA6E59">
        <w:rPr>
          <w:b w:val="1"/>
          <w:bCs w:val="1"/>
          <w:noProof w:val="0"/>
          <w:sz w:val="36"/>
          <w:szCs w:val="36"/>
          <w:lang w:val="en-CA"/>
        </w:rPr>
        <w:t xml:space="preserve">Step 1: Is your data </w:t>
      </w:r>
      <w:r w:rsidRPr="551FBDC8" w:rsidR="42FA6E59">
        <w:rPr>
          <w:b w:val="1"/>
          <w:bCs w:val="1"/>
          <w:noProof w:val="0"/>
          <w:sz w:val="36"/>
          <w:szCs w:val="36"/>
          <w:lang w:val="en-CA"/>
        </w:rPr>
        <w:t>high</w:t>
      </w:r>
      <w:r w:rsidRPr="551FBDC8" w:rsidR="0F690C0E">
        <w:rPr>
          <w:b w:val="1"/>
          <w:bCs w:val="1"/>
          <w:noProof w:val="0"/>
          <w:sz w:val="36"/>
          <w:szCs w:val="36"/>
          <w:lang w:val="en-CA"/>
        </w:rPr>
        <w:t>-</w:t>
      </w:r>
      <w:r w:rsidRPr="551FBDC8" w:rsidR="42FA6E59">
        <w:rPr>
          <w:b w:val="1"/>
          <w:bCs w:val="1"/>
          <w:noProof w:val="0"/>
          <w:sz w:val="36"/>
          <w:szCs w:val="36"/>
          <w:lang w:val="en-CA"/>
        </w:rPr>
        <w:t>value</w:t>
      </w:r>
      <w:r w:rsidRPr="551FBDC8" w:rsidR="42FA6E59">
        <w:rPr>
          <w:b w:val="1"/>
          <w:bCs w:val="1"/>
          <w:noProof w:val="0"/>
          <w:sz w:val="36"/>
          <w:szCs w:val="36"/>
          <w:lang w:val="en-CA"/>
        </w:rPr>
        <w:t>?</w:t>
      </w:r>
    </w:p>
    <w:p w:rsidR="42FA6E59" w:rsidP="551FBDC8" w:rsidRDefault="42FA6E59" w14:paraId="696A3D37" w14:textId="27C358F3">
      <w:pPr>
        <w:spacing w:before="240" w:beforeAutospacing="off" w:after="240" w:afterAutospacing="off"/>
      </w:pPr>
      <w:r w:rsidRPr="551FBDC8" w:rsidR="42FA6E59">
        <w:rPr>
          <w:noProof w:val="0"/>
          <w:lang w:val="en-CA"/>
        </w:rPr>
        <w:t xml:space="preserve">Start by </w:t>
      </w:r>
      <w:r w:rsidRPr="551FBDC8" w:rsidR="42FA6E59">
        <w:rPr>
          <w:noProof w:val="0"/>
          <w:lang w:val="en-CA"/>
        </w:rPr>
        <w:t>determining</w:t>
      </w:r>
      <w:r w:rsidRPr="551FBDC8" w:rsidR="42FA6E59">
        <w:rPr>
          <w:noProof w:val="0"/>
          <w:lang w:val="en-CA"/>
        </w:rPr>
        <w:t xml:space="preserve"> whether your dataset is considered </w:t>
      </w:r>
      <w:r w:rsidRPr="551FBDC8" w:rsidR="42FA6E59">
        <w:rPr>
          <w:noProof w:val="0"/>
          <w:lang w:val="en-CA"/>
        </w:rPr>
        <w:t>high</w:t>
      </w:r>
      <w:r w:rsidRPr="551FBDC8" w:rsidR="7E9913A0">
        <w:rPr>
          <w:noProof w:val="0"/>
          <w:lang w:val="en-CA"/>
        </w:rPr>
        <w:t>-</w:t>
      </w:r>
      <w:r w:rsidRPr="551FBDC8" w:rsidR="42FA6E59">
        <w:rPr>
          <w:noProof w:val="0"/>
          <w:lang w:val="en-CA"/>
        </w:rPr>
        <w:t>value</w:t>
      </w:r>
      <w:r w:rsidRPr="551FBDC8" w:rsidR="42FA6E59">
        <w:rPr>
          <w:noProof w:val="0"/>
          <w:lang w:val="en-CA"/>
        </w:rPr>
        <w:t>.</w:t>
      </w:r>
    </w:p>
    <w:p w:rsidR="42FA6E59" w:rsidP="551FBDC8" w:rsidRDefault="42FA6E59" w14:paraId="4E996603" w14:textId="1FE23933">
      <w:pPr>
        <w:pStyle w:val="Heading3"/>
        <w:spacing w:before="281" w:beforeAutospacing="off" w:after="281" w:afterAutospacing="off"/>
      </w:pPr>
      <w:r w:rsidRPr="551FBDC8" w:rsidR="42FA6E59">
        <w:rPr>
          <w:b w:val="1"/>
          <w:bCs w:val="1"/>
          <w:noProof w:val="0"/>
          <w:sz w:val="28"/>
          <w:szCs w:val="28"/>
          <w:lang w:val="en-CA"/>
        </w:rPr>
        <w:t>Yes</w:t>
      </w:r>
    </w:p>
    <w:p w:rsidR="42FA6E59" w:rsidP="551FBDC8" w:rsidRDefault="42FA6E59" w14:paraId="3F216842" w14:textId="687400AA">
      <w:pPr>
        <w:spacing w:before="240" w:beforeAutospacing="off" w:after="240" w:afterAutospacing="off"/>
      </w:pPr>
      <w:r w:rsidRPr="551FBDC8" w:rsidR="42FA6E59">
        <w:rPr>
          <w:noProof w:val="0"/>
          <w:lang w:val="en-CA"/>
        </w:rPr>
        <w:t>Continue to the next step.</w:t>
      </w:r>
    </w:p>
    <w:p w:rsidR="42FA6E59" w:rsidP="551FBDC8" w:rsidRDefault="42FA6E59" w14:paraId="2E157BFE" w14:textId="3B374FD4">
      <w:pPr>
        <w:pStyle w:val="Heading3"/>
        <w:spacing w:before="281" w:beforeAutospacing="off" w:after="281" w:afterAutospacing="off"/>
      </w:pPr>
      <w:r w:rsidRPr="551FBDC8" w:rsidR="42FA6E59">
        <w:rPr>
          <w:b w:val="1"/>
          <w:bCs w:val="1"/>
          <w:noProof w:val="0"/>
          <w:sz w:val="28"/>
          <w:szCs w:val="28"/>
          <w:lang w:val="en-CA"/>
        </w:rPr>
        <w:t>No</w:t>
      </w:r>
    </w:p>
    <w:p w:rsidR="42FA6E59" w:rsidP="551FBDC8" w:rsidRDefault="42FA6E59" w14:paraId="66A8F680" w14:textId="21395DBC">
      <w:pPr>
        <w:spacing w:before="240" w:beforeAutospacing="off" w:after="240" w:afterAutospacing="off"/>
      </w:pPr>
      <w:r w:rsidRPr="551FBDC8" w:rsidR="42FA6E59">
        <w:rPr>
          <w:noProof w:val="0"/>
          <w:lang w:val="en-CA"/>
        </w:rPr>
        <w:t>Your dataset can follow the standard publishing process.</w:t>
      </w:r>
    </w:p>
    <w:p w:rsidR="42FA6E59" w:rsidP="551FBDC8" w:rsidRDefault="42FA6E59" w14:paraId="65FE8BBF" w14:textId="5D5A07A9">
      <w:pPr>
        <w:spacing w:before="240" w:beforeAutospacing="off" w:after="240" w:afterAutospacing="off"/>
      </w:pPr>
      <w:r w:rsidRPr="551FBDC8" w:rsidR="42FA6E59">
        <w:rPr>
          <w:noProof w:val="0"/>
          <w:lang w:val="en-CA"/>
        </w:rPr>
        <w:t>[Follow standard data publishing]</w:t>
      </w:r>
    </w:p>
    <w:p w:rsidR="42FA6E59" w:rsidP="551FBDC8" w:rsidRDefault="42FA6E59" w14:paraId="38878F50" w14:textId="55ADD3AD">
      <w:pPr>
        <w:pStyle w:val="Heading3"/>
        <w:spacing w:before="281" w:beforeAutospacing="off" w:after="281" w:afterAutospacing="off"/>
      </w:pPr>
      <w:r w:rsidRPr="551FBDC8" w:rsidR="42FA6E59">
        <w:rPr>
          <w:b w:val="1"/>
          <w:bCs w:val="1"/>
          <w:noProof w:val="0"/>
          <w:sz w:val="28"/>
          <w:szCs w:val="28"/>
          <w:lang w:val="en-CA"/>
        </w:rPr>
        <w:t>Not sure</w:t>
      </w:r>
    </w:p>
    <w:p w:rsidR="42FA6E59" w:rsidP="551FBDC8" w:rsidRDefault="42FA6E59" w14:paraId="17312AD9" w14:textId="7B2BED47">
      <w:pPr>
        <w:spacing w:before="240" w:beforeAutospacing="off" w:after="240" w:afterAutospacing="off"/>
      </w:pPr>
      <w:r w:rsidRPr="551FBDC8" w:rsidR="42FA6E59">
        <w:rPr>
          <w:noProof w:val="0"/>
          <w:lang w:val="en-CA"/>
        </w:rPr>
        <w:t>Review the high-value data guidance to determine whether your dataset qualifies.</w:t>
      </w:r>
    </w:p>
    <w:p w:rsidR="42FA6E59" w:rsidP="551FBDC8" w:rsidRDefault="42FA6E59" w14:paraId="5A2CA762" w14:textId="79F3B77A">
      <w:pPr>
        <w:spacing w:before="240" w:beforeAutospacing="off" w:after="240" w:afterAutospacing="off"/>
      </w:pPr>
      <w:r w:rsidRPr="551FBDC8" w:rsidR="42FA6E59">
        <w:rPr>
          <w:noProof w:val="0"/>
          <w:lang w:val="en-CA"/>
        </w:rPr>
        <w:t>[Learn about high-value data]</w:t>
      </w:r>
    </w:p>
    <w:p w:rsidR="42FA6E59" w:rsidP="551FBDC8" w:rsidRDefault="42FA6E59" w14:paraId="22E6387B" w14:textId="7086AF5D">
      <w:pPr>
        <w:pStyle w:val="Heading2"/>
        <w:spacing w:before="299" w:beforeAutospacing="off" w:after="299" w:afterAutospacing="off"/>
      </w:pPr>
      <w:r w:rsidRPr="551FBDC8" w:rsidR="42FA6E59">
        <w:rPr>
          <w:b w:val="1"/>
          <w:bCs w:val="1"/>
          <w:noProof w:val="0"/>
          <w:sz w:val="36"/>
          <w:szCs w:val="36"/>
          <w:lang w:val="en-CA"/>
        </w:rPr>
        <w:t>Step 2: Could your high-value data be authoritative?</w:t>
      </w:r>
    </w:p>
    <w:p w:rsidR="42FA6E59" w:rsidP="551FBDC8" w:rsidRDefault="42FA6E59" w14:paraId="29B11A15" w14:textId="3768EC25">
      <w:pPr>
        <w:spacing w:before="240" w:beforeAutospacing="off" w:after="240" w:afterAutospacing="off"/>
      </w:pPr>
      <w:r w:rsidRPr="551FBDC8" w:rsidR="42FA6E59">
        <w:rPr>
          <w:noProof w:val="0"/>
          <w:lang w:val="en-CA"/>
        </w:rPr>
        <w:t xml:space="preserve">If your data is </w:t>
      </w:r>
      <w:r w:rsidRPr="551FBDC8" w:rsidR="42FA6E59">
        <w:rPr>
          <w:noProof w:val="0"/>
          <w:lang w:val="en-CA"/>
        </w:rPr>
        <w:t>high</w:t>
      </w:r>
      <w:r w:rsidRPr="551FBDC8" w:rsidR="583307BA">
        <w:rPr>
          <w:noProof w:val="0"/>
          <w:lang w:val="en-CA"/>
        </w:rPr>
        <w:t>-</w:t>
      </w:r>
      <w:r w:rsidRPr="551FBDC8" w:rsidR="42FA6E59">
        <w:rPr>
          <w:noProof w:val="0"/>
          <w:lang w:val="en-CA"/>
        </w:rPr>
        <w:t>value</w:t>
      </w:r>
      <w:r w:rsidRPr="551FBDC8" w:rsidR="42FA6E59">
        <w:rPr>
          <w:noProof w:val="0"/>
          <w:lang w:val="en-CA"/>
        </w:rPr>
        <w:t>, consider whether it may be a candidate for authoritative designation.</w:t>
      </w:r>
    </w:p>
    <w:p w:rsidR="42FA6E59" w:rsidP="551FBDC8" w:rsidRDefault="42FA6E59" w14:paraId="37E7C72E" w14:textId="3BD72520">
      <w:pPr>
        <w:spacing w:before="240" w:beforeAutospacing="off" w:after="240" w:afterAutospacing="off"/>
      </w:pPr>
      <w:r w:rsidRPr="551FBDC8" w:rsidR="42FA6E59">
        <w:rPr>
          <w:noProof w:val="0"/>
          <w:lang w:val="en-CA"/>
        </w:rPr>
        <w:t>Your dataset may be ready for an initial conversation when:</w:t>
      </w:r>
    </w:p>
    <w:p w:rsidR="42FA6E59" w:rsidP="551FBDC8" w:rsidRDefault="42FA6E59" w14:paraId="7CB2F111" w14:textId="69DBB727">
      <w:pPr>
        <w:pStyle w:val="ListParagraph"/>
        <w:numPr>
          <w:ilvl w:val="0"/>
          <w:numId w:val="189"/>
        </w:numPr>
        <w:spacing w:before="0" w:beforeAutospacing="off" w:after="0" w:afterAutospacing="off"/>
        <w:rPr>
          <w:noProof w:val="0"/>
          <w:lang w:val="en-CA"/>
        </w:rPr>
      </w:pPr>
      <w:r w:rsidRPr="551FBDC8" w:rsidR="42FA6E59">
        <w:rPr>
          <w:noProof w:val="0"/>
          <w:lang w:val="en-CA"/>
        </w:rPr>
        <w:t>Its purpose and proposed authoritative scope are clear</w:t>
      </w:r>
    </w:p>
    <w:p w:rsidR="42FA6E59" w:rsidP="551FBDC8" w:rsidRDefault="42FA6E59" w14:paraId="3543B270" w14:textId="5EFF3666">
      <w:pPr>
        <w:pStyle w:val="ListParagraph"/>
        <w:numPr>
          <w:ilvl w:val="0"/>
          <w:numId w:val="189"/>
        </w:numPr>
        <w:spacing w:before="0" w:beforeAutospacing="off" w:after="0" w:afterAutospacing="off"/>
        <w:rPr>
          <w:noProof w:val="0"/>
          <w:lang w:val="en-CA"/>
        </w:rPr>
      </w:pPr>
      <w:r w:rsidRPr="551FBDC8" w:rsidR="42FA6E59">
        <w:rPr>
          <w:noProof w:val="0"/>
          <w:lang w:val="en-CA"/>
        </w:rPr>
        <w:t>Its source and authority can be verified</w:t>
      </w:r>
    </w:p>
    <w:p w:rsidR="42FA6E59" w:rsidP="551FBDC8" w:rsidRDefault="42FA6E59" w14:paraId="75CEA987" w14:textId="7E73916F">
      <w:pPr>
        <w:pStyle w:val="ListParagraph"/>
        <w:numPr>
          <w:ilvl w:val="0"/>
          <w:numId w:val="189"/>
        </w:numPr>
        <w:spacing w:before="0" w:beforeAutospacing="off" w:after="0" w:afterAutospacing="off"/>
        <w:rPr>
          <w:noProof w:val="0"/>
          <w:lang w:val="en-CA"/>
        </w:rPr>
      </w:pPr>
      <w:r w:rsidRPr="551FBDC8" w:rsidR="42FA6E59">
        <w:rPr>
          <w:noProof w:val="0"/>
          <w:lang w:val="en-CA"/>
        </w:rPr>
        <w:t>A responsible data custodian is identified</w:t>
      </w:r>
    </w:p>
    <w:p w:rsidR="42FA6E59" w:rsidP="551FBDC8" w:rsidRDefault="42FA6E59" w14:paraId="6970AAED" w14:textId="4F469F0D">
      <w:pPr>
        <w:pStyle w:val="ListParagraph"/>
        <w:numPr>
          <w:ilvl w:val="0"/>
          <w:numId w:val="189"/>
        </w:numPr>
        <w:spacing w:before="0" w:beforeAutospacing="off" w:after="0" w:afterAutospacing="off"/>
        <w:rPr>
          <w:noProof w:val="0"/>
          <w:lang w:val="en-CA"/>
        </w:rPr>
      </w:pPr>
      <w:r w:rsidRPr="551FBDC8" w:rsidR="42FA6E59">
        <w:rPr>
          <w:noProof w:val="0"/>
          <w:lang w:val="en-CA"/>
        </w:rPr>
        <w:t>It can be made available in a machine-readable form</w:t>
      </w:r>
    </w:p>
    <w:p w:rsidR="42FA6E59" w:rsidP="551FBDC8" w:rsidRDefault="42FA6E59" w14:paraId="2A6B2151" w14:textId="10AC763B">
      <w:pPr>
        <w:pStyle w:val="ListParagraph"/>
        <w:numPr>
          <w:ilvl w:val="0"/>
          <w:numId w:val="189"/>
        </w:numPr>
        <w:spacing w:before="0" w:beforeAutospacing="off" w:after="0" w:afterAutospacing="off"/>
        <w:rPr>
          <w:noProof w:val="0"/>
          <w:lang w:val="en-CA"/>
        </w:rPr>
      </w:pPr>
      <w:r w:rsidRPr="551FBDC8" w:rsidR="42FA6E59">
        <w:rPr>
          <w:noProof w:val="0"/>
          <w:lang w:val="en-CA"/>
        </w:rPr>
        <w:t>Sufficient metadata and definitions can be provided</w:t>
      </w:r>
    </w:p>
    <w:p w:rsidR="42FA6E59" w:rsidP="551FBDC8" w:rsidRDefault="42FA6E59" w14:paraId="6472017C" w14:textId="109EBCC9">
      <w:pPr>
        <w:pStyle w:val="ListParagraph"/>
        <w:numPr>
          <w:ilvl w:val="0"/>
          <w:numId w:val="189"/>
        </w:numPr>
        <w:spacing w:before="0" w:beforeAutospacing="off" w:after="0" w:afterAutospacing="off"/>
        <w:rPr>
          <w:noProof w:val="0"/>
          <w:lang w:val="en-CA"/>
        </w:rPr>
      </w:pPr>
      <w:r w:rsidRPr="551FBDC8" w:rsidR="42FA6E59">
        <w:rPr>
          <w:noProof w:val="0"/>
          <w:lang w:val="en-CA"/>
        </w:rPr>
        <w:t>Relevant security, privacy and Indigenous data considerations can be identified and addressed</w:t>
      </w:r>
    </w:p>
    <w:p w:rsidR="42FA6E59" w:rsidP="551FBDC8" w:rsidRDefault="42FA6E59" w14:paraId="09F8A173" w14:textId="74F660CD">
      <w:pPr>
        <w:spacing w:before="240" w:beforeAutospacing="off" w:after="240" w:afterAutospacing="off"/>
      </w:pPr>
      <w:r w:rsidRPr="551FBDC8" w:rsidR="42FA6E59">
        <w:rPr>
          <w:noProof w:val="0"/>
          <w:lang w:val="en-CA"/>
        </w:rPr>
        <w:t>These conditions do not guarantee designation. They indicate that the dataset may be ready to be assessed.</w:t>
      </w:r>
    </w:p>
    <w:p w:rsidR="42FA6E59" w:rsidP="551FBDC8" w:rsidRDefault="42FA6E59" w14:paraId="309B7EAA" w14:textId="3A1B4CF2">
      <w:pPr>
        <w:pStyle w:val="Heading3"/>
        <w:spacing w:before="281" w:beforeAutospacing="off" w:after="281" w:afterAutospacing="off"/>
      </w:pPr>
      <w:r w:rsidRPr="551FBDC8" w:rsidR="42FA6E59">
        <w:rPr>
          <w:b w:val="1"/>
          <w:bCs w:val="1"/>
          <w:noProof w:val="0"/>
          <w:sz w:val="28"/>
          <w:szCs w:val="28"/>
          <w:lang w:val="en-CA"/>
        </w:rPr>
        <w:t>Yes, it may be authoritative</w:t>
      </w:r>
    </w:p>
    <w:p w:rsidR="42FA6E59" w:rsidP="551FBDC8" w:rsidRDefault="42FA6E59" w14:paraId="76C61731" w14:textId="6C726692">
      <w:pPr>
        <w:spacing w:before="240" w:beforeAutospacing="off" w:after="240" w:afterAutospacing="off"/>
      </w:pPr>
      <w:r w:rsidRPr="551FBDC8" w:rsidR="42FA6E59">
        <w:rPr>
          <w:noProof w:val="0"/>
          <w:lang w:val="en-CA"/>
        </w:rPr>
        <w:t>[Learn what authoritative data means]</w:t>
      </w:r>
    </w:p>
    <w:p w:rsidR="42FA6E59" w:rsidP="551FBDC8" w:rsidRDefault="42FA6E59" w14:paraId="78D09523" w14:textId="186E81CF">
      <w:pPr>
        <w:pStyle w:val="Heading3"/>
        <w:spacing w:before="281" w:beforeAutospacing="off" w:after="281" w:afterAutospacing="off"/>
      </w:pPr>
      <w:r w:rsidRPr="551FBDC8" w:rsidR="42FA6E59">
        <w:rPr>
          <w:b w:val="1"/>
          <w:bCs w:val="1"/>
          <w:noProof w:val="0"/>
          <w:sz w:val="28"/>
          <w:szCs w:val="28"/>
          <w:lang w:val="en-CA"/>
        </w:rPr>
        <w:t>No, it does not meet these criteria</w:t>
      </w:r>
    </w:p>
    <w:p w:rsidR="42FA6E59" w:rsidP="551FBDC8" w:rsidRDefault="42FA6E59" w14:paraId="78E5AD46" w14:textId="13AE6199">
      <w:pPr>
        <w:spacing w:before="240" w:beforeAutospacing="off" w:after="240" w:afterAutospacing="off"/>
      </w:pPr>
      <w:r w:rsidRPr="551FBDC8" w:rsidR="42FA6E59">
        <w:rPr>
          <w:noProof w:val="0"/>
          <w:lang w:val="en-CA"/>
        </w:rPr>
        <w:t>[Continue with high-value data guidance]</w:t>
      </w:r>
    </w:p>
    <w:p w:rsidR="42FA6E59" w:rsidP="551FBDC8" w:rsidRDefault="42FA6E59" w14:paraId="37C68674" w14:textId="4EA47CEB">
      <w:pPr>
        <w:pStyle w:val="Heading2"/>
        <w:spacing w:before="299" w:beforeAutospacing="off" w:after="299" w:afterAutospacing="off"/>
      </w:pPr>
      <w:r w:rsidRPr="551FBDC8" w:rsidR="42FA6E59">
        <w:rPr>
          <w:b w:val="1"/>
          <w:bCs w:val="1"/>
          <w:noProof w:val="0"/>
          <w:sz w:val="36"/>
          <w:szCs w:val="36"/>
          <w:lang w:val="en-CA"/>
        </w:rPr>
        <w:t>Contact us</w:t>
      </w:r>
    </w:p>
    <w:p w:rsidR="42FA6E59" w:rsidP="551FBDC8" w:rsidRDefault="42FA6E59" w14:paraId="75D6EA94" w14:textId="1251DBF8">
      <w:pPr>
        <w:spacing w:before="240" w:beforeAutospacing="off" w:after="240" w:afterAutospacing="off"/>
      </w:pPr>
      <w:r w:rsidRPr="551FBDC8" w:rsidR="42FA6E59">
        <w:rPr>
          <w:noProof w:val="0"/>
          <w:lang w:val="en-CA"/>
        </w:rPr>
        <w:t>Submit feedback, request more information, or get help through the [placeholder link].</w:t>
      </w:r>
    </w:p>
    <w:p w:rsidR="12F876C9" w:rsidP="551FBDC8" w:rsidRDefault="12F876C9" w14:paraId="3DF75E94" w14:textId="2595B86F">
      <w:pPr>
        <w:pStyle w:val="Heading1"/>
        <w:spacing w:before="322" w:beforeAutospacing="off" w:after="322" w:afterAutospacing="off"/>
      </w:pPr>
      <w:r w:rsidRPr="551FBDC8" w:rsidR="12F876C9">
        <w:rPr>
          <w:b w:val="1"/>
          <w:bCs w:val="1"/>
          <w:noProof w:val="0"/>
          <w:sz w:val="48"/>
          <w:szCs w:val="48"/>
          <w:lang w:val="en-CA"/>
        </w:rPr>
        <w:t>How data is classified</w:t>
      </w:r>
    </w:p>
    <w:p w:rsidR="12F876C9" w:rsidP="551FBDC8" w:rsidRDefault="12F876C9" w14:paraId="54F7547D" w14:textId="6F873353">
      <w:pPr>
        <w:spacing w:before="240" w:beforeAutospacing="off" w:after="240" w:afterAutospacing="off"/>
      </w:pPr>
      <w:r w:rsidRPr="551FBDC8" w:rsidR="12F876C9">
        <w:rPr>
          <w:noProof w:val="0"/>
          <w:lang w:val="en-CA"/>
        </w:rPr>
        <w:t xml:space="preserve">Connected Services uses data classification and designation status to help </w:t>
      </w:r>
      <w:r w:rsidRPr="551FBDC8" w:rsidR="12F876C9">
        <w:rPr>
          <w:noProof w:val="0"/>
          <w:lang w:val="en-CA"/>
        </w:rPr>
        <w:t>determine</w:t>
      </w:r>
      <w:r w:rsidRPr="551FBDC8" w:rsidR="12F876C9">
        <w:rPr>
          <w:noProof w:val="0"/>
          <w:lang w:val="en-CA"/>
        </w:rPr>
        <w:t xml:space="preserve"> which guidance, requirements and processes may apply to your data. Start by understanding whether your data is </w:t>
      </w:r>
      <w:r w:rsidRPr="551FBDC8" w:rsidR="12F876C9">
        <w:rPr>
          <w:noProof w:val="0"/>
          <w:lang w:val="en-CA"/>
        </w:rPr>
        <w:t>high</w:t>
      </w:r>
      <w:r w:rsidRPr="551FBDC8" w:rsidR="6BD0833B">
        <w:rPr>
          <w:noProof w:val="0"/>
          <w:lang w:val="en-CA"/>
        </w:rPr>
        <w:t>-</w:t>
      </w:r>
      <w:r w:rsidRPr="551FBDC8" w:rsidR="12F876C9">
        <w:rPr>
          <w:noProof w:val="0"/>
          <w:lang w:val="en-CA"/>
        </w:rPr>
        <w:t>value</w:t>
      </w:r>
      <w:r w:rsidRPr="551FBDC8" w:rsidR="12F876C9">
        <w:rPr>
          <w:noProof w:val="0"/>
          <w:lang w:val="en-CA"/>
        </w:rPr>
        <w:t>, may be authoritative, or follows another publishing path.</w:t>
      </w:r>
    </w:p>
    <w:p w:rsidR="12F876C9" w:rsidP="551FBDC8" w:rsidRDefault="12F876C9" w14:paraId="2C45AFF5" w14:textId="594A9610">
      <w:pPr>
        <w:pStyle w:val="Heading3"/>
        <w:spacing w:before="281" w:beforeAutospacing="off" w:after="281" w:afterAutospacing="off"/>
      </w:pPr>
      <w:r w:rsidRPr="551FBDC8" w:rsidR="12F876C9">
        <w:rPr>
          <w:b w:val="1"/>
          <w:bCs w:val="1"/>
          <w:noProof w:val="0"/>
          <w:sz w:val="28"/>
          <w:szCs w:val="28"/>
          <w:lang w:val="en-CA"/>
        </w:rPr>
        <w:t>High-value data</w:t>
      </w:r>
    </w:p>
    <w:p w:rsidR="12F876C9" w:rsidP="551FBDC8" w:rsidRDefault="12F876C9" w14:paraId="47EFB2DD" w14:textId="0067F749">
      <w:pPr>
        <w:spacing w:before="240" w:beforeAutospacing="off" w:after="240" w:afterAutospacing="off"/>
      </w:pPr>
      <w:r w:rsidRPr="551FBDC8" w:rsidR="12F876C9">
        <w:rPr>
          <w:noProof w:val="0"/>
          <w:lang w:val="en-CA"/>
        </w:rPr>
        <w:t>High-value data is data that holds significant value and is worth sharing across government. Being identified as high</w:t>
      </w:r>
      <w:r w:rsidRPr="551FBDC8" w:rsidR="1463F57B">
        <w:rPr>
          <w:noProof w:val="0"/>
          <w:lang w:val="en-CA"/>
        </w:rPr>
        <w:t>-</w:t>
      </w:r>
      <w:r w:rsidRPr="551FBDC8" w:rsidR="12F876C9">
        <w:rPr>
          <w:noProof w:val="0"/>
          <w:lang w:val="en-CA"/>
        </w:rPr>
        <w:t>value may affect the guidance and requirements that apply when the data is provided through Connected Services.</w:t>
      </w:r>
    </w:p>
    <w:p w:rsidR="12F876C9" w:rsidP="551FBDC8" w:rsidRDefault="12F876C9" w14:paraId="65DA06A9" w14:textId="2A939C78">
      <w:pPr>
        <w:spacing w:before="240" w:beforeAutospacing="off" w:after="240" w:afterAutospacing="off"/>
      </w:pPr>
      <w:r w:rsidRPr="551FBDC8" w:rsidR="12F876C9">
        <w:rPr>
          <w:noProof w:val="0"/>
          <w:lang w:val="en-CA"/>
        </w:rPr>
        <w:t>[Learn about high-value data]</w:t>
      </w:r>
    </w:p>
    <w:p w:rsidR="12F876C9" w:rsidP="551FBDC8" w:rsidRDefault="12F876C9" w14:paraId="59A301CD" w14:textId="62BEDACD">
      <w:pPr>
        <w:pStyle w:val="Heading3"/>
        <w:spacing w:before="281" w:beforeAutospacing="off" w:after="281" w:afterAutospacing="off"/>
      </w:pPr>
      <w:r w:rsidRPr="551FBDC8" w:rsidR="12F876C9">
        <w:rPr>
          <w:b w:val="1"/>
          <w:bCs w:val="1"/>
          <w:noProof w:val="0"/>
          <w:sz w:val="28"/>
          <w:szCs w:val="28"/>
          <w:lang w:val="en-CA"/>
        </w:rPr>
        <w:t>Authoritative data</w:t>
      </w:r>
    </w:p>
    <w:p w:rsidR="12F876C9" w:rsidP="551FBDC8" w:rsidRDefault="12F876C9" w14:paraId="4A6F0F2C" w14:textId="139D9FA9">
      <w:pPr>
        <w:spacing w:before="240" w:beforeAutospacing="off" w:after="240" w:afterAutospacing="off"/>
      </w:pPr>
      <w:r w:rsidRPr="551FBDC8" w:rsidR="12F876C9">
        <w:rPr>
          <w:noProof w:val="0"/>
          <w:lang w:val="en-CA"/>
        </w:rPr>
        <w:t>Authoritative data is data that has been formally designated as the trusted source for a defined purpose and scope. A dataset must first be considered high-value before it can be considered for authoritative designation.</w:t>
      </w:r>
    </w:p>
    <w:p w:rsidR="12F876C9" w:rsidP="551FBDC8" w:rsidRDefault="12F876C9" w14:paraId="16D63D70" w14:textId="41982546">
      <w:pPr>
        <w:spacing w:before="240" w:beforeAutospacing="off" w:after="240" w:afterAutospacing="off"/>
      </w:pPr>
      <w:r w:rsidRPr="551FBDC8" w:rsidR="12F876C9">
        <w:rPr>
          <w:noProof w:val="0"/>
          <w:lang w:val="en-CA"/>
        </w:rPr>
        <w:t>[Learn about authoritative data]</w:t>
      </w:r>
    </w:p>
    <w:p w:rsidR="12F876C9" w:rsidP="551FBDC8" w:rsidRDefault="12F876C9" w14:paraId="44F9100E" w14:textId="753431C7">
      <w:pPr>
        <w:pStyle w:val="Heading3"/>
        <w:spacing w:before="281" w:beforeAutospacing="off" w:after="281" w:afterAutospacing="off"/>
      </w:pPr>
      <w:r w:rsidRPr="551FBDC8" w:rsidR="12F876C9">
        <w:rPr>
          <w:b w:val="1"/>
          <w:bCs w:val="1"/>
          <w:noProof w:val="0"/>
          <w:sz w:val="28"/>
          <w:szCs w:val="28"/>
          <w:lang w:val="en-CA"/>
        </w:rPr>
        <w:t>Other data</w:t>
      </w:r>
    </w:p>
    <w:p w:rsidR="12F876C9" w:rsidP="551FBDC8" w:rsidRDefault="12F876C9" w14:paraId="39FEB757" w14:textId="7569FB55">
      <w:pPr>
        <w:pStyle w:val="Normal"/>
        <w:spacing w:before="240" w:beforeAutospacing="off" w:after="240" w:afterAutospacing="off"/>
        <w:rPr>
          <w:rFonts w:ascii="BC Sans" w:hAnsi="BC Sans" w:eastAsia="BC Sans" w:cs="BC Sans"/>
          <w:b w:val="0"/>
          <w:bCs w:val="0"/>
          <w:i w:val="0"/>
          <w:iCs w:val="0"/>
          <w:caps w:val="0"/>
          <w:smallCaps w:val="0"/>
          <w:noProof w:val="0"/>
          <w:sz w:val="22"/>
          <w:szCs w:val="22"/>
          <w:lang w:val="en-CA"/>
        </w:rPr>
      </w:pPr>
      <w:r w:rsidRPr="551FBDC8" w:rsidR="12F876C9">
        <w:rPr>
          <w:rFonts w:ascii="BC Sans" w:hAnsi="BC Sans" w:eastAsia="BC Sans" w:cs="BC Sans"/>
          <w:b w:val="0"/>
          <w:bCs w:val="0"/>
          <w:i w:val="0"/>
          <w:iCs w:val="0"/>
          <w:caps w:val="0"/>
          <w:smallCaps w:val="0"/>
          <w:noProof w:val="0"/>
          <w:sz w:val="22"/>
          <w:szCs w:val="22"/>
          <w:lang w:val="en-CA"/>
        </w:rPr>
        <w:t xml:space="preserve">Other data may include operational data that supports programs and services, as well as published datasets that are available for reuse without being identified as </w:t>
      </w:r>
      <w:r w:rsidRPr="551FBDC8" w:rsidR="12F876C9">
        <w:rPr>
          <w:rFonts w:ascii="BC Sans" w:hAnsi="BC Sans" w:eastAsia="BC Sans" w:cs="BC Sans"/>
          <w:b w:val="0"/>
          <w:bCs w:val="0"/>
          <w:i w:val="0"/>
          <w:iCs w:val="0"/>
          <w:caps w:val="0"/>
          <w:smallCaps w:val="0"/>
          <w:noProof w:val="0"/>
          <w:sz w:val="22"/>
          <w:szCs w:val="22"/>
          <w:lang w:val="en-CA"/>
        </w:rPr>
        <w:t>high</w:t>
      </w:r>
      <w:r w:rsidRPr="551FBDC8" w:rsidR="36D4AB6C">
        <w:rPr>
          <w:rFonts w:ascii="BC Sans" w:hAnsi="BC Sans" w:eastAsia="BC Sans" w:cs="BC Sans"/>
          <w:b w:val="0"/>
          <w:bCs w:val="0"/>
          <w:i w:val="0"/>
          <w:iCs w:val="0"/>
          <w:caps w:val="0"/>
          <w:smallCaps w:val="0"/>
          <w:noProof w:val="0"/>
          <w:sz w:val="22"/>
          <w:szCs w:val="22"/>
          <w:lang w:val="en-CA"/>
        </w:rPr>
        <w:t>-</w:t>
      </w:r>
      <w:r w:rsidRPr="551FBDC8" w:rsidR="12F876C9">
        <w:rPr>
          <w:rFonts w:ascii="BC Sans" w:hAnsi="BC Sans" w:eastAsia="BC Sans" w:cs="BC Sans"/>
          <w:b w:val="0"/>
          <w:bCs w:val="0"/>
          <w:i w:val="0"/>
          <w:iCs w:val="0"/>
          <w:caps w:val="0"/>
          <w:smallCaps w:val="0"/>
          <w:noProof w:val="0"/>
          <w:sz w:val="22"/>
          <w:szCs w:val="22"/>
          <w:lang w:val="en-CA"/>
        </w:rPr>
        <w:t>value</w:t>
      </w:r>
      <w:r w:rsidRPr="551FBDC8" w:rsidR="12F876C9">
        <w:rPr>
          <w:rFonts w:ascii="BC Sans" w:hAnsi="BC Sans" w:eastAsia="BC Sans" w:cs="BC Sans"/>
          <w:b w:val="0"/>
          <w:bCs w:val="0"/>
          <w:i w:val="0"/>
          <w:iCs w:val="0"/>
          <w:caps w:val="0"/>
          <w:smallCaps w:val="0"/>
          <w:noProof w:val="0"/>
          <w:sz w:val="22"/>
          <w:szCs w:val="22"/>
          <w:lang w:val="en-CA"/>
        </w:rPr>
        <w:t xml:space="preserve"> or </w:t>
      </w:r>
      <w:r w:rsidRPr="551FBDC8" w:rsidR="12F876C9">
        <w:rPr>
          <w:rFonts w:ascii="BC Sans" w:hAnsi="BC Sans" w:eastAsia="BC Sans" w:cs="BC Sans"/>
          <w:b w:val="0"/>
          <w:bCs w:val="0"/>
          <w:i w:val="0"/>
          <w:iCs w:val="0"/>
          <w:caps w:val="0"/>
          <w:smallCaps w:val="0"/>
          <w:noProof w:val="0"/>
          <w:sz w:val="22"/>
          <w:szCs w:val="22"/>
          <w:lang w:val="en-CA"/>
        </w:rPr>
        <w:t>designated</w:t>
      </w:r>
      <w:r w:rsidRPr="551FBDC8" w:rsidR="12F876C9">
        <w:rPr>
          <w:rFonts w:ascii="BC Sans" w:hAnsi="BC Sans" w:eastAsia="BC Sans" w:cs="BC Sans"/>
          <w:b w:val="0"/>
          <w:bCs w:val="0"/>
          <w:i w:val="0"/>
          <w:iCs w:val="0"/>
          <w:caps w:val="0"/>
          <w:smallCaps w:val="0"/>
          <w:noProof w:val="0"/>
          <w:sz w:val="22"/>
          <w:szCs w:val="22"/>
          <w:lang w:val="en-CA"/>
        </w:rPr>
        <w:t xml:space="preserve"> authoritative.</w:t>
      </w:r>
    </w:p>
    <w:p w:rsidR="12F876C9" w:rsidP="551FBDC8" w:rsidRDefault="12F876C9" w14:paraId="66C0EFBE" w14:textId="5C2DC5D6">
      <w:pPr>
        <w:pStyle w:val="Normal"/>
        <w:spacing w:before="240" w:beforeAutospacing="off" w:after="240" w:afterAutospacing="off"/>
      </w:pPr>
      <w:r w:rsidRPr="551FBDC8" w:rsidR="12F876C9">
        <w:rPr>
          <w:rFonts w:ascii="BC Sans" w:hAnsi="BC Sans" w:eastAsia="BC Sans" w:cs="BC Sans"/>
          <w:noProof w:val="0"/>
          <w:sz w:val="22"/>
          <w:szCs w:val="22"/>
          <w:lang w:val="en-CA"/>
        </w:rPr>
        <w:t>[Learn about published datasets]</w:t>
      </w:r>
    </w:p>
    <w:p w:rsidR="717B62A9" w:rsidP="551FBDC8" w:rsidRDefault="717B62A9" w14:paraId="587D52D4" w14:textId="6ACA86E8">
      <w:pPr>
        <w:pStyle w:val="Heading2"/>
      </w:pPr>
      <w:r w:rsidRPr="551FBDC8" w:rsidR="717B62A9">
        <w:rPr>
          <w:noProof w:val="0"/>
          <w:lang w:val="en-CA"/>
        </w:rPr>
        <w:t>Data registers</w:t>
      </w:r>
    </w:p>
    <w:p w:rsidR="55E3898E" w:rsidP="551FBDC8" w:rsidRDefault="55E3898E" w14:paraId="5191FC39" w14:textId="59DEC5A2">
      <w:pPr>
        <w:spacing w:before="240" w:beforeAutospacing="off" w:after="240" w:afterAutospacing="off"/>
      </w:pPr>
      <w:r w:rsidRPr="551FBDC8" w:rsidR="55E3898E">
        <w:rPr>
          <w:rFonts w:ascii="BC Sans" w:hAnsi="BC Sans" w:eastAsia="BC Sans" w:cs="BC Sans"/>
          <w:noProof w:val="0"/>
          <w:sz w:val="22"/>
          <w:szCs w:val="22"/>
          <w:lang w:val="en-CA"/>
        </w:rPr>
        <w:t>A</w:t>
      </w:r>
      <w:r w:rsidRPr="551FBDC8" w:rsidR="717B62A9">
        <w:rPr>
          <w:rFonts w:ascii="BC Sans" w:hAnsi="BC Sans" w:eastAsia="BC Sans" w:cs="BC Sans"/>
          <w:noProof w:val="0"/>
          <w:sz w:val="22"/>
          <w:szCs w:val="22"/>
          <w:lang w:val="en-CA"/>
        </w:rPr>
        <w:t xml:space="preserve">uthoritative data may also be managed as a data register when it needs to be consistently </w:t>
      </w:r>
      <w:r w:rsidRPr="551FBDC8" w:rsidR="717B62A9">
        <w:rPr>
          <w:rFonts w:ascii="BC Sans" w:hAnsi="BC Sans" w:eastAsia="BC Sans" w:cs="BC Sans"/>
          <w:noProof w:val="0"/>
          <w:sz w:val="22"/>
          <w:szCs w:val="22"/>
          <w:lang w:val="en-CA"/>
        </w:rPr>
        <w:t>maintained</w:t>
      </w:r>
      <w:r w:rsidRPr="551FBDC8" w:rsidR="717B62A9">
        <w:rPr>
          <w:rFonts w:ascii="BC Sans" w:hAnsi="BC Sans" w:eastAsia="BC Sans" w:cs="BC Sans"/>
          <w:noProof w:val="0"/>
          <w:sz w:val="22"/>
          <w:szCs w:val="22"/>
          <w:lang w:val="en-CA"/>
        </w:rPr>
        <w:t>, shared or reused across services. Not every authoritative dataset needs to be a data register.</w:t>
      </w:r>
    </w:p>
    <w:p w:rsidR="717B62A9" w:rsidP="551FBDC8" w:rsidRDefault="717B62A9" w14:paraId="312C762B" w14:textId="62B571BA">
      <w:pPr>
        <w:spacing w:before="240" w:beforeAutospacing="off" w:after="240" w:afterAutospacing="off"/>
      </w:pPr>
      <w:r w:rsidRPr="551FBDC8" w:rsidR="717B62A9">
        <w:rPr>
          <w:rFonts w:ascii="BC Sans" w:hAnsi="BC Sans" w:eastAsia="BC Sans" w:cs="BC Sans"/>
          <w:noProof w:val="0"/>
          <w:sz w:val="22"/>
          <w:szCs w:val="22"/>
          <w:lang w:val="en-CA"/>
        </w:rPr>
        <w:t>[Learn about data registers]</w:t>
      </w:r>
    </w:p>
    <w:p w:rsidR="58BB8C92" w:rsidP="551FBDC8" w:rsidRDefault="58BB8C92" w14:paraId="3FCDDE9B" w14:textId="57B19CCE">
      <w:pPr>
        <w:pStyle w:val="Heading2"/>
        <w:bidi w:val="0"/>
      </w:pPr>
      <w:r w:rsidRPr="551FBDC8" w:rsidR="58BB8C92">
        <w:rPr>
          <w:noProof w:val="0"/>
          <w:lang w:val="en-CA"/>
        </w:rPr>
        <w:t>Semantics</w:t>
      </w:r>
    </w:p>
    <w:p w:rsidR="12F876C9" w:rsidP="551FBDC8" w:rsidRDefault="12F876C9" w14:paraId="7E80D328" w14:textId="538FB1FF">
      <w:pPr>
        <w:spacing w:before="240" w:beforeAutospacing="off" w:after="240" w:afterAutospacing="off"/>
      </w:pPr>
      <w:r w:rsidRPr="551FBDC8" w:rsidR="12F876C9">
        <w:rPr>
          <w:noProof w:val="0"/>
          <w:lang w:val="en-CA"/>
        </w:rPr>
        <w:t>Classification helps determine what role your data plays and which guidance or requirements apply. Semantics helps people and systems understand what the data means. Shared definitions and field-level documentation help make authoritative scope, classification and reuse clearer and more consistent.</w:t>
      </w:r>
    </w:p>
    <w:p w:rsidR="12F876C9" w:rsidP="551FBDC8" w:rsidRDefault="12F876C9" w14:paraId="13783932" w14:textId="414FE8F0">
      <w:pPr>
        <w:spacing w:before="240" w:beforeAutospacing="off" w:after="240" w:afterAutospacing="off"/>
      </w:pPr>
      <w:r w:rsidRPr="551FBDC8" w:rsidR="12F876C9">
        <w:rPr>
          <w:noProof w:val="0"/>
          <w:lang w:val="en-CA"/>
        </w:rPr>
        <w:t>Connected Services supports shared meaning through:</w:t>
      </w:r>
    </w:p>
    <w:p w:rsidR="12F876C9" w:rsidP="551FBDC8" w:rsidRDefault="12F876C9" w14:paraId="42095468" w14:textId="3A1AB3CF">
      <w:pPr>
        <w:pStyle w:val="Heading3"/>
        <w:spacing w:before="281" w:beforeAutospacing="off" w:after="281" w:afterAutospacing="off"/>
      </w:pPr>
      <w:r w:rsidRPr="551FBDC8" w:rsidR="12F876C9">
        <w:rPr>
          <w:b w:val="1"/>
          <w:bCs w:val="1"/>
          <w:noProof w:val="0"/>
          <w:sz w:val="28"/>
          <w:szCs w:val="28"/>
          <w:lang w:val="en-CA"/>
        </w:rPr>
        <w:t>Data dictionaries</w:t>
      </w:r>
    </w:p>
    <w:p w:rsidR="12F876C9" w:rsidP="551FBDC8" w:rsidRDefault="12F876C9" w14:paraId="3016FECD" w14:textId="2FCFA3D1">
      <w:pPr>
        <w:spacing w:before="240" w:beforeAutospacing="off" w:after="240" w:afterAutospacing="off"/>
      </w:pPr>
      <w:r w:rsidRPr="551FBDC8" w:rsidR="12F876C9">
        <w:rPr>
          <w:noProof w:val="0"/>
          <w:lang w:val="en-CA"/>
        </w:rPr>
        <w:t>Document the business and technical information needed to understand individual fields in a dataset or API.</w:t>
      </w:r>
    </w:p>
    <w:p w:rsidR="12F876C9" w:rsidP="551FBDC8" w:rsidRDefault="12F876C9" w14:paraId="268CC04B" w14:textId="79BE36DB">
      <w:pPr>
        <w:spacing w:before="240" w:beforeAutospacing="off" w:after="240" w:afterAutospacing="off"/>
      </w:pPr>
      <w:r w:rsidRPr="551FBDC8" w:rsidR="12F876C9">
        <w:rPr>
          <w:noProof w:val="0"/>
          <w:lang w:val="en-CA"/>
        </w:rPr>
        <w:t>[Learn more]</w:t>
      </w:r>
    </w:p>
    <w:p w:rsidR="12F876C9" w:rsidP="551FBDC8" w:rsidRDefault="12F876C9" w14:paraId="7EA8BC31" w14:textId="1BEA6C8E">
      <w:pPr>
        <w:pStyle w:val="Heading3"/>
        <w:spacing w:before="281" w:beforeAutospacing="off" w:after="281" w:afterAutospacing="off"/>
      </w:pPr>
      <w:r w:rsidRPr="551FBDC8" w:rsidR="12F876C9">
        <w:rPr>
          <w:b w:val="1"/>
          <w:bCs w:val="1"/>
          <w:noProof w:val="0"/>
          <w:sz w:val="28"/>
          <w:szCs w:val="28"/>
          <w:lang w:val="en-CA"/>
        </w:rPr>
        <w:t>Connected Services Data Glossary</w:t>
      </w:r>
    </w:p>
    <w:p w:rsidR="12F876C9" w:rsidP="551FBDC8" w:rsidRDefault="12F876C9" w14:paraId="25FFA636" w14:textId="5F4065D3">
      <w:pPr>
        <w:spacing w:before="240" w:beforeAutospacing="off" w:after="240" w:afterAutospacing="off"/>
      </w:pPr>
      <w:r w:rsidRPr="551FBDC8" w:rsidR="12F876C9">
        <w:rPr>
          <w:noProof w:val="0"/>
          <w:lang w:val="en-CA"/>
        </w:rPr>
        <w:t>Provides shared definitions and terminology so concepts can be interpreted consistently across teams, systems and services.</w:t>
      </w:r>
    </w:p>
    <w:p w:rsidR="12F876C9" w:rsidP="551FBDC8" w:rsidRDefault="12F876C9" w14:paraId="2B70EADE" w14:textId="61747C96">
      <w:pPr>
        <w:spacing w:before="240" w:beforeAutospacing="off" w:after="240" w:afterAutospacing="off"/>
      </w:pPr>
      <w:r w:rsidRPr="551FBDC8" w:rsidR="12F876C9">
        <w:rPr>
          <w:noProof w:val="0"/>
          <w:lang w:val="en-CA"/>
        </w:rPr>
        <w:t>[Learn more]</w:t>
      </w:r>
    </w:p>
    <w:p w:rsidR="12F876C9" w:rsidP="551FBDC8" w:rsidRDefault="12F876C9" w14:paraId="09F6E52D" w14:textId="495FB27D">
      <w:pPr>
        <w:spacing w:before="240" w:beforeAutospacing="off" w:after="240" w:afterAutospacing="off"/>
      </w:pPr>
      <w:r w:rsidRPr="551FBDC8" w:rsidR="12F876C9">
        <w:rPr>
          <w:noProof w:val="0"/>
          <w:lang w:val="en-CA"/>
        </w:rPr>
        <w:t>[Learn about semantics]</w:t>
      </w:r>
    </w:p>
    <w:p w:rsidR="12F876C9" w:rsidP="551FBDC8" w:rsidRDefault="12F876C9" w14:paraId="6758E654" w14:textId="0B526112">
      <w:pPr>
        <w:pStyle w:val="Heading2"/>
        <w:spacing w:before="299" w:beforeAutospacing="off" w:after="299" w:afterAutospacing="off"/>
      </w:pPr>
      <w:r w:rsidRPr="551FBDC8" w:rsidR="12F876C9">
        <w:rPr>
          <w:b w:val="1"/>
          <w:bCs w:val="1"/>
          <w:noProof w:val="0"/>
          <w:sz w:val="36"/>
          <w:szCs w:val="36"/>
          <w:lang w:val="en-CA"/>
        </w:rPr>
        <w:t>Ready to begin?</w:t>
      </w:r>
    </w:p>
    <w:p w:rsidR="12F876C9" w:rsidP="551FBDC8" w:rsidRDefault="12F876C9" w14:paraId="6A3107B5" w14:textId="33EE2FAF">
      <w:pPr>
        <w:spacing w:before="240" w:beforeAutospacing="off" w:after="240" w:afterAutospacing="off"/>
      </w:pPr>
      <w:r w:rsidRPr="551FBDC8" w:rsidR="12F876C9">
        <w:rPr>
          <w:noProof w:val="0"/>
          <w:lang w:val="en-CA"/>
        </w:rPr>
        <w:t>Continue to the provider guidance to determine your next steps.</w:t>
      </w:r>
    </w:p>
    <w:p w:rsidR="12F876C9" w:rsidP="551FBDC8" w:rsidRDefault="12F876C9" w14:paraId="651D83E5" w14:textId="7F558F4A">
      <w:pPr>
        <w:spacing w:before="240" w:beforeAutospacing="off" w:after="240" w:afterAutospacing="off"/>
      </w:pPr>
      <w:r w:rsidRPr="551FBDC8" w:rsidR="12F876C9">
        <w:rPr>
          <w:noProof w:val="0"/>
          <w:lang w:val="en-CA"/>
        </w:rPr>
        <w:t>[Get started]</w:t>
      </w:r>
    </w:p>
    <w:p w:rsidR="551FBDC8" w:rsidP="551FBDC8" w:rsidRDefault="551FBDC8" w14:paraId="1E9271F5" w14:textId="225C2D1B">
      <w:pPr>
        <w:spacing w:before="240" w:beforeAutospacing="off" w:after="240" w:afterAutospacing="off"/>
        <w:rPr>
          <w:noProof w:val="0"/>
          <w:lang w:val="en-CA"/>
        </w:rPr>
      </w:pPr>
    </w:p>
    <w:p w:rsidR="79A4D820" w:rsidP="06CA63D2" w:rsidRDefault="79A4D820" w14:paraId="50108A59" w14:textId="282185FC">
      <w:pPr>
        <w:pStyle w:val="Heading1"/>
        <w:keepNext w:val="1"/>
        <w:keepLines w:val="1"/>
        <w:spacing w:beforeAutospacing="off"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79A4D820">
        <w:rPr>
          <w:rFonts w:ascii="BC Sans" w:hAnsi="BC Sans" w:eastAsia="BC Sans" w:cs="BC Sans"/>
          <w:b w:val="1"/>
          <w:bCs w:val="1"/>
          <w:i w:val="0"/>
          <w:iCs w:val="0"/>
          <w:caps w:val="0"/>
          <w:smallCaps w:val="0"/>
          <w:noProof w:val="0"/>
          <w:color w:val="000000" w:themeColor="text1" w:themeTint="FF" w:themeShade="FF"/>
          <w:sz w:val="48"/>
          <w:szCs w:val="48"/>
          <w:lang w:val="en-CA"/>
        </w:rPr>
        <w:t>Publishing a dataset</w:t>
      </w:r>
    </w:p>
    <w:p w:rsidR="79A4D820" w:rsidP="06CA63D2" w:rsidRDefault="79A4D820" w14:paraId="1F0CF2F5" w14:textId="052C7DB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1"/>
          <w:bCs w:val="1"/>
          <w:i w:val="0"/>
          <w:iCs w:val="0"/>
          <w:caps w:val="0"/>
          <w:smallCaps w:val="0"/>
          <w:noProof w:val="0"/>
          <w:color w:val="000000" w:themeColor="text1" w:themeTint="FF" w:themeShade="FF"/>
          <w:sz w:val="22"/>
          <w:szCs w:val="22"/>
          <w:lang w:val="en-CA"/>
        </w:rPr>
        <w:t>Placeholder only.</w:t>
      </w: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This page should explain how providers publish or manage data that does not follow the high-value or authoritative-data route.</w:t>
      </w:r>
    </w:p>
    <w:p w:rsidR="79A4D820" w:rsidP="06CA63D2" w:rsidRDefault="79A4D820" w14:paraId="5F1E6E6C" w14:textId="2D5D0B8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1"/>
          <w:bCs w:val="1"/>
          <w:i w:val="0"/>
          <w:iCs w:val="0"/>
          <w:caps w:val="0"/>
          <w:smallCaps w:val="0"/>
          <w:noProof w:val="0"/>
          <w:color w:val="000000" w:themeColor="text1" w:themeTint="FF" w:themeShade="FF"/>
          <w:sz w:val="22"/>
          <w:szCs w:val="22"/>
          <w:lang w:val="en-CA"/>
        </w:rPr>
        <w:t>[Back to Provide data]</w:t>
      </w:r>
    </w:p>
    <w:p w:rsidR="79A4D820" w:rsidP="06CA63D2" w:rsidRDefault="79A4D820" w14:paraId="79858DB9" w14:textId="72C29AEF">
      <w:pPr>
        <w:pStyle w:val="Heading1"/>
        <w:keepNext w:val="1"/>
        <w:keepLines w:val="1"/>
        <w:spacing w:before="322" w:beforeAutospacing="off" w:after="0"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79A4D820">
        <w:rPr>
          <w:rFonts w:ascii="BC Sans" w:hAnsi="BC Sans" w:eastAsia="BC Sans" w:cs="BC Sans"/>
          <w:b w:val="1"/>
          <w:bCs w:val="1"/>
          <w:i w:val="0"/>
          <w:iCs w:val="0"/>
          <w:caps w:val="0"/>
          <w:smallCaps w:val="0"/>
          <w:noProof w:val="0"/>
          <w:color w:val="000000" w:themeColor="text1" w:themeTint="FF" w:themeShade="FF"/>
          <w:sz w:val="48"/>
          <w:szCs w:val="48"/>
          <w:lang w:val="en-CA"/>
        </w:rPr>
        <w:t>High-value data</w:t>
      </w:r>
    </w:p>
    <w:p w:rsidR="79A4D820" w:rsidP="06CA63D2" w:rsidRDefault="79A4D820" w14:paraId="18DA4851" w14:textId="1086BA39">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1"/>
          <w:bCs w:val="1"/>
          <w:i w:val="0"/>
          <w:iCs w:val="0"/>
          <w:caps w:val="0"/>
          <w:smallCaps w:val="0"/>
          <w:noProof w:val="0"/>
          <w:color w:val="000000" w:themeColor="text1" w:themeTint="FF" w:themeShade="FF"/>
          <w:sz w:val="22"/>
          <w:szCs w:val="22"/>
          <w:lang w:val="en-CA"/>
        </w:rPr>
        <w:t xml:space="preserve">Placeholder only. </w:t>
      </w: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This page should explain how high-value data is identified, prepared, published, and maintained. It should also explain that high-value data may or may not be authoritative.</w:t>
      </w:r>
    </w:p>
    <w:p w:rsidR="79A4D820" w:rsidP="06CA63D2" w:rsidRDefault="79A4D820" w14:paraId="2FCCB8FA" w14:textId="395B1E8B">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1"/>
          <w:bCs w:val="1"/>
          <w:i w:val="0"/>
          <w:iCs w:val="0"/>
          <w:caps w:val="0"/>
          <w:smallCaps w:val="0"/>
          <w:noProof w:val="0"/>
          <w:color w:val="000000" w:themeColor="text1" w:themeTint="FF" w:themeShade="FF"/>
          <w:sz w:val="22"/>
          <w:szCs w:val="22"/>
          <w:lang w:val="en-CA"/>
        </w:rPr>
        <w:t>[Back to Provide data]</w:t>
      </w:r>
    </w:p>
    <w:p w:rsidR="06CA63D2" w:rsidP="06CA63D2" w:rsidRDefault="06CA63D2" w14:paraId="27446A94" w14:textId="7E6AD88F">
      <w:pPr>
        <w:pStyle w:val="Normal"/>
        <w:rPr>
          <w:rFonts w:ascii="BC Sans" w:hAnsi="BC Sans" w:eastAsia="BC Sans" w:cs="BC Sans"/>
          <w:noProof w:val="0"/>
          <w:lang w:val="en-CA"/>
        </w:rPr>
      </w:pPr>
    </w:p>
    <w:p w:rsidR="79A4D820" w:rsidP="06CA63D2" w:rsidRDefault="79A4D820" w14:paraId="10470CD0" w14:textId="1FE9141C">
      <w:pPr>
        <w:pStyle w:val="Heading1"/>
        <w:keepNext w:val="1"/>
        <w:keepLines w:val="1"/>
        <w:spacing w:beforeAutospacing="off"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79A4D820">
        <w:rPr>
          <w:rFonts w:ascii="BC Sans" w:hAnsi="BC Sans" w:eastAsia="BC Sans" w:cs="BC Sans"/>
          <w:b w:val="1"/>
          <w:bCs w:val="1"/>
          <w:i w:val="0"/>
          <w:iCs w:val="0"/>
          <w:caps w:val="0"/>
          <w:smallCaps w:val="0"/>
          <w:noProof w:val="0"/>
          <w:color w:val="000000" w:themeColor="text1" w:themeTint="FF" w:themeShade="FF"/>
          <w:sz w:val="48"/>
          <w:szCs w:val="48"/>
          <w:lang w:val="en-CA"/>
        </w:rPr>
        <w:t>Authoritative data</w:t>
      </w:r>
    </w:p>
    <w:p w:rsidR="79A4D820" w:rsidP="06CA63D2" w:rsidRDefault="79A4D820" w14:paraId="3659A36A" w14:textId="7862F540">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Authoritative data is data that has been formally designated as the trusted source for a defined purpose and scope. Using authoritative data helps people and systems know which source should be relied on when the same or similar information exists in multiple places.</w:t>
      </w:r>
    </w:p>
    <w:p w:rsidR="79A4D820" w:rsidP="06CA63D2" w:rsidRDefault="79A4D820" w14:paraId="23AD8637" w14:textId="0465056C">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9A4D820">
        <w:rPr>
          <w:rFonts w:ascii="BC Sans" w:hAnsi="BC Sans" w:eastAsia="BC Sans" w:cs="BC Sans"/>
          <w:b w:val="1"/>
          <w:bCs w:val="1"/>
          <w:i w:val="0"/>
          <w:iCs w:val="0"/>
          <w:caps w:val="0"/>
          <w:smallCaps w:val="0"/>
          <w:noProof w:val="0"/>
          <w:color w:val="000000" w:themeColor="text1" w:themeTint="FF" w:themeShade="FF"/>
          <w:sz w:val="36"/>
          <w:szCs w:val="36"/>
          <w:lang w:val="en-CA"/>
        </w:rPr>
        <w:t>Why trusted data matters</w:t>
      </w:r>
    </w:p>
    <w:p w:rsidR="79A4D820" w:rsidP="06CA63D2" w:rsidRDefault="79A4D820" w14:paraId="6A4370BF" w14:textId="34DECDF4">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Authoritative data helps reduce uncertainty about which information should be used and supports more consistent reuse across government.</w:t>
      </w:r>
    </w:p>
    <w:p w:rsidR="79A4D820" w:rsidP="06CA63D2" w:rsidRDefault="79A4D820" w14:paraId="6656E789" w14:textId="071A1944">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9A4D820">
        <w:rPr>
          <w:rFonts w:ascii="BC Sans" w:hAnsi="BC Sans" w:eastAsia="BC Sans" w:cs="BC Sans"/>
          <w:b w:val="1"/>
          <w:bCs w:val="1"/>
          <w:i w:val="0"/>
          <w:iCs w:val="0"/>
          <w:caps w:val="0"/>
          <w:smallCaps w:val="0"/>
          <w:noProof w:val="0"/>
          <w:color w:val="000000" w:themeColor="text1" w:themeTint="FF" w:themeShade="FF"/>
          <w:sz w:val="28"/>
          <w:szCs w:val="28"/>
          <w:lang w:val="en-CA"/>
        </w:rPr>
        <w:t>Without trusted data</w:t>
      </w:r>
    </w:p>
    <w:p w:rsidR="79A4D820" w:rsidP="06CA63D2" w:rsidRDefault="79A4D820" w14:paraId="2C5CD660" w14:textId="1F28319F">
      <w:pPr>
        <w:pStyle w:val="ListParagraph"/>
        <w:numPr>
          <w:ilvl w:val="0"/>
          <w:numId w:val="17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Multiple versions of the same information </w:t>
      </w:r>
    </w:p>
    <w:p w:rsidR="79A4D820" w:rsidP="06CA63D2" w:rsidRDefault="79A4D820" w14:paraId="0A03B489" w14:textId="25D62100">
      <w:pPr>
        <w:pStyle w:val="ListParagraph"/>
        <w:numPr>
          <w:ilvl w:val="0"/>
          <w:numId w:val="17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Duplicate collection and maintenance </w:t>
      </w:r>
    </w:p>
    <w:p w:rsidR="79A4D820" w:rsidP="06CA63D2" w:rsidRDefault="79A4D820" w14:paraId="2BAF4734" w14:textId="07CEA1EA">
      <w:pPr>
        <w:pStyle w:val="ListParagraph"/>
        <w:numPr>
          <w:ilvl w:val="0"/>
          <w:numId w:val="17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Lower confidence in analysis and decision-making </w:t>
      </w:r>
    </w:p>
    <w:p w:rsidR="79A4D820" w:rsidP="06CA63D2" w:rsidRDefault="79A4D820" w14:paraId="0A7AE697" w14:textId="327DDE32">
      <w:pPr>
        <w:pStyle w:val="ListParagraph"/>
        <w:numPr>
          <w:ilvl w:val="0"/>
          <w:numId w:val="17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Difficulty connecting and reusing data across services </w:t>
      </w:r>
    </w:p>
    <w:p w:rsidR="79A4D820" w:rsidP="06CA63D2" w:rsidRDefault="79A4D820" w14:paraId="46798051" w14:textId="371171C8">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9A4D820">
        <w:rPr>
          <w:rFonts w:ascii="BC Sans" w:hAnsi="BC Sans" w:eastAsia="BC Sans" w:cs="BC Sans"/>
          <w:b w:val="1"/>
          <w:bCs w:val="1"/>
          <w:i w:val="0"/>
          <w:iCs w:val="0"/>
          <w:caps w:val="0"/>
          <w:smallCaps w:val="0"/>
          <w:noProof w:val="0"/>
          <w:color w:val="000000" w:themeColor="text1" w:themeTint="FF" w:themeShade="FF"/>
          <w:sz w:val="28"/>
          <w:szCs w:val="28"/>
          <w:lang w:val="en-CA"/>
        </w:rPr>
        <w:t>With trusted data</w:t>
      </w:r>
    </w:p>
    <w:p w:rsidR="79A4D820" w:rsidP="06CA63D2" w:rsidRDefault="79A4D820" w14:paraId="7903BED0" w14:textId="672C1B61">
      <w:pPr>
        <w:pStyle w:val="ListParagraph"/>
        <w:numPr>
          <w:ilvl w:val="0"/>
          <w:numId w:val="17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Clear accountability for the data </w:t>
      </w:r>
    </w:p>
    <w:p w:rsidR="79A4D820" w:rsidP="06CA63D2" w:rsidRDefault="79A4D820" w14:paraId="7EEF4C54" w14:textId="7DBCE453">
      <w:pPr>
        <w:pStyle w:val="ListParagraph"/>
        <w:numPr>
          <w:ilvl w:val="0"/>
          <w:numId w:val="17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A trusted source for a defined purpose </w:t>
      </w:r>
    </w:p>
    <w:p w:rsidR="79A4D820" w:rsidP="06CA63D2" w:rsidRDefault="79A4D820" w14:paraId="25E7D9B4" w14:textId="3808233D">
      <w:pPr>
        <w:pStyle w:val="ListParagraph"/>
        <w:numPr>
          <w:ilvl w:val="0"/>
          <w:numId w:val="17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Greater confidence when data is shared or reused </w:t>
      </w:r>
    </w:p>
    <w:p w:rsidR="79A4D820" w:rsidP="06CA63D2" w:rsidRDefault="79A4D820" w14:paraId="1D24C3D5" w14:textId="5694BA9D">
      <w:pPr>
        <w:pStyle w:val="ListParagraph"/>
        <w:numPr>
          <w:ilvl w:val="0"/>
          <w:numId w:val="17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More consistent use of data across services and systems </w:t>
      </w:r>
    </w:p>
    <w:p w:rsidR="79A4D820" w:rsidP="06CA63D2" w:rsidRDefault="79A4D820" w14:paraId="3E8FE48C" w14:textId="35235562">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9A4D820">
        <w:rPr>
          <w:rFonts w:ascii="BC Sans" w:hAnsi="BC Sans" w:eastAsia="BC Sans" w:cs="BC Sans"/>
          <w:b w:val="1"/>
          <w:bCs w:val="1"/>
          <w:i w:val="0"/>
          <w:iCs w:val="0"/>
          <w:caps w:val="0"/>
          <w:smallCaps w:val="0"/>
          <w:noProof w:val="0"/>
          <w:color w:val="000000" w:themeColor="text1" w:themeTint="FF" w:themeShade="FF"/>
          <w:sz w:val="36"/>
          <w:szCs w:val="36"/>
          <w:lang w:val="en-CA"/>
        </w:rPr>
        <w:t>When authoritative data may apply</w:t>
      </w:r>
    </w:p>
    <w:p w:rsidR="79A4D820" w:rsidP="06CA63D2" w:rsidRDefault="79A4D820" w14:paraId="4B4602D3" w14:textId="1DC737A6">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A </w:t>
      </w:r>
      <w:r w:rsidRPr="06CA63D2" w:rsidR="79A4D820">
        <w:rPr>
          <w:rFonts w:ascii="BC Sans" w:hAnsi="BC Sans" w:eastAsia="BC Sans" w:cs="BC Sans"/>
          <w:b w:val="1"/>
          <w:bCs w:val="1"/>
          <w:i w:val="0"/>
          <w:iCs w:val="0"/>
          <w:caps w:val="0"/>
          <w:smallCaps w:val="0"/>
          <w:noProof w:val="0"/>
          <w:color w:val="000000" w:themeColor="text1" w:themeTint="FF" w:themeShade="FF"/>
          <w:sz w:val="22"/>
          <w:szCs w:val="22"/>
          <w:lang w:val="en-CA"/>
        </w:rPr>
        <w:t>high-value dataset</w:t>
      </w: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may be a potential candidate for authoritative designation when:</w:t>
      </w:r>
    </w:p>
    <w:p w:rsidR="79A4D820" w:rsidP="06CA63D2" w:rsidRDefault="79A4D820" w14:paraId="1F78C599" w14:textId="466C50A6">
      <w:pPr>
        <w:pStyle w:val="ListParagraph"/>
        <w:numPr>
          <w:ilvl w:val="0"/>
          <w:numId w:val="17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Its purpose and proposed authoritative scope are clear </w:t>
      </w:r>
    </w:p>
    <w:p w:rsidR="79A4D820" w:rsidP="06CA63D2" w:rsidRDefault="79A4D820" w14:paraId="61F230DA" w14:textId="7343A3FF">
      <w:pPr>
        <w:pStyle w:val="ListParagraph"/>
        <w:numPr>
          <w:ilvl w:val="0"/>
          <w:numId w:val="17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Its source and authority can be verified </w:t>
      </w:r>
    </w:p>
    <w:p w:rsidR="79A4D820" w:rsidP="06CA63D2" w:rsidRDefault="79A4D820" w14:paraId="1351C620" w14:textId="05A8595D">
      <w:pPr>
        <w:pStyle w:val="ListParagraph"/>
        <w:numPr>
          <w:ilvl w:val="0"/>
          <w:numId w:val="17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A responsible data custodian is identified </w:t>
      </w:r>
    </w:p>
    <w:p w:rsidR="79A4D820" w:rsidP="06CA63D2" w:rsidRDefault="79A4D820" w14:paraId="7B0F946E" w14:textId="481B2CA3">
      <w:pPr>
        <w:pStyle w:val="ListParagraph"/>
        <w:numPr>
          <w:ilvl w:val="0"/>
          <w:numId w:val="17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It can be made available in a machine-readable form </w:t>
      </w:r>
    </w:p>
    <w:p w:rsidR="79A4D820" w:rsidP="06CA63D2" w:rsidRDefault="79A4D820" w14:paraId="4528099F" w14:textId="1C3914C0">
      <w:pPr>
        <w:pStyle w:val="ListParagraph"/>
        <w:numPr>
          <w:ilvl w:val="0"/>
          <w:numId w:val="17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Sufficient metadata and definitions can be provided </w:t>
      </w:r>
    </w:p>
    <w:p w:rsidR="79A4D820" w:rsidP="06CA63D2" w:rsidRDefault="79A4D820" w14:paraId="60D211E0" w14:textId="1A15BFF5">
      <w:pPr>
        <w:pStyle w:val="ListParagraph"/>
        <w:numPr>
          <w:ilvl w:val="0"/>
          <w:numId w:val="17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 xml:space="preserve">Relevant security, privacy and Indigenous data considerations can be identified and addressed </w:t>
      </w:r>
    </w:p>
    <w:p w:rsidR="79A4D820" w:rsidP="06CA63D2" w:rsidRDefault="79A4D820" w14:paraId="109D7B3A" w14:textId="0180114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Authoritative designation applies to a defined purpose and scope. It does not mean that a dataset is the authoritative source for every possible use of the information it contains.</w:t>
      </w:r>
    </w:p>
    <w:p w:rsidR="79A4D820" w:rsidP="06CA63D2" w:rsidRDefault="79A4D820" w14:paraId="548C7450" w14:textId="6694C786">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9A4D820">
        <w:rPr>
          <w:rFonts w:ascii="BC Sans" w:hAnsi="BC Sans" w:eastAsia="BC Sans" w:cs="BC Sans"/>
          <w:b w:val="1"/>
          <w:bCs w:val="1"/>
          <w:i w:val="0"/>
          <w:iCs w:val="0"/>
          <w:caps w:val="0"/>
          <w:smallCaps w:val="0"/>
          <w:noProof w:val="0"/>
          <w:color w:val="000000" w:themeColor="text1" w:themeTint="FF" w:themeShade="FF"/>
          <w:sz w:val="36"/>
          <w:szCs w:val="36"/>
          <w:lang w:val="en-CA"/>
        </w:rPr>
        <w:t>Think your dataset may be authoritative?</w:t>
      </w:r>
    </w:p>
    <w:p w:rsidR="79A4D820" w:rsidP="06CA63D2" w:rsidRDefault="79A4D820" w14:paraId="3F0AC6E7" w14:textId="3CFE6104">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If your dataset may be the trusted source for a defined purpose, review the Authoritative Data Designation Process to understand the assessment criteria, what your team needs to prepare, and what happens before and after designation.</w:t>
      </w:r>
    </w:p>
    <w:p w:rsidR="79A4D820" w:rsidP="06CA63D2" w:rsidRDefault="79A4D820" w14:paraId="23D878A7" w14:textId="52AE694C">
      <w:pPr>
        <w:spacing w:before="240" w:beforeAutospacing="off" w:after="240" w:afterAutospacing="off"/>
        <w:rPr>
          <w:rFonts w:ascii="BC Sans" w:hAnsi="BC Sans" w:eastAsia="BC Sans" w:cs="BC Sans"/>
          <w:b w:val="1"/>
          <w:bCs w:val="1"/>
          <w:i w:val="0"/>
          <w:iCs w:val="0"/>
          <w:caps w:val="0"/>
          <w:smallCaps w:val="0"/>
          <w:noProof w:val="0"/>
          <w:color w:val="000000" w:themeColor="text1" w:themeTint="FF" w:themeShade="FF"/>
          <w:sz w:val="22"/>
          <w:szCs w:val="22"/>
          <w:lang w:val="en-CA"/>
        </w:rPr>
      </w:pPr>
      <w:r w:rsidRPr="06CA63D2" w:rsidR="79A4D820">
        <w:rPr>
          <w:rFonts w:ascii="BC Sans" w:hAnsi="BC Sans" w:eastAsia="BC Sans" w:cs="BC Sans"/>
          <w:b w:val="1"/>
          <w:bCs w:val="1"/>
          <w:i w:val="0"/>
          <w:iCs w:val="0"/>
          <w:caps w:val="0"/>
          <w:smallCaps w:val="0"/>
          <w:noProof w:val="0"/>
          <w:color w:val="000000" w:themeColor="text1" w:themeTint="FF" w:themeShade="FF"/>
          <w:sz w:val="22"/>
          <w:szCs w:val="22"/>
          <w:lang w:val="en-CA"/>
        </w:rPr>
        <w:t>[Review Authoritative Data Designation</w:t>
      </w:r>
      <w:r w:rsidRPr="06CA63D2" w:rsidR="17968501">
        <w:rPr>
          <w:rFonts w:ascii="BC Sans" w:hAnsi="BC Sans" w:eastAsia="BC Sans" w:cs="BC Sans"/>
          <w:b w:val="1"/>
          <w:bCs w:val="1"/>
          <w:i w:val="0"/>
          <w:iCs w:val="0"/>
          <w:caps w:val="0"/>
          <w:smallCaps w:val="0"/>
          <w:noProof w:val="0"/>
          <w:color w:val="000000" w:themeColor="text1" w:themeTint="FF" w:themeShade="FF"/>
          <w:sz w:val="22"/>
          <w:szCs w:val="22"/>
          <w:lang w:val="en-CA"/>
        </w:rPr>
        <w:t xml:space="preserve"> Guidance</w:t>
      </w:r>
      <w:r w:rsidRPr="06CA63D2" w:rsidR="79A4D820">
        <w:rPr>
          <w:rFonts w:ascii="BC Sans" w:hAnsi="BC Sans" w:eastAsia="BC Sans" w:cs="BC Sans"/>
          <w:b w:val="1"/>
          <w:bCs w:val="1"/>
          <w:i w:val="0"/>
          <w:iCs w:val="0"/>
          <w:caps w:val="0"/>
          <w:smallCaps w:val="0"/>
          <w:noProof w:val="0"/>
          <w:color w:val="000000" w:themeColor="text1" w:themeTint="FF" w:themeShade="FF"/>
          <w:sz w:val="22"/>
          <w:szCs w:val="22"/>
          <w:lang w:val="en-CA"/>
        </w:rPr>
        <w:t>]</w:t>
      </w:r>
    </w:p>
    <w:p w:rsidR="79A4D820" w:rsidP="06CA63D2" w:rsidRDefault="79A4D820" w14:paraId="5CD73087" w14:textId="4FF2B3D2">
      <w:pPr>
        <w:pStyle w:val="Heading2"/>
        <w:spacing w:before="299" w:beforeAutospacing="off" w:after="299" w:afterAutospacing="off"/>
        <w:rPr>
          <w:rFonts w:ascii="BC Sans" w:hAnsi="BC Sans" w:eastAsia="BC Sans" w:cs="BC Sans"/>
          <w:b w:val="1"/>
          <w:bCs w:val="1"/>
          <w:noProof w:val="0"/>
          <w:sz w:val="36"/>
          <w:szCs w:val="36"/>
          <w:lang w:val="en-CA"/>
        </w:rPr>
      </w:pPr>
      <w:r w:rsidRPr="551FBDC8" w:rsidR="79A4D820">
        <w:rPr>
          <w:rFonts w:ascii="BC Sans" w:hAnsi="BC Sans" w:eastAsia="BC Sans" w:cs="BC Sans"/>
          <w:b w:val="1"/>
          <w:bCs w:val="1"/>
          <w:noProof w:val="0"/>
          <w:sz w:val="36"/>
          <w:szCs w:val="36"/>
          <w:lang w:val="en-CA"/>
        </w:rPr>
        <w:t>Contact us</w:t>
      </w:r>
    </w:p>
    <w:p w:rsidR="79A4D820" w:rsidP="06CA63D2" w:rsidRDefault="79A4D820" w14:paraId="06EF8CF4" w14:textId="075BB4F1">
      <w:pPr>
        <w:spacing w:before="240" w:beforeAutospacing="off" w:after="240" w:afterAutospacing="off"/>
        <w:rPr>
          <w:rFonts w:ascii="BC Sans" w:hAnsi="BC Sans" w:eastAsia="BC Sans" w:cs="BC Sans"/>
          <w:noProof w:val="0"/>
          <w:sz w:val="24"/>
          <w:szCs w:val="24"/>
          <w:lang w:val="en-CA"/>
        </w:rPr>
      </w:pPr>
      <w:r w:rsidRPr="06CA63D2" w:rsidR="79A4D820">
        <w:rPr>
          <w:rFonts w:ascii="BC Sans" w:hAnsi="BC Sans" w:eastAsia="BC Sans" w:cs="BC Sans"/>
          <w:noProof w:val="0"/>
          <w:sz w:val="24"/>
          <w:szCs w:val="24"/>
          <w:lang w:val="en-CA"/>
        </w:rPr>
        <w:t>Submit feedback, request more information, or get help through the [placeholder link].</w:t>
      </w:r>
    </w:p>
    <w:p w:rsidR="79A4D820" w:rsidP="06CA63D2" w:rsidRDefault="79A4D820" w14:paraId="20F7F3BA" w14:textId="5361AF4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[Back to Provide data]</w:t>
      </w:r>
    </w:p>
    <w:p w:rsidR="79A4D820" w:rsidP="06CA63D2" w:rsidRDefault="79A4D820" w14:paraId="60124D05" w14:textId="5ABC744A">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CA"/>
        </w:rPr>
      </w:pPr>
      <w:r w:rsidRPr="06CA63D2" w:rsidR="79A4D820">
        <w:rPr>
          <w:rFonts w:ascii="BC Sans" w:hAnsi="BC Sans" w:eastAsia="BC Sans" w:cs="BC Sans"/>
          <w:b w:val="0"/>
          <w:bCs w:val="0"/>
          <w:i w:val="0"/>
          <w:iCs w:val="0"/>
          <w:caps w:val="0"/>
          <w:smallCaps w:val="0"/>
          <w:noProof w:val="0"/>
          <w:color w:val="000000" w:themeColor="text1" w:themeTint="FF" w:themeShade="FF"/>
          <w:sz w:val="22"/>
          <w:szCs w:val="22"/>
          <w:lang w:val="en-CA"/>
        </w:rPr>
        <w:t>[Next: Authoritative Data Designation]</w:t>
      </w:r>
    </w:p>
    <w:p w:rsidR="36774322" w:rsidP="06CA63D2" w:rsidRDefault="36774322" w14:paraId="5EFE93F2" w14:textId="70EF336B">
      <w:pPr>
        <w:pStyle w:val="Heading1"/>
        <w:keepNext w:val="1"/>
        <w:keepLines w:val="1"/>
        <w:spacing w:before="322" w:beforeAutospacing="off" w:after="322"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48"/>
          <w:szCs w:val="48"/>
          <w:lang w:val="en-CA"/>
        </w:rPr>
        <w:t>Authoritative Data Designation</w:t>
      </w:r>
    </w:p>
    <w:p w:rsidR="36774322" w:rsidP="06CA63D2" w:rsidRDefault="36774322" w14:paraId="69BB6A37" w14:textId="13FDC3EA">
      <w:pPr>
        <w:spacing w:before="240" w:beforeAutospacing="off" w:after="240" w:afterAutospacing="off"/>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The purpose of the Authoritative Data Designation Process (ADDP) is to create confidence in which data source government should trust and reuse. It provides clear accountability, consistent assessment, government-wide recognition, and improved discoverability. The outcome is “Trusted data” that ministries and programs can rely on.</w:t>
      </w:r>
    </w:p>
    <w:p w:rsidR="6CF9D46B" w:rsidP="06CA63D2" w:rsidRDefault="6CF9D46B" w14:paraId="4400F9B1" w14:textId="382B26C8">
      <w:pPr>
        <w:spacing w:before="240" w:beforeAutospacing="off" w:after="240" w:afterAutospacing="off"/>
      </w:pPr>
      <w:r w:rsidRPr="06CA63D2" w:rsidR="6CF9D46B">
        <w:rPr>
          <w:rFonts w:ascii="BC Sans" w:hAnsi="BC Sans" w:eastAsia="BC Sans" w:cs="BC Sans"/>
          <w:b w:val="1"/>
          <w:bCs w:val="1"/>
          <w:noProof w:val="0"/>
          <w:sz w:val="22"/>
          <w:szCs w:val="22"/>
          <w:lang w:val="en-CA"/>
        </w:rPr>
        <w:t>Already familiar with the designation process?</w:t>
      </w:r>
    </w:p>
    <w:p w:rsidR="6CF9D46B" w:rsidP="06CA63D2" w:rsidRDefault="6CF9D46B" w14:paraId="66F56E56" w14:textId="11439CFE">
      <w:pPr>
        <w:spacing w:before="240" w:beforeAutospacing="off" w:after="240" w:afterAutospacing="off"/>
      </w:pPr>
      <w:r w:rsidRPr="06CA63D2" w:rsidR="6CF9D46B">
        <w:rPr>
          <w:rFonts w:ascii="BC Sans" w:hAnsi="BC Sans" w:eastAsia="BC Sans" w:cs="BC Sans"/>
          <w:noProof w:val="0"/>
          <w:sz w:val="22"/>
          <w:szCs w:val="22"/>
          <w:lang w:val="en-CA"/>
        </w:rPr>
        <w:t>[Jump to Ready to begin]</w:t>
      </w:r>
    </w:p>
    <w:p w:rsidR="6CF9D46B" w:rsidP="06CA63D2" w:rsidRDefault="6CF9D46B" w14:paraId="76106FBB" w14:textId="4A76E264">
      <w:pPr>
        <w:pStyle w:val="Heading2"/>
        <w:spacing w:before="299" w:beforeAutospacing="off" w:after="299" w:afterAutospacing="off"/>
      </w:pPr>
      <w:r w:rsidRPr="551FBDC8" w:rsidR="6CF9D46B">
        <w:rPr>
          <w:rFonts w:ascii="BC Sans" w:hAnsi="BC Sans" w:eastAsia="BC Sans" w:cs="BC Sans"/>
          <w:b w:val="1"/>
          <w:bCs w:val="1"/>
          <w:noProof w:val="0"/>
          <w:sz w:val="36"/>
          <w:szCs w:val="36"/>
          <w:lang w:val="en-CA"/>
        </w:rPr>
        <w:t>On this page</w:t>
      </w:r>
    </w:p>
    <w:p w:rsidR="6CF9D46B" w:rsidP="06CA63D2" w:rsidRDefault="6CF9D46B" w14:paraId="06BCBF3D" w14:textId="3170F0C7">
      <w:pPr>
        <w:pStyle w:val="ListParagraph"/>
        <w:numPr>
          <w:ilvl w:val="0"/>
          <w:numId w:val="188"/>
        </w:numPr>
        <w:spacing w:before="0" w:beforeAutospacing="off" w:after="0" w:afterAutospacing="off"/>
        <w:rPr>
          <w:rFonts w:ascii="BC Sans" w:hAnsi="BC Sans" w:eastAsia="BC Sans" w:cs="BC Sans"/>
          <w:noProof w:val="0"/>
          <w:sz w:val="22"/>
          <w:szCs w:val="22"/>
          <w:lang w:val="en-CA"/>
        </w:rPr>
      </w:pPr>
      <w:r w:rsidRPr="06CA63D2" w:rsidR="6CF9D46B">
        <w:rPr>
          <w:rFonts w:ascii="BC Sans" w:hAnsi="BC Sans" w:eastAsia="BC Sans" w:cs="BC Sans"/>
          <w:noProof w:val="0"/>
          <w:sz w:val="22"/>
          <w:szCs w:val="22"/>
          <w:lang w:val="en-CA"/>
        </w:rPr>
        <w:t>[What authoritative designation means]</w:t>
      </w:r>
    </w:p>
    <w:p w:rsidR="6CF9D46B" w:rsidP="06CA63D2" w:rsidRDefault="6CF9D46B" w14:paraId="07228036" w14:textId="70DF0D6A">
      <w:pPr>
        <w:pStyle w:val="ListParagraph"/>
        <w:numPr>
          <w:ilvl w:val="0"/>
          <w:numId w:val="188"/>
        </w:numPr>
        <w:spacing w:before="0" w:beforeAutospacing="off" w:after="0" w:afterAutospacing="off"/>
        <w:rPr>
          <w:rFonts w:ascii="BC Sans" w:hAnsi="BC Sans" w:eastAsia="BC Sans" w:cs="BC Sans"/>
          <w:noProof w:val="0"/>
          <w:sz w:val="22"/>
          <w:szCs w:val="22"/>
          <w:lang w:val="en-CA"/>
        </w:rPr>
      </w:pPr>
      <w:r w:rsidRPr="06CA63D2" w:rsidR="6CF9D46B">
        <w:rPr>
          <w:rFonts w:ascii="BC Sans" w:hAnsi="BC Sans" w:eastAsia="BC Sans" w:cs="BC Sans"/>
          <w:noProof w:val="0"/>
          <w:sz w:val="22"/>
          <w:szCs w:val="22"/>
          <w:lang w:val="en-CA"/>
        </w:rPr>
        <w:t>[Assessment criteria]</w:t>
      </w:r>
    </w:p>
    <w:p w:rsidR="6CF9D46B" w:rsidP="06CA63D2" w:rsidRDefault="6CF9D46B" w14:paraId="38C19BAE" w14:textId="7C06D536">
      <w:pPr>
        <w:pStyle w:val="ListParagraph"/>
        <w:numPr>
          <w:ilvl w:val="0"/>
          <w:numId w:val="188"/>
        </w:numPr>
        <w:spacing w:before="0" w:beforeAutospacing="off" w:after="0" w:afterAutospacing="off"/>
        <w:rPr>
          <w:rFonts w:ascii="BC Sans" w:hAnsi="BC Sans" w:eastAsia="BC Sans" w:cs="BC Sans"/>
          <w:noProof w:val="0"/>
          <w:sz w:val="22"/>
          <w:szCs w:val="22"/>
          <w:lang w:val="en-CA"/>
        </w:rPr>
      </w:pPr>
      <w:r w:rsidRPr="06CA63D2" w:rsidR="6CF9D46B">
        <w:rPr>
          <w:rFonts w:ascii="BC Sans" w:hAnsi="BC Sans" w:eastAsia="BC Sans" w:cs="BC Sans"/>
          <w:noProof w:val="0"/>
          <w:sz w:val="22"/>
          <w:szCs w:val="22"/>
          <w:lang w:val="en-CA"/>
        </w:rPr>
        <w:t>[How the authoritative designation process works]</w:t>
      </w:r>
    </w:p>
    <w:p w:rsidR="6CF9D46B" w:rsidP="06CA63D2" w:rsidRDefault="6CF9D46B" w14:paraId="528CC4BC" w14:textId="23395ED4">
      <w:pPr>
        <w:pStyle w:val="ListParagraph"/>
        <w:numPr>
          <w:ilvl w:val="0"/>
          <w:numId w:val="188"/>
        </w:numPr>
        <w:spacing w:before="0" w:beforeAutospacing="off" w:after="0" w:afterAutospacing="off"/>
        <w:rPr>
          <w:rFonts w:ascii="BC Sans" w:hAnsi="BC Sans" w:eastAsia="BC Sans" w:cs="BC Sans"/>
          <w:noProof w:val="0"/>
          <w:sz w:val="22"/>
          <w:szCs w:val="22"/>
          <w:lang w:val="en-CA"/>
        </w:rPr>
      </w:pPr>
      <w:r w:rsidRPr="06CA63D2" w:rsidR="6CF9D46B">
        <w:rPr>
          <w:rFonts w:ascii="BC Sans" w:hAnsi="BC Sans" w:eastAsia="BC Sans" w:cs="BC Sans"/>
          <w:noProof w:val="0"/>
          <w:sz w:val="22"/>
          <w:szCs w:val="22"/>
          <w:lang w:val="en-CA"/>
        </w:rPr>
        <w:t>[Roles and responsibilities]</w:t>
      </w:r>
    </w:p>
    <w:p w:rsidR="6CF9D46B" w:rsidP="06CA63D2" w:rsidRDefault="6CF9D46B" w14:paraId="7D1637BA" w14:textId="57FB5019">
      <w:pPr>
        <w:pStyle w:val="ListParagraph"/>
        <w:numPr>
          <w:ilvl w:val="0"/>
          <w:numId w:val="188"/>
        </w:numPr>
        <w:spacing w:before="0" w:beforeAutospacing="off" w:after="0" w:afterAutospacing="off"/>
        <w:rPr>
          <w:rFonts w:ascii="BC Sans" w:hAnsi="BC Sans" w:eastAsia="BC Sans" w:cs="BC Sans"/>
          <w:noProof w:val="0"/>
          <w:sz w:val="22"/>
          <w:szCs w:val="22"/>
          <w:lang w:val="en-CA"/>
        </w:rPr>
      </w:pPr>
      <w:r w:rsidRPr="06CA63D2" w:rsidR="6CF9D46B">
        <w:rPr>
          <w:rFonts w:ascii="BC Sans" w:hAnsi="BC Sans" w:eastAsia="BC Sans" w:cs="BC Sans"/>
          <w:noProof w:val="0"/>
          <w:sz w:val="22"/>
          <w:szCs w:val="22"/>
          <w:lang w:val="en-CA"/>
        </w:rPr>
        <w:t>[When escalation may be required]</w:t>
      </w:r>
    </w:p>
    <w:p w:rsidR="6CF9D46B" w:rsidP="06CA63D2" w:rsidRDefault="6CF9D46B" w14:paraId="504CAC7C" w14:textId="79AAAE99">
      <w:pPr>
        <w:pStyle w:val="ListParagraph"/>
        <w:numPr>
          <w:ilvl w:val="0"/>
          <w:numId w:val="188"/>
        </w:numPr>
        <w:spacing w:before="0" w:beforeAutospacing="off" w:after="0" w:afterAutospacing="off"/>
        <w:rPr>
          <w:rFonts w:ascii="BC Sans" w:hAnsi="BC Sans" w:eastAsia="BC Sans" w:cs="BC Sans"/>
          <w:noProof w:val="0"/>
          <w:sz w:val="22"/>
          <w:szCs w:val="22"/>
          <w:lang w:val="en-CA"/>
        </w:rPr>
      </w:pPr>
      <w:r w:rsidRPr="06CA63D2" w:rsidR="6CF9D46B">
        <w:rPr>
          <w:rFonts w:ascii="BC Sans" w:hAnsi="BC Sans" w:eastAsia="BC Sans" w:cs="BC Sans"/>
          <w:noProof w:val="0"/>
          <w:sz w:val="22"/>
          <w:szCs w:val="22"/>
          <w:lang w:val="en-CA"/>
        </w:rPr>
        <w:t>[What happens after designation]</w:t>
      </w:r>
    </w:p>
    <w:p w:rsidR="6CF9D46B" w:rsidP="06CA63D2" w:rsidRDefault="6CF9D46B" w14:paraId="5A377E8A" w14:textId="0DB74566">
      <w:pPr>
        <w:pStyle w:val="ListParagraph"/>
        <w:numPr>
          <w:ilvl w:val="0"/>
          <w:numId w:val="188"/>
        </w:numPr>
        <w:spacing w:before="0" w:beforeAutospacing="off" w:after="0" w:afterAutospacing="off"/>
        <w:rPr>
          <w:rFonts w:ascii="BC Sans" w:hAnsi="BC Sans" w:eastAsia="BC Sans" w:cs="BC Sans"/>
          <w:noProof w:val="0"/>
          <w:sz w:val="22"/>
          <w:szCs w:val="22"/>
          <w:lang w:val="en-CA"/>
        </w:rPr>
      </w:pPr>
      <w:r w:rsidRPr="06CA63D2" w:rsidR="6CF9D46B">
        <w:rPr>
          <w:rFonts w:ascii="BC Sans" w:hAnsi="BC Sans" w:eastAsia="BC Sans" w:cs="BC Sans"/>
          <w:noProof w:val="0"/>
          <w:sz w:val="22"/>
          <w:szCs w:val="22"/>
          <w:lang w:val="en-CA"/>
        </w:rPr>
        <w:t>[Ready to begin?]</w:t>
      </w:r>
    </w:p>
    <w:p w:rsidR="6CF9D46B" w:rsidP="06CA63D2" w:rsidRDefault="6CF9D46B" w14:paraId="79970322" w14:textId="65D1E83B">
      <w:pPr>
        <w:pStyle w:val="ListParagraph"/>
        <w:numPr>
          <w:ilvl w:val="0"/>
          <w:numId w:val="188"/>
        </w:numPr>
        <w:spacing w:before="0" w:beforeAutospacing="off" w:after="0" w:afterAutospacing="off"/>
        <w:rPr>
          <w:rFonts w:ascii="BC Sans" w:hAnsi="BC Sans" w:eastAsia="BC Sans" w:cs="BC Sans"/>
          <w:noProof w:val="0"/>
          <w:sz w:val="22"/>
          <w:szCs w:val="22"/>
          <w:lang w:val="en-CA"/>
        </w:rPr>
      </w:pPr>
      <w:r w:rsidRPr="06CA63D2" w:rsidR="6CF9D46B">
        <w:rPr>
          <w:rFonts w:ascii="BC Sans" w:hAnsi="BC Sans" w:eastAsia="BC Sans" w:cs="BC Sans"/>
          <w:noProof w:val="0"/>
          <w:sz w:val="22"/>
          <w:szCs w:val="22"/>
          <w:lang w:val="en-CA"/>
        </w:rPr>
        <w:t>[Contact us]</w:t>
      </w:r>
    </w:p>
    <w:p w:rsidR="36774322" w:rsidP="06CA63D2" w:rsidRDefault="36774322" w14:paraId="54C0AC01" w14:textId="1C49C310">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What authoritative designation means</w:t>
      </w:r>
    </w:p>
    <w:p w:rsidR="36774322" w:rsidP="06CA63D2" w:rsidRDefault="36774322" w14:paraId="2E81B148" w14:textId="1BC3CEE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An authoritative designation is the formal recognition of a dataset as the </w:t>
      </w: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official and trusted source of truth</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for a specific subject area within government. It confirms that the dataset has been assessed against the </w:t>
      </w: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Assessment criteria</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supports clear accountability, and can be confidently reused as a trusted source of data.</w:t>
      </w:r>
    </w:p>
    <w:p w:rsidR="36774322" w:rsidP="06CA63D2" w:rsidRDefault="36774322" w14:paraId="3B835639" w14:textId="290B700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Designation does not guarantee:</w:t>
      </w:r>
    </w:p>
    <w:p w:rsidR="36774322" w:rsidP="06CA63D2" w:rsidRDefault="36774322" w14:paraId="79E95E45" w14:textId="0047EFE8">
      <w:pPr>
        <w:pStyle w:val="ListParagraph"/>
        <w:numPr>
          <w:ilvl w:val="0"/>
          <w:numId w:val="17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High data quality or freedom from errors </w:t>
      </w:r>
    </w:p>
    <w:p w:rsidR="36774322" w:rsidP="06CA63D2" w:rsidRDefault="36774322" w14:paraId="14FE8C93" w14:textId="2D7035CC">
      <w:pPr>
        <w:pStyle w:val="ListParagraph"/>
        <w:numPr>
          <w:ilvl w:val="0"/>
          <w:numId w:val="17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Completeness, accuracy, or suitability for every use case </w:t>
      </w:r>
    </w:p>
    <w:p w:rsidR="36774322" w:rsidP="06CA63D2" w:rsidRDefault="36774322" w14:paraId="3462D4ED" w14:textId="78CB8F8A">
      <w:pPr>
        <w:pStyle w:val="ListParagraph"/>
        <w:numPr>
          <w:ilvl w:val="0"/>
          <w:numId w:val="17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Unrestricted access, use, or sharing </w:t>
      </w:r>
    </w:p>
    <w:p w:rsidR="36774322" w:rsidP="06CA63D2" w:rsidRDefault="36774322" w14:paraId="7501FE20" w14:textId="55ADED4C">
      <w:pPr>
        <w:pStyle w:val="ListParagraph"/>
        <w:numPr>
          <w:ilvl w:val="0"/>
          <w:numId w:val="17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Exemption from privacy, legal, policy, or security requirements </w:t>
      </w:r>
    </w:p>
    <w:p w:rsidR="36774322" w:rsidP="06CA63D2" w:rsidRDefault="36774322" w14:paraId="2EE42D1C" w14:textId="7CDB6069">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Known limitations, data quality issues, and conditions of use should be documented so users understand how the dataset can—and cannot—be relied upon.</w:t>
      </w:r>
    </w:p>
    <w:p w:rsidR="36774322" w:rsidP="06CA63D2" w:rsidRDefault="36774322" w14:paraId="772ABD93" w14:textId="7CBE0C26">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Assessment criteria</w:t>
      </w:r>
    </w:p>
    <w:p w:rsidR="36774322" w:rsidP="06CA63D2" w:rsidRDefault="36774322" w14:paraId="70694760" w14:textId="4D5F967A">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A candidate dataset is assessed against the following criteria to determine whether it can be formally recognized as authoritative:</w:t>
      </w:r>
    </w:p>
    <w:p w:rsidR="36774322" w:rsidP="06CA63D2" w:rsidRDefault="36774322" w14:paraId="2AAD21A5" w14:textId="5F8BB2FD">
      <w:pPr>
        <w:pStyle w:val="ListParagraph"/>
        <w:numPr>
          <w:ilvl w:val="0"/>
          <w:numId w:val="177"/>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Clear purpose:</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The purpose of the dataset and the need it supports are clearly defined and documented. </w:t>
      </w:r>
    </w:p>
    <w:p w:rsidR="36774322" w:rsidP="06CA63D2" w:rsidRDefault="36774322" w14:paraId="45B98B15" w14:textId="663EEE66">
      <w:pPr>
        <w:pStyle w:val="ListParagraph"/>
        <w:numPr>
          <w:ilvl w:val="0"/>
          <w:numId w:val="177"/>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Verified source:</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The dataset's source, authority and role are documented so it is clear why the dataset should be relied upon for the proposed authoritative purpose and scope. </w:t>
      </w:r>
    </w:p>
    <w:p w:rsidR="36774322" w:rsidP="06CA63D2" w:rsidRDefault="36774322" w14:paraId="63C69034" w14:textId="1CDDD7DC">
      <w:pPr>
        <w:pStyle w:val="ListParagraph"/>
        <w:numPr>
          <w:ilvl w:val="0"/>
          <w:numId w:val="177"/>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Assigned custodian:</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A data custodian is identified and accountable for maintaining the dataset over time. </w:t>
      </w:r>
    </w:p>
    <w:p w:rsidR="36774322" w:rsidP="551FBDC8" w:rsidRDefault="36774322" w14:paraId="0B36FF0A" w14:textId="38543B02">
      <w:pPr>
        <w:pStyle w:val="ListParagraph"/>
        <w:numPr>
          <w:ilvl w:val="0"/>
          <w:numId w:val="177"/>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22"/>
          <w:szCs w:val="22"/>
          <w:lang w:val="en-CA"/>
        </w:rPr>
        <w:t>High</w:t>
      </w:r>
      <w:r w:rsidRPr="551FBDC8" w:rsidR="11788D7C">
        <w:rPr>
          <w:rFonts w:ascii="BC Sans" w:hAnsi="BC Sans" w:eastAsia="BC Sans" w:cs="BC Sans"/>
          <w:b w:val="1"/>
          <w:bCs w:val="1"/>
          <w:i w:val="0"/>
          <w:iCs w:val="0"/>
          <w:caps w:val="0"/>
          <w:smallCaps w:val="0"/>
          <w:noProof w:val="0"/>
          <w:color w:val="000000" w:themeColor="text1" w:themeTint="FF" w:themeShade="FF"/>
          <w:sz w:val="22"/>
          <w:szCs w:val="22"/>
          <w:lang w:val="en-CA"/>
        </w:rPr>
        <w:t>-</w:t>
      </w:r>
      <w:r w:rsidRPr="551FBDC8" w:rsidR="36774322">
        <w:rPr>
          <w:rFonts w:ascii="BC Sans" w:hAnsi="BC Sans" w:eastAsia="BC Sans" w:cs="BC Sans"/>
          <w:b w:val="1"/>
          <w:bCs w:val="1"/>
          <w:i w:val="0"/>
          <w:iCs w:val="0"/>
          <w:caps w:val="0"/>
          <w:smallCaps w:val="0"/>
          <w:noProof w:val="0"/>
          <w:color w:val="000000" w:themeColor="text1" w:themeTint="FF" w:themeShade="FF"/>
          <w:sz w:val="22"/>
          <w:szCs w:val="22"/>
          <w:lang w:val="en-CA"/>
        </w:rPr>
        <w:t>value</w:t>
      </w:r>
      <w:r w:rsidRPr="551FBDC8" w:rsidR="36774322">
        <w:rPr>
          <w:rFonts w:ascii="BC Sans" w:hAnsi="BC Sans" w:eastAsia="BC Sans" w:cs="BC Sans"/>
          <w:b w:val="1"/>
          <w:bCs w:val="1"/>
          <w:i w:val="0"/>
          <w:iCs w:val="0"/>
          <w:caps w:val="0"/>
          <w:smallCaps w:val="0"/>
          <w:noProof w:val="0"/>
          <w:color w:val="000000" w:themeColor="text1" w:themeTint="FF" w:themeShade="FF"/>
          <w:sz w:val="22"/>
          <w:szCs w:val="22"/>
          <w:lang w:val="en-CA"/>
        </w:rPr>
        <w:t>:</w:t>
      </w:r>
      <w:r w:rsidRPr="551FBDC8"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The data provides significant value to government programs, services, decision-making or reuse across teams and systems. </w:t>
      </w:r>
    </w:p>
    <w:p w:rsidR="36774322" w:rsidP="06CA63D2" w:rsidRDefault="36774322" w14:paraId="1C644913" w14:textId="165C25BA">
      <w:pPr>
        <w:pStyle w:val="ListParagraph"/>
        <w:numPr>
          <w:ilvl w:val="0"/>
          <w:numId w:val="177"/>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Indigenous data considerations:</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Relevant Indigenous data governance, sovereignty, access, use and sharing requirements have been identified and addressed where applicable. </w:t>
      </w:r>
    </w:p>
    <w:p w:rsidR="36774322" w:rsidP="06CA63D2" w:rsidRDefault="36774322" w14:paraId="1C3272C5" w14:textId="3999A401">
      <w:pPr>
        <w:pStyle w:val="ListParagraph"/>
        <w:numPr>
          <w:ilvl w:val="0"/>
          <w:numId w:val="177"/>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Machine-readable data:</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The data can be processed, integrated and reused by systems where appropriate. </w:t>
      </w:r>
    </w:p>
    <w:p w:rsidR="36774322" w:rsidP="06CA63D2" w:rsidRDefault="36774322" w14:paraId="78273AA7" w14:textId="18F61285">
      <w:pPr>
        <w:pStyle w:val="ListParagraph"/>
        <w:numPr>
          <w:ilvl w:val="0"/>
          <w:numId w:val="177"/>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Complete metadata:</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The dataset includes sufficient metadata, definitions and context for users to understand and appropriately use the data. </w:t>
      </w:r>
    </w:p>
    <w:p w:rsidR="36774322" w:rsidP="06CA63D2" w:rsidRDefault="36774322" w14:paraId="3A90A86E" w14:textId="073CCE2B">
      <w:pPr>
        <w:pStyle w:val="ListParagraph"/>
        <w:numPr>
          <w:ilvl w:val="0"/>
          <w:numId w:val="177"/>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Security classification:</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The dataset has been appropriately classified and relevant privacy, security and access requirements have been identified. </w:t>
      </w:r>
    </w:p>
    <w:p w:rsidR="36774322" w:rsidP="06CA63D2" w:rsidRDefault="36774322" w14:paraId="1947385A" w14:textId="315C232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6774322">
        <w:rPr>
          <w:rFonts w:ascii="BC Sans" w:hAnsi="BC Sans" w:eastAsia="BC Sans" w:cs="BC Sans"/>
          <w:b w:val="0"/>
          <w:bCs w:val="0"/>
          <w:i w:val="0"/>
          <w:iCs w:val="0"/>
          <w:caps w:val="0"/>
          <w:smallCaps w:val="0"/>
          <w:noProof w:val="0"/>
          <w:color w:val="000000" w:themeColor="text1" w:themeTint="FF" w:themeShade="FF"/>
          <w:sz w:val="22"/>
          <w:szCs w:val="22"/>
          <w:lang w:val="en-CA"/>
        </w:rPr>
        <w:t>Meeting one criterion alone does not make a dataset authoritative.</w:t>
      </w:r>
    </w:p>
    <w:p w:rsidR="36774322" w:rsidP="06CA63D2" w:rsidRDefault="36774322" w14:paraId="5F42CE3A" w14:textId="2BF76106">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How the authoritative designation process works</w:t>
      </w:r>
    </w:p>
    <w:p w:rsidR="36774322" w:rsidP="06CA63D2" w:rsidRDefault="36774322" w14:paraId="4AE75490" w14:textId="69BD799F">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28"/>
          <w:szCs w:val="28"/>
          <w:lang w:val="en-CA"/>
        </w:rPr>
        <w:t>Step 1: Awareness</w:t>
      </w:r>
    </w:p>
    <w:p w:rsidR="36774322" w:rsidP="06CA63D2" w:rsidRDefault="36774322" w14:paraId="7A38ED23" w14:textId="399D86F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A potential authoritative dataset is identified. A candidate may be identified by a data provider, the Data Governance Team or another governance participant.</w:t>
      </w:r>
    </w:p>
    <w:p w:rsidR="36774322" w:rsidP="06CA63D2" w:rsidRDefault="36774322" w14:paraId="29058FD8" w14:textId="5EABCCB8">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28"/>
          <w:szCs w:val="28"/>
          <w:lang w:val="en-CA"/>
        </w:rPr>
        <w:t>Step 2: Submission</w:t>
      </w:r>
    </w:p>
    <w:p w:rsidR="36774322" w:rsidP="06CA63D2" w:rsidRDefault="36774322" w14:paraId="7ED641E0" w14:textId="715CE2D0">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The data provider prepares and submits information about the candidate dataset, including its purpose, proposed authoritative scope, custodian and supporting evidence.</w:t>
      </w:r>
    </w:p>
    <w:p w:rsidR="36774322" w:rsidP="06CA63D2" w:rsidRDefault="36774322" w14:paraId="04CE1D6C" w14:textId="3D1D65D3">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28"/>
          <w:szCs w:val="28"/>
          <w:lang w:val="en-CA"/>
        </w:rPr>
        <w:t>Step 3: Assessment</w:t>
      </w:r>
    </w:p>
    <w:p w:rsidR="36774322" w:rsidP="06CA63D2" w:rsidRDefault="36774322" w14:paraId="25F608CD" w14:textId="12EC86BF">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The candidate is assessed against the authoritative data assessment criteria. The Data Governance Team works with the data provider and relevant subject matter experts to clarify information, identify gaps and understand whether the dataset can serve as the authoritative source for the proposed purpose.</w:t>
      </w:r>
    </w:p>
    <w:p w:rsidR="36774322" w:rsidP="06CA63D2" w:rsidRDefault="36774322" w14:paraId="54367E62" w14:textId="1F00AF63">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28"/>
          <w:szCs w:val="28"/>
          <w:lang w:val="en-CA"/>
        </w:rPr>
        <w:t>Step 4: Decision</w:t>
      </w:r>
    </w:p>
    <w:p w:rsidR="36774322" w:rsidP="06CA63D2" w:rsidRDefault="36774322" w14:paraId="6C257FBE" w14:textId="7A20F9D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The candidate may be approved as authoritative, not approved, or returned for additional information or updates before a decision is made.</w:t>
      </w:r>
    </w:p>
    <w:p w:rsidR="36774322" w:rsidP="06CA63D2" w:rsidRDefault="36774322" w14:paraId="1D26D748" w14:textId="213B0031">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28"/>
          <w:szCs w:val="28"/>
          <w:lang w:val="en-CA"/>
        </w:rPr>
        <w:t>Step 5: Post-decision</w:t>
      </w:r>
    </w:p>
    <w:p w:rsidR="36774322" w:rsidP="06CA63D2" w:rsidRDefault="36774322" w14:paraId="5E229444" w14:textId="625AF6F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Once approved, the authoritative designation is documented and the authoritative dataset information is published so users can discover and understand the trusted source. The </w:t>
      </w: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data provider</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remains responsible for maintaining the dataset and keeping its authoritative information current.</w:t>
      </w:r>
    </w:p>
    <w:p w:rsidR="36774322" w:rsidP="06CA63D2" w:rsidRDefault="36774322" w14:paraId="31FA413D" w14:textId="3A29D6E0">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Roles and responsibilities</w:t>
      </w:r>
    </w:p>
    <w:p w:rsidR="36774322" w:rsidP="06CA63D2" w:rsidRDefault="36774322" w14:paraId="18FDC4F3" w14:textId="109597FA">
      <w:pPr>
        <w:pStyle w:val="ListParagraph"/>
        <w:numPr>
          <w:ilvl w:val="0"/>
          <w:numId w:val="179"/>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Data Provider:</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Identifies and submits datasets, provides context, and remains accountable post-designation </w:t>
      </w:r>
    </w:p>
    <w:p w:rsidR="36774322" w:rsidP="06CA63D2" w:rsidRDefault="36774322" w14:paraId="6DC8025C" w14:textId="40C2AB41">
      <w:pPr>
        <w:pStyle w:val="ListParagraph"/>
        <w:numPr>
          <w:ilvl w:val="0"/>
          <w:numId w:val="179"/>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Data Governance Team:</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Facilitates intake, assessments, and process integrity; coordinates reviews and records decisions </w:t>
      </w:r>
    </w:p>
    <w:p w:rsidR="36774322" w:rsidP="06CA63D2" w:rsidRDefault="36774322" w14:paraId="078270B9" w14:textId="0B90214B">
      <w:pPr>
        <w:pStyle w:val="ListParagraph"/>
        <w:numPr>
          <w:ilvl w:val="0"/>
          <w:numId w:val="179"/>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Executive Committee:</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Provides direction for complex or unresolved cases </w:t>
      </w:r>
    </w:p>
    <w:p w:rsidR="36774322" w:rsidP="06CA63D2" w:rsidRDefault="36774322" w14:paraId="4FFCD809" w14:textId="76AB598B">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When escalation may be required</w:t>
      </w:r>
    </w:p>
    <w:p w:rsidR="36774322" w:rsidP="06CA63D2" w:rsidRDefault="36774322" w14:paraId="4EF9FD8C" w14:textId="121022F5">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Most designation requests are resolved through the standard assessment and governance process.</w:t>
      </w:r>
    </w:p>
    <w:p w:rsidR="36774322" w:rsidP="06CA63D2" w:rsidRDefault="36774322" w14:paraId="1947C0A6" w14:textId="55B6D2A4">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Escalation may be required when:</w:t>
      </w:r>
    </w:p>
    <w:p w:rsidR="36774322" w:rsidP="06CA63D2" w:rsidRDefault="36774322" w14:paraId="18201740" w14:textId="0802EAF4">
      <w:pPr>
        <w:pStyle w:val="ListParagraph"/>
        <w:numPr>
          <w:ilvl w:val="0"/>
          <w:numId w:val="18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More than one dataset could reasonably be considered authoritative for the same purpose </w:t>
      </w:r>
    </w:p>
    <w:p w:rsidR="36774322" w:rsidP="06CA63D2" w:rsidRDefault="36774322" w14:paraId="1271B04B" w14:textId="1F1336CD">
      <w:pPr>
        <w:pStyle w:val="ListParagraph"/>
        <w:numPr>
          <w:ilvl w:val="0"/>
          <w:numId w:val="18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The proposed authoritative scope cannot be clearly agreed upon </w:t>
      </w:r>
    </w:p>
    <w:p w:rsidR="36774322" w:rsidP="06CA63D2" w:rsidRDefault="36774322" w14:paraId="2B26DC8E" w14:textId="11056151">
      <w:pPr>
        <w:pStyle w:val="ListParagraph"/>
        <w:numPr>
          <w:ilvl w:val="0"/>
          <w:numId w:val="18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Accountability or custodianship is unresolved </w:t>
      </w:r>
    </w:p>
    <w:p w:rsidR="36774322" w:rsidP="06CA63D2" w:rsidRDefault="36774322" w14:paraId="251F015D" w14:textId="02425AD6">
      <w:pPr>
        <w:pStyle w:val="ListParagraph"/>
        <w:numPr>
          <w:ilvl w:val="0"/>
          <w:numId w:val="18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Significant legislative, policy, privacy or security issues require direction </w:t>
      </w:r>
    </w:p>
    <w:p w:rsidR="36774322" w:rsidP="06CA63D2" w:rsidRDefault="36774322" w14:paraId="544D639F" w14:textId="0BE17D28">
      <w:pPr>
        <w:pStyle w:val="ListParagraph"/>
        <w:numPr>
          <w:ilvl w:val="0"/>
          <w:numId w:val="18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Indigenous data governance or sovereignty considerations require additional review </w:t>
      </w:r>
    </w:p>
    <w:p w:rsidR="36774322" w:rsidP="06CA63D2" w:rsidRDefault="36774322" w14:paraId="783E7DDE" w14:textId="52C83102">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What happens after designation</w:t>
      </w:r>
    </w:p>
    <w:p w:rsidR="36774322" w:rsidP="06CA63D2" w:rsidRDefault="36774322" w14:paraId="09F1E94F" w14:textId="7A40CDE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Designation is not a one-time activity. Once a dataset is approved as authoritative, the approved purpose and scope are documented and the dataset must continue to be maintained as the trusted source.</w:t>
      </w:r>
    </w:p>
    <w:p w:rsidR="36774322" w:rsidP="06CA63D2" w:rsidRDefault="36774322" w14:paraId="05642ED4" w14:textId="715A3061">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28"/>
          <w:szCs w:val="28"/>
          <w:lang w:val="en-CA"/>
        </w:rPr>
        <w:t>Maintain the designation</w:t>
      </w:r>
    </w:p>
    <w:p w:rsidR="36774322" w:rsidP="06CA63D2" w:rsidRDefault="36774322" w14:paraId="6AD59728" w14:textId="65285A3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After designation, the data provider is responsible for keeping the authoritative information current. This includes:</w:t>
      </w:r>
    </w:p>
    <w:p w:rsidR="36774322" w:rsidP="06CA63D2" w:rsidRDefault="36774322" w14:paraId="7382A3A0" w14:textId="09C55FA9">
      <w:pPr>
        <w:pStyle w:val="ListParagraph"/>
        <w:numPr>
          <w:ilvl w:val="0"/>
          <w:numId w:val="18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Keeping the data and metadata current </w:t>
      </w:r>
    </w:p>
    <w:p w:rsidR="36774322" w:rsidP="06CA63D2" w:rsidRDefault="36774322" w14:paraId="099B0C36" w14:textId="7F876614">
      <w:pPr>
        <w:pStyle w:val="ListParagraph"/>
        <w:numPr>
          <w:ilvl w:val="0"/>
          <w:numId w:val="18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Maintaining definitions, business rules and semantic information </w:t>
      </w:r>
    </w:p>
    <w:p w:rsidR="36774322" w:rsidP="06CA63D2" w:rsidRDefault="36774322" w14:paraId="2855574F" w14:textId="4ADB9FFF">
      <w:pPr>
        <w:pStyle w:val="ListParagraph"/>
        <w:numPr>
          <w:ilvl w:val="0"/>
          <w:numId w:val="18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Keeping source and lineage information current </w:t>
      </w:r>
    </w:p>
    <w:p w:rsidR="36774322" w:rsidP="06CA63D2" w:rsidRDefault="36774322" w14:paraId="419E5BBA" w14:textId="7BD883BD">
      <w:pPr>
        <w:pStyle w:val="ListParagraph"/>
        <w:numPr>
          <w:ilvl w:val="0"/>
          <w:numId w:val="18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Documenting known quality issues and limitations </w:t>
      </w:r>
    </w:p>
    <w:p w:rsidR="36774322" w:rsidP="06CA63D2" w:rsidRDefault="36774322" w14:paraId="39BA1452" w14:textId="0FEB64C5">
      <w:pPr>
        <w:pStyle w:val="ListParagraph"/>
        <w:numPr>
          <w:ilvl w:val="0"/>
          <w:numId w:val="18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Communicating significant changes </w:t>
      </w:r>
    </w:p>
    <w:p w:rsidR="36774322" w:rsidP="06CA63D2" w:rsidRDefault="36774322" w14:paraId="604A47BF" w14:textId="3DC140C7">
      <w:pPr>
        <w:pStyle w:val="ListParagraph"/>
        <w:numPr>
          <w:ilvl w:val="0"/>
          <w:numId w:val="18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Reviewing the designation when the source, scope, custodian or use of the data changes </w:t>
      </w:r>
    </w:p>
    <w:p w:rsidR="36774322" w:rsidP="06CA63D2" w:rsidRDefault="36774322" w14:paraId="7F668405" w14:textId="135A8B8A">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28"/>
          <w:szCs w:val="28"/>
          <w:lang w:val="en-CA"/>
        </w:rPr>
        <w:t>Consider whether the data should be a data register</w:t>
      </w:r>
    </w:p>
    <w:p w:rsidR="36774322" w:rsidP="06CA63D2" w:rsidRDefault="36774322" w14:paraId="3D9978DA" w14:textId="2B3854D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Authoritative designation does not automatically mean the dataset needs to be managed as a data register. If the data needs to be consistently shared or reused across services, consider whether the data-register approach applies.</w:t>
      </w:r>
    </w:p>
    <w:p w:rsidR="36774322" w:rsidP="06CA63D2" w:rsidRDefault="36774322" w14:paraId="3F1FB314" w14:textId="11391E70">
      <w:pPr>
        <w:spacing w:before="240" w:beforeAutospacing="off" w:after="240" w:afterAutospacing="off"/>
      </w:pPr>
      <w:r w:rsidRPr="551FBDC8" w:rsidR="36774322">
        <w:rPr>
          <w:rFonts w:ascii="BC Sans" w:hAnsi="BC Sans" w:eastAsia="BC Sans" w:cs="BC Sans"/>
          <w:b w:val="0"/>
          <w:bCs w:val="0"/>
          <w:i w:val="0"/>
          <w:iCs w:val="0"/>
          <w:caps w:val="0"/>
          <w:smallCaps w:val="0"/>
          <w:noProof w:val="0"/>
          <w:color w:val="000000" w:themeColor="text1" w:themeTint="FF" w:themeShade="FF"/>
          <w:sz w:val="22"/>
          <w:szCs w:val="22"/>
          <w:lang w:val="en-CA"/>
        </w:rPr>
        <w:t>[Learn about data registers]</w:t>
      </w:r>
    </w:p>
    <w:p w:rsidR="3F4126FC" w:rsidP="551FBDC8" w:rsidRDefault="3F4126FC" w14:paraId="30E573EE" w14:textId="3FCECA6E">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F4126FC">
        <w:rPr>
          <w:rFonts w:ascii="BC Sans" w:hAnsi="BC Sans" w:eastAsia="BC Sans" w:cs="BC Sans"/>
          <w:b w:val="1"/>
          <w:bCs w:val="1"/>
          <w:i w:val="0"/>
          <w:iCs w:val="0"/>
          <w:caps w:val="0"/>
          <w:smallCaps w:val="0"/>
          <w:noProof w:val="0"/>
          <w:color w:val="000000" w:themeColor="text1" w:themeTint="FF" w:themeShade="FF"/>
          <w:sz w:val="36"/>
          <w:szCs w:val="36"/>
          <w:lang w:val="en-CA"/>
        </w:rPr>
        <w:t>Ready to begin?</w:t>
      </w:r>
    </w:p>
    <w:p w:rsidR="3F4126FC" w:rsidP="551FBDC8" w:rsidRDefault="3F4126FC" w14:paraId="2C3421AC" w14:textId="5177A1D5">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Before starting the designation process, your team should be able to:</w:t>
      </w:r>
    </w:p>
    <w:p w:rsidR="3F4126FC" w:rsidP="551FBDC8" w:rsidRDefault="3F4126FC" w14:paraId="0D86EFD3" w14:textId="139AA346">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Identify the data custodian </w:t>
      </w:r>
    </w:p>
    <w:p w:rsidR="3F4126FC" w:rsidP="551FBDC8" w:rsidRDefault="3F4126FC" w14:paraId="05E2225A" w14:textId="34EA12A7">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Explain the dataset’s purpose and proposed authoritative scope </w:t>
      </w:r>
    </w:p>
    <w:p w:rsidR="3F4126FC" w:rsidP="551FBDC8" w:rsidRDefault="3F4126FC" w14:paraId="3C8408F1" w14:textId="56D6A4D0">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Document the source and lineage </w:t>
      </w:r>
    </w:p>
    <w:p w:rsidR="3F4126FC" w:rsidP="551FBDC8" w:rsidRDefault="3F4126FC" w14:paraId="32250A65" w14:textId="5CCB09D8">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Confirm the data can be made available in a machine-readable form </w:t>
      </w:r>
    </w:p>
    <w:p w:rsidR="3F4126FC" w:rsidP="551FBDC8" w:rsidRDefault="3F4126FC" w14:paraId="1FFB5D56" w14:textId="2D888020">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Provide relevant metadata and definitions, including existing API specifications or schemas where applicable</w:t>
      </w:r>
      <w:r>
        <w:br/>
      </w: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[Review data dictionary guidance] </w:t>
      </w:r>
    </w:p>
    <w:p w:rsidR="3F4126FC" w:rsidP="551FBDC8" w:rsidRDefault="3F4126FC" w14:paraId="1CDF0D92" w14:textId="256F5918">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Describe known quality and technical limitations </w:t>
      </w:r>
    </w:p>
    <w:p w:rsidR="3F4126FC" w:rsidP="551FBDC8" w:rsidRDefault="3F4126FC" w14:paraId="2D171560" w14:textId="4AEA8F8B">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Explain how the data is maintained and updated </w:t>
      </w:r>
    </w:p>
    <w:p w:rsidR="3F4126FC" w:rsidP="551FBDC8" w:rsidRDefault="3F4126FC" w14:paraId="67D26650" w14:textId="2E84F283">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Identify the technical team responsible for making the data available and managing technical changes </w:t>
      </w:r>
    </w:p>
    <w:p w:rsidR="3F4126FC" w:rsidP="551FBDC8" w:rsidRDefault="3F4126FC" w14:paraId="17A801F0" w14:textId="67E29FCF">
      <w:pPr>
        <w:pStyle w:val="ListParagraph"/>
        <w:numPr>
          <w:ilvl w:val="0"/>
          <w:numId w:val="17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 xml:space="preserve">Explain how significant changes will be managed </w:t>
      </w:r>
    </w:p>
    <w:p w:rsidR="3F4126FC" w:rsidP="551FBDC8" w:rsidRDefault="3F4126FC" w14:paraId="45B3DACF" w14:textId="11119568">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If your team can provide this information, you are ready to begin the authoritative designation process and prepare the Candidate Dataset Submission Form.</w:t>
      </w:r>
    </w:p>
    <w:p w:rsidR="3F4126FC" w:rsidP="551FBDC8" w:rsidRDefault="3F4126FC" w14:paraId="0802CB46" w14:textId="065A399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551FBDC8" w:rsidR="3F4126FC">
        <w:rPr>
          <w:rFonts w:ascii="BC Sans" w:hAnsi="BC Sans" w:eastAsia="BC Sans" w:cs="BC Sans"/>
          <w:b w:val="0"/>
          <w:bCs w:val="0"/>
          <w:i w:val="0"/>
          <w:iCs w:val="0"/>
          <w:caps w:val="0"/>
          <w:smallCaps w:val="0"/>
          <w:noProof w:val="0"/>
          <w:color w:val="000000" w:themeColor="text1" w:themeTint="FF" w:themeShade="FF"/>
          <w:sz w:val="22"/>
          <w:szCs w:val="22"/>
          <w:lang w:val="en-CA"/>
        </w:rPr>
        <w:t>[Complete the Candidate Dataset Submission Form]</w:t>
      </w:r>
    </w:p>
    <w:p w:rsidR="551FBDC8" w:rsidP="551FBDC8" w:rsidRDefault="551FBDC8" w14:paraId="39E1092C" w14:textId="6D0124A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CA"/>
        </w:rPr>
      </w:pPr>
    </w:p>
    <w:p w:rsidR="36774322" w:rsidP="06CA63D2" w:rsidRDefault="36774322" w14:paraId="2F379495" w14:textId="6D796578">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Contact us</w:t>
      </w:r>
    </w:p>
    <w:p w:rsidR="36774322" w:rsidP="06CA63D2" w:rsidRDefault="36774322" w14:paraId="5D985E50" w14:textId="4DB0963B">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Submit feedback, request more information, or get help through the [placeholder link].</w:t>
      </w:r>
    </w:p>
    <w:p w:rsidR="36774322" w:rsidP="06CA63D2" w:rsidRDefault="36774322" w14:paraId="40E2BDC5" w14:textId="35DB6EE5">
      <w:pPr>
        <w:pStyle w:val="Heading1"/>
        <w:keepNext w:val="1"/>
        <w:keepLines w:val="1"/>
        <w:spacing w:beforeAutospacing="off"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48"/>
          <w:szCs w:val="48"/>
          <w:lang w:val="en-CA"/>
        </w:rPr>
        <w:t>Data registers</w:t>
      </w:r>
    </w:p>
    <w:p w:rsidR="36774322" w:rsidP="06CA63D2" w:rsidRDefault="36774322" w14:paraId="03998F8F" w14:textId="4D1944A9">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A data register is a set of data that contains authoritative data and follows a specific standard to ensure quality, interoperability and data sharing.</w:t>
      </w:r>
    </w:p>
    <w:p w:rsidR="36774322" w:rsidP="06CA63D2" w:rsidRDefault="36774322" w14:paraId="12DB4DBF" w14:textId="27E4EF58">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How data registers relate to authoritative data</w:t>
      </w:r>
    </w:p>
    <w:p w:rsidR="36774322" w:rsidP="06CA63D2" w:rsidRDefault="36774322" w14:paraId="473CE275" w14:textId="1335258B">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Authoritative designation identifies the trusted source for a defined purpose and scope. A data register provides a standardized way to manage and make that authoritative data available for reuse by applying the requirements of the Data Register Standard.</w:t>
      </w:r>
    </w:p>
    <w:p w:rsidR="36774322" w:rsidP="06CA63D2" w:rsidRDefault="36774322" w14:paraId="4EEBA2AA" w14:textId="515D2FDF">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Not every authoritative dataset needs to become a data register. A data register is a more s</w:t>
      </w:r>
      <w:r w:rsidRPr="06CA63D2" w:rsidR="3349003B">
        <w:rPr>
          <w:rFonts w:ascii="BC Sans" w:hAnsi="BC Sans" w:eastAsia="BC Sans" w:cs="BC Sans"/>
          <w:b w:val="0"/>
          <w:bCs w:val="0"/>
          <w:i w:val="0"/>
          <w:iCs w:val="0"/>
          <w:caps w:val="0"/>
          <w:smallCaps w:val="0"/>
          <w:noProof w:val="0"/>
          <w:color w:val="000000" w:themeColor="text1" w:themeTint="FF" w:themeShade="FF"/>
          <w:sz w:val="22"/>
          <w:szCs w:val="22"/>
          <w:lang w:val="en-CA"/>
        </w:rPr>
        <w:t xml:space="preserve">tandardized </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model</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 for authoritative data that needs to be consistently maintained, shared and reused across services or systems.</w:t>
      </w:r>
    </w:p>
    <w:p w:rsidR="36774322" w:rsidP="06CA63D2" w:rsidRDefault="36774322" w14:paraId="7089ACF9" w14:textId="1012275F">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When to consider a data register</w:t>
      </w:r>
    </w:p>
    <w:p w:rsidR="36774322" w:rsidP="06CA63D2" w:rsidRDefault="36774322" w14:paraId="2EC51C99" w14:textId="1DA8819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A data register may be appropriate when authoritative data needs to serve as a consistent, trusted source for a defined subject or domain, or when shared reference data is needed so other systems can classify or interpret data consistently.</w:t>
      </w:r>
    </w:p>
    <w:p w:rsidR="36774322" w:rsidP="06CA63D2" w:rsidRDefault="36774322" w14:paraId="74074695" w14:textId="4578D9C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Consider a data register when:</w:t>
      </w:r>
    </w:p>
    <w:p w:rsidR="36774322" w:rsidP="06CA63D2" w:rsidRDefault="36774322" w14:paraId="1E1F4A79" w14:textId="144E11BE">
      <w:pPr>
        <w:pStyle w:val="ListParagraph"/>
        <w:numPr>
          <w:ilvl w:val="0"/>
          <w:numId w:val="182"/>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The authoritative data represents a clearly defined subject or domain </w:t>
      </w:r>
    </w:p>
    <w:p w:rsidR="36774322" w:rsidP="06CA63D2" w:rsidRDefault="36774322" w14:paraId="531B6C0A" w14:textId="55C84430">
      <w:pPr>
        <w:pStyle w:val="ListParagraph"/>
        <w:numPr>
          <w:ilvl w:val="0"/>
          <w:numId w:val="182"/>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Multiple systems or services need to rely on the same trusted source </w:t>
      </w:r>
    </w:p>
    <w:p w:rsidR="36774322" w:rsidP="06CA63D2" w:rsidRDefault="36774322" w14:paraId="02764ADD" w14:textId="11194C3A">
      <w:pPr>
        <w:pStyle w:val="ListParagraph"/>
        <w:numPr>
          <w:ilvl w:val="0"/>
          <w:numId w:val="182"/>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The data needs to be managed consistently over time </w:t>
      </w:r>
    </w:p>
    <w:p w:rsidR="36774322" w:rsidP="06CA63D2" w:rsidRDefault="36774322" w14:paraId="3A186075" w14:textId="10E3E68B">
      <w:pPr>
        <w:pStyle w:val="ListParagraph"/>
        <w:numPr>
          <w:ilvl w:val="0"/>
          <w:numId w:val="182"/>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Stable identifiers and a history of changes are important for reuse </w:t>
      </w:r>
    </w:p>
    <w:p w:rsidR="36774322" w:rsidP="06CA63D2" w:rsidRDefault="36774322" w14:paraId="31DA4C9E" w14:textId="639D5157">
      <w:pPr>
        <w:pStyle w:val="ListParagraph"/>
        <w:numPr>
          <w:ilvl w:val="0"/>
          <w:numId w:val="182"/>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Shared reference data or code sets need to be used consistently across systems </w:t>
      </w:r>
    </w:p>
    <w:p w:rsidR="36774322" w:rsidP="06CA63D2" w:rsidRDefault="36774322" w14:paraId="1111077D" w14:textId="7F05FF13">
      <w:pPr>
        <w:spacing w:before="240" w:beforeAutospacing="off" w:after="240" w:afterAutospacing="off"/>
      </w:pPr>
      <w:r w:rsidRPr="551FBDC8" w:rsidR="36774322">
        <w:rPr>
          <w:rFonts w:ascii="BC Sans" w:hAnsi="BC Sans" w:eastAsia="BC Sans" w:cs="BC Sans"/>
          <w:b w:val="0"/>
          <w:bCs w:val="0"/>
          <w:i w:val="0"/>
          <w:iCs w:val="0"/>
          <w:caps w:val="0"/>
          <w:smallCaps w:val="0"/>
          <w:noProof w:val="0"/>
          <w:color w:val="000000" w:themeColor="text1" w:themeTint="FF" w:themeShade="FF"/>
          <w:sz w:val="22"/>
          <w:szCs w:val="22"/>
          <w:lang w:val="en-CA"/>
        </w:rPr>
        <w:t>If your team determines that the data should be managed as a data register, review the Data Register Standard to understand the technical specifications and requirements the register must meet.</w:t>
      </w:r>
    </w:p>
    <w:p w:rsidR="622C4C24" w:rsidP="551FBDC8" w:rsidRDefault="622C4C24" w14:paraId="2EAB1236" w14:textId="17F45F8B">
      <w:pPr>
        <w:pStyle w:val="Normal"/>
        <w:spacing w:before="240" w:beforeAutospacing="off" w:after="240" w:afterAutospacing="off"/>
      </w:pPr>
      <w:r w:rsidRPr="551FBDC8" w:rsidR="622C4C24">
        <w:rPr>
          <w:rFonts w:ascii="BC Sans" w:hAnsi="BC Sans" w:eastAsia="BC Sans" w:cs="BC Sans"/>
          <w:noProof w:val="0"/>
          <w:sz w:val="22"/>
          <w:szCs w:val="22"/>
          <w:lang w:val="en-CA"/>
        </w:rPr>
        <w:t>[Read the Data Register Standard]</w:t>
      </w:r>
    </w:p>
    <w:p w:rsidR="4246C01A" w:rsidP="06CA63D2" w:rsidRDefault="4246C01A" w14:paraId="52C4C9F5" w14:textId="7223C6DC">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4246C01A">
        <w:rPr>
          <w:rFonts w:ascii="BC Sans" w:hAnsi="BC Sans" w:eastAsia="BC Sans" w:cs="BC Sans"/>
          <w:b w:val="1"/>
          <w:bCs w:val="1"/>
          <w:i w:val="0"/>
          <w:iCs w:val="0"/>
          <w:caps w:val="0"/>
          <w:smallCaps w:val="0"/>
          <w:noProof w:val="0"/>
          <w:color w:val="000000" w:themeColor="text1" w:themeTint="FF" w:themeShade="FF"/>
          <w:sz w:val="36"/>
          <w:szCs w:val="36"/>
          <w:lang w:val="en-CA"/>
        </w:rPr>
        <w:t>Contact us</w:t>
      </w:r>
    </w:p>
    <w:p w:rsidR="4246C01A" w:rsidP="551FBDC8" w:rsidRDefault="4246C01A" w14:paraId="69124371" w14:textId="5AF4007B">
      <w:pPr>
        <w:spacing w:before="240" w:beforeAutospacing="off" w:after="240" w:afterAutospacing="off"/>
      </w:pPr>
      <w:r w:rsidRPr="551FBDC8" w:rsidR="4246C01A">
        <w:rPr>
          <w:rFonts w:ascii="BC Sans" w:hAnsi="BC Sans" w:eastAsia="BC Sans" w:cs="BC Sans"/>
          <w:b w:val="0"/>
          <w:bCs w:val="0"/>
          <w:i w:val="0"/>
          <w:iCs w:val="0"/>
          <w:caps w:val="0"/>
          <w:smallCaps w:val="0"/>
          <w:noProof w:val="0"/>
          <w:color w:val="000000" w:themeColor="text1" w:themeTint="FF" w:themeShade="FF"/>
          <w:sz w:val="22"/>
          <w:szCs w:val="22"/>
          <w:lang w:val="en-CA"/>
        </w:rPr>
        <w:t>Submit feedback, request more information, or get help through the [placeholder link].</w:t>
      </w:r>
    </w:p>
    <w:p w:rsidR="36774322" w:rsidP="06CA63D2" w:rsidRDefault="36774322" w14:paraId="6FA290E0" w14:textId="44D95A3F">
      <w:pPr>
        <w:spacing w:before="240" w:beforeAutospacing="off" w:after="240" w:afterAutospacing="off"/>
      </w:pPr>
      <w:r w:rsidRPr="551FBDC8" w:rsidR="36774322">
        <w:rPr>
          <w:rFonts w:ascii="BC Sans" w:hAnsi="BC Sans" w:eastAsia="BC Sans" w:cs="BC Sans"/>
          <w:b w:val="0"/>
          <w:bCs w:val="0"/>
          <w:i w:val="0"/>
          <w:iCs w:val="0"/>
          <w:caps w:val="0"/>
          <w:smallCaps w:val="0"/>
          <w:noProof w:val="0"/>
          <w:color w:val="000000" w:themeColor="text1" w:themeTint="FF" w:themeShade="FF"/>
          <w:sz w:val="22"/>
          <w:szCs w:val="22"/>
          <w:lang w:val="en-CA"/>
        </w:rPr>
        <w:t>[Back Authoritative Data Designation]</w:t>
      </w:r>
    </w:p>
    <w:p w:rsidR="36774322" w:rsidP="06CA63D2" w:rsidRDefault="36774322" w14:paraId="1D77D591" w14:textId="5892F2B4">
      <w:pPr>
        <w:pStyle w:val="Heading1"/>
        <w:keepNext w:val="1"/>
        <w:keepLines w:val="1"/>
        <w:spacing w:before="322" w:beforeAutospacing="off" w:after="322"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48"/>
          <w:szCs w:val="48"/>
          <w:lang w:val="en-CA"/>
        </w:rPr>
        <w:t>Data Register Standard</w:t>
      </w:r>
    </w:p>
    <w:p w:rsidR="36774322" w:rsidP="06CA63D2" w:rsidRDefault="36774322" w14:paraId="61244DE5" w14:textId="1A6A1AE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The Data Register Standard sets technical specifications for data registers. It is used by data delivery teams that collect and manage authoritative data in the form of data registers. </w:t>
      </w:r>
    </w:p>
    <w:p w:rsidR="36774322" w:rsidP="06CA63D2" w:rsidRDefault="36774322" w14:paraId="285C1B1A" w14:textId="4D928987">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About the Data Register Standard</w:t>
      </w:r>
    </w:p>
    <w:p w:rsidR="36774322" w:rsidP="06CA63D2" w:rsidRDefault="36774322" w14:paraId="30CC25FA" w14:textId="65B40228">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The Data Register Standard supports the development of a consistent and well-managed collection of authoritative data in data registers. Data registers that follow the Standard are intended to be trustworthy, secure, documented, discoverable and reusable. The Standard is the authoritative source for the requirements a data register must meet.</w:t>
      </w:r>
    </w:p>
    <w:p w:rsidR="36774322" w:rsidP="06CA63D2" w:rsidRDefault="36774322" w14:paraId="0B5E3C18" w14:textId="016F61F9">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w:t>
      </w:r>
      <w:r w:rsidRPr="06CA63D2" w:rsidR="36774322">
        <w:rPr>
          <w:rFonts w:ascii="BC Sans" w:hAnsi="BC Sans" w:eastAsia="BC Sans" w:cs="BC Sans"/>
          <w:b w:val="1"/>
          <w:bCs w:val="1"/>
          <w:i w:val="0"/>
          <w:iCs w:val="0"/>
          <w:caps w:val="0"/>
          <w:smallCaps w:val="0"/>
          <w:noProof w:val="0"/>
          <w:color w:val="000000" w:themeColor="text1" w:themeTint="FF" w:themeShade="FF"/>
          <w:sz w:val="22"/>
          <w:szCs w:val="22"/>
          <w:lang w:val="en-CA"/>
        </w:rPr>
        <w:t>Read the Data Register Standard</w:t>
      </w: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w:t>
      </w:r>
    </w:p>
    <w:p w:rsidR="36774322" w:rsidP="06CA63D2" w:rsidRDefault="36774322" w14:paraId="22C6A300" w14:textId="3FCDB887">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Why this standard is important</w:t>
      </w:r>
    </w:p>
    <w:p w:rsidR="36774322" w:rsidP="06CA63D2" w:rsidRDefault="36774322" w14:paraId="4039BCFA" w14:textId="1AC3EC08">
      <w:pPr>
        <w:spacing w:before="0" w:beforeAutospacing="off" w:after="0" w:afterAutospacing="off"/>
        <w:ind w:left="0"/>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Using a consistent standard for data registers helps government manage and share authoritative data in reliable and interoperable ways.</w:t>
      </w:r>
    </w:p>
    <w:p w:rsidR="06CA63D2" w:rsidP="06CA63D2" w:rsidRDefault="06CA63D2" w14:paraId="59C508A1" w14:textId="6DD2F20B">
      <w:pPr>
        <w:spacing w:before="0" w:beforeAutospacing="off" w:after="0" w:afterAutospacing="off"/>
        <w:ind w:left="0"/>
        <w:rPr>
          <w:rFonts w:ascii="BC Sans" w:hAnsi="BC Sans" w:eastAsia="BC Sans" w:cs="BC Sans"/>
          <w:b w:val="0"/>
          <w:bCs w:val="0"/>
          <w:i w:val="0"/>
          <w:iCs w:val="0"/>
          <w:caps w:val="0"/>
          <w:smallCaps w:val="0"/>
          <w:noProof w:val="0"/>
          <w:color w:val="000000" w:themeColor="text1" w:themeTint="FF" w:themeShade="FF"/>
          <w:sz w:val="22"/>
          <w:szCs w:val="22"/>
          <w:lang w:val="en-US"/>
        </w:rPr>
      </w:pPr>
    </w:p>
    <w:p w:rsidR="36774322" w:rsidP="06CA63D2" w:rsidRDefault="36774322" w14:paraId="7FF9ABCA" w14:textId="20D96391">
      <w:pPr>
        <w:spacing w:before="0" w:beforeAutospacing="off" w:after="0" w:afterAutospacing="off"/>
        <w:ind w:left="0"/>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The Standard helps government:</w:t>
      </w:r>
    </w:p>
    <w:p w:rsidR="06CA63D2" w:rsidP="06CA63D2" w:rsidRDefault="06CA63D2" w14:paraId="56DD73AA" w14:textId="38C2B123">
      <w:pPr>
        <w:spacing w:before="0" w:beforeAutospacing="off" w:after="0" w:afterAutospacing="off"/>
        <w:ind w:left="0"/>
        <w:rPr>
          <w:rFonts w:ascii="BC Sans" w:hAnsi="BC Sans" w:eastAsia="BC Sans" w:cs="BC Sans"/>
          <w:b w:val="0"/>
          <w:bCs w:val="0"/>
          <w:i w:val="0"/>
          <w:iCs w:val="0"/>
          <w:caps w:val="0"/>
          <w:smallCaps w:val="0"/>
          <w:noProof w:val="0"/>
          <w:color w:val="000000" w:themeColor="text1" w:themeTint="FF" w:themeShade="FF"/>
          <w:sz w:val="22"/>
          <w:szCs w:val="22"/>
          <w:lang w:val="en-US"/>
        </w:rPr>
      </w:pPr>
    </w:p>
    <w:p w:rsidR="36774322" w:rsidP="06CA63D2" w:rsidRDefault="36774322" w14:paraId="4763F6DD" w14:textId="14C524F5">
      <w:pPr>
        <w:pStyle w:val="ListParagraph"/>
        <w:numPr>
          <w:ilvl w:val="0"/>
          <w:numId w:val="18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Increase trust in services by providing timely, high-quality data </w:t>
      </w:r>
    </w:p>
    <w:p w:rsidR="36774322" w:rsidP="06CA63D2" w:rsidRDefault="36774322" w14:paraId="04986F34" w14:textId="5D64CC0E">
      <w:pPr>
        <w:pStyle w:val="ListParagraph"/>
        <w:numPr>
          <w:ilvl w:val="0"/>
          <w:numId w:val="18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Support reusable data and more efficient software development </w:t>
      </w:r>
    </w:p>
    <w:p w:rsidR="36774322" w:rsidP="06CA63D2" w:rsidRDefault="36774322" w14:paraId="1F64B171" w14:textId="100F17BD">
      <w:pPr>
        <w:pStyle w:val="ListParagraph"/>
        <w:numPr>
          <w:ilvl w:val="0"/>
          <w:numId w:val="18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Improve decision-making, planning and service delivery </w:t>
      </w:r>
    </w:p>
    <w:p w:rsidR="36774322" w:rsidP="06CA63D2" w:rsidRDefault="36774322" w14:paraId="11F24DEC" w14:textId="067685E5">
      <w:pPr>
        <w:pStyle w:val="ListParagraph"/>
        <w:numPr>
          <w:ilvl w:val="0"/>
          <w:numId w:val="18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Provide a foundation for new digital products and services </w:t>
      </w:r>
    </w:p>
    <w:p w:rsidR="36774322" w:rsidP="06CA63D2" w:rsidRDefault="36774322" w14:paraId="2B4EAB95" w14:textId="063A0A11">
      <w:pPr>
        <w:pStyle w:val="ListParagraph"/>
        <w:numPr>
          <w:ilvl w:val="0"/>
          <w:numId w:val="18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 xml:space="preserve">Reduce duplication and unnecessary cost </w:t>
      </w:r>
    </w:p>
    <w:p w:rsidR="36774322" w:rsidP="06CA63D2" w:rsidRDefault="36774322" w14:paraId="6115F758" w14:textId="6A2B7219">
      <w:pPr>
        <w:pStyle w:val="ListParagraph"/>
        <w:numPr>
          <w:ilvl w:val="0"/>
          <w:numId w:val="183"/>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Support progress toward collecting data once and reusing it across government</w:t>
      </w:r>
    </w:p>
    <w:p w:rsidR="36774322" w:rsidP="06CA63D2" w:rsidRDefault="36774322" w14:paraId="7C063E5F" w14:textId="27EE6A44">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Guidance for applying the standard</w:t>
      </w:r>
    </w:p>
    <w:p w:rsidR="36774322" w:rsidP="06CA63D2" w:rsidRDefault="36774322" w14:paraId="4BBA7BF7" w14:textId="3765DEF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A set of guidelines are available to support the Data Register Standard. The guidelines help teams understand the concept of data registers and how to apply the Standard in practice.</w:t>
      </w:r>
    </w:p>
    <w:p w:rsidR="36774322" w:rsidP="06CA63D2" w:rsidRDefault="36774322" w14:paraId="7DB88A80" w14:textId="56BEB2D9">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The Guidelines provide additional explanation, considerations and examples across the same areas covered by the Standard, including governance, data accessibility, data quality, architecture, security and privacy.</w:t>
      </w:r>
    </w:p>
    <w:p w:rsidR="36774322" w:rsidP="06CA63D2" w:rsidRDefault="36774322" w14:paraId="4F156B0D" w14:textId="06A7D17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[Read the Data Register Standard Guidelines]</w:t>
      </w:r>
    </w:p>
    <w:p w:rsidR="36774322" w:rsidP="06CA63D2" w:rsidRDefault="36774322" w14:paraId="0F5A03C9" w14:textId="37D1F551">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Resources</w:t>
      </w:r>
    </w:p>
    <w:p w:rsidR="36774322" w:rsidP="06CA63D2" w:rsidRDefault="36774322" w14:paraId="7A8B0CC0" w14:textId="030F283A">
      <w:pPr>
        <w:spacing w:beforeAutospacing="off"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Related resources will be added here as the supporting content and links are confirmed.</w:t>
      </w:r>
    </w:p>
    <w:p w:rsidR="36774322" w:rsidP="06CA63D2" w:rsidRDefault="36774322" w14:paraId="3EFD2CD4" w14:textId="3ED282B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[Placeholder link]</w:t>
      </w:r>
    </w:p>
    <w:p w:rsidR="36774322" w:rsidP="06CA63D2" w:rsidRDefault="36774322" w14:paraId="7C3D2741" w14:textId="0C5998A6">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36774322">
        <w:rPr>
          <w:rFonts w:ascii="BC Sans" w:hAnsi="BC Sans" w:eastAsia="BC Sans" w:cs="BC Sans"/>
          <w:b w:val="1"/>
          <w:bCs w:val="1"/>
          <w:i w:val="0"/>
          <w:iCs w:val="0"/>
          <w:caps w:val="0"/>
          <w:smallCaps w:val="0"/>
          <w:noProof w:val="0"/>
          <w:color w:val="000000" w:themeColor="text1" w:themeTint="FF" w:themeShade="FF"/>
          <w:sz w:val="36"/>
          <w:szCs w:val="36"/>
          <w:lang w:val="en-CA"/>
        </w:rPr>
        <w:t>Contact us</w:t>
      </w:r>
    </w:p>
    <w:p w:rsidR="36774322" w:rsidP="06CA63D2" w:rsidRDefault="36774322" w14:paraId="55381CF6" w14:textId="2DF6ADFF">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CA"/>
        </w:rPr>
      </w:pPr>
      <w:r w:rsidRPr="06CA63D2" w:rsidR="36774322">
        <w:rPr>
          <w:rFonts w:ascii="BC Sans" w:hAnsi="BC Sans" w:eastAsia="BC Sans" w:cs="BC Sans"/>
          <w:b w:val="0"/>
          <w:bCs w:val="0"/>
          <w:i w:val="0"/>
          <w:iCs w:val="0"/>
          <w:caps w:val="0"/>
          <w:smallCaps w:val="0"/>
          <w:noProof w:val="0"/>
          <w:color w:val="000000" w:themeColor="text1" w:themeTint="FF" w:themeShade="FF"/>
          <w:sz w:val="22"/>
          <w:szCs w:val="22"/>
          <w:lang w:val="en-CA"/>
        </w:rPr>
        <w:t>Submit feedback, request more information, or get help through the [placeholder link].</w:t>
      </w:r>
    </w:p>
    <w:p w:rsidR="7C540DED" w:rsidP="06CA63D2" w:rsidRDefault="7C540DED" w14:paraId="02606A72" w14:textId="030CFB06">
      <w:pPr>
        <w:pStyle w:val="Heading1"/>
        <w:keepNext w:val="1"/>
        <w:keepLines w:val="1"/>
        <w:spacing w:before="322" w:beforeAutospacing="off" w:after="322"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48"/>
          <w:szCs w:val="48"/>
          <w:lang w:val="en-CA"/>
        </w:rPr>
        <w:t>Semantics</w:t>
      </w:r>
    </w:p>
    <w:p w:rsidR="7C540DED" w:rsidP="06CA63D2" w:rsidRDefault="7C540DED" w14:paraId="4BDF7E14" w14:textId="5C3A3075">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The Connected Services semantic layer connects information through shared meaning. It provides a common framework for defining and organizing concepts, terms, relationships and information used across ministries, systems and services. By establishing a consistent understanding of business and technical concepts, it helps information be more easily discovered, connected, governed and reused.</w:t>
      </w:r>
    </w:p>
    <w:p w:rsidR="7C540DED" w:rsidP="06CA63D2" w:rsidRDefault="7C540DED" w14:paraId="7E51422D" w14:textId="7A17468E">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CA"/>
        </w:rPr>
        <w:t>Why semantics matter</w:t>
      </w:r>
    </w:p>
    <w:p w:rsidR="7C540DED" w:rsidP="06CA63D2" w:rsidRDefault="7C540DED" w14:paraId="0D1D2255" w14:textId="7D7B3BC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Shared semantics help make sure your data can be understood consistently by the people and systems that use it.</w:t>
      </w:r>
    </w:p>
    <w:p w:rsidR="7C540DED" w:rsidP="06CA63D2" w:rsidRDefault="7C540DED" w14:paraId="498FC423" w14:textId="091E07A6">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Clear definitions and field-level documentation can help:</w:t>
      </w:r>
    </w:p>
    <w:p w:rsidR="7C540DED" w:rsidP="06CA63D2" w:rsidRDefault="7C540DED" w14:paraId="0502DF5B" w14:textId="45636920">
      <w:pPr>
        <w:pStyle w:val="ListParagraph"/>
        <w:numPr>
          <w:ilvl w:val="0"/>
          <w:numId w:val="18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 xml:space="preserve">Explain what the data represents </w:t>
      </w:r>
    </w:p>
    <w:p w:rsidR="7C540DED" w:rsidP="06CA63D2" w:rsidRDefault="7C540DED" w14:paraId="29BF4C44" w14:textId="4A623654">
      <w:pPr>
        <w:pStyle w:val="ListParagraph"/>
        <w:numPr>
          <w:ilvl w:val="0"/>
          <w:numId w:val="18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 xml:space="preserve">Reduce conflicting interpretations of the same concepts </w:t>
      </w:r>
    </w:p>
    <w:p w:rsidR="7C540DED" w:rsidP="06CA63D2" w:rsidRDefault="7C540DED" w14:paraId="5EFE24C2" w14:textId="0867E3F5">
      <w:pPr>
        <w:pStyle w:val="ListParagraph"/>
        <w:numPr>
          <w:ilvl w:val="0"/>
          <w:numId w:val="18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 xml:space="preserve">Support consistent use across systems and services </w:t>
      </w:r>
    </w:p>
    <w:p w:rsidR="7C540DED" w:rsidP="06CA63D2" w:rsidRDefault="7C540DED" w14:paraId="63F0B02A" w14:textId="0C1E971E">
      <w:pPr>
        <w:pStyle w:val="ListParagraph"/>
        <w:numPr>
          <w:ilvl w:val="0"/>
          <w:numId w:val="18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 xml:space="preserve">Make data easier to share, integrate and reuse </w:t>
      </w:r>
    </w:p>
    <w:p w:rsidR="7C540DED" w:rsidP="06CA63D2" w:rsidRDefault="7C540DED" w14:paraId="21F59FED" w14:textId="36172C68">
      <w:pPr>
        <w:pStyle w:val="ListParagraph"/>
        <w:numPr>
          <w:ilvl w:val="0"/>
          <w:numId w:val="184"/>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 xml:space="preserve">Clarify the meaning and scope of authoritative data </w:t>
      </w:r>
    </w:p>
    <w:p w:rsidR="7C540DED" w:rsidP="06CA63D2" w:rsidRDefault="7C540DED" w14:paraId="7F91C180" w14:textId="59A53AD4">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Without shared meaning, data can be interpreted differently across teams or systems, making it harder to reuse and govern consistently.</w:t>
      </w:r>
    </w:p>
    <w:p w:rsidR="7C540DED" w:rsidP="06CA63D2" w:rsidRDefault="7C540DED" w14:paraId="170C0082" w14:textId="5747B4E3">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CA"/>
        </w:rPr>
        <w:t>How Connected Services supports shared meaning</w:t>
      </w:r>
    </w:p>
    <w:p w:rsidR="7C540DED" w:rsidP="06CA63D2" w:rsidRDefault="7C540DED" w14:paraId="7C1689D9" w14:textId="4556CAB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Authoritative designation and semantics address different aspects of how data is understood and used. Designation identifies which dataset is trusted for a defined purpose and scope. Semantics helps people and systems understand what the data means and how it should be interpreted.</w:t>
      </w:r>
    </w:p>
    <w:p w:rsidR="7C540DED" w:rsidP="06CA63D2" w:rsidRDefault="7C540DED" w14:paraId="015A85EE" w14:textId="58D2F80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Connected Services supports shared meaning through data dictionaries, the Connected Services Data Glossary and taxonomy. Taxonomy helps organize concepts so information can be classified and discovered consistently.</w:t>
      </w:r>
    </w:p>
    <w:p w:rsidR="7C540DED" w:rsidP="06CA63D2" w:rsidRDefault="7C540DED" w14:paraId="79AB3806" w14:textId="421A16E7">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28"/>
          <w:szCs w:val="28"/>
          <w:lang w:val="en-CA"/>
        </w:rPr>
        <w:t>Data dictionaries</w:t>
      </w:r>
    </w:p>
    <w:p w:rsidR="7C540DED" w:rsidP="06CA63D2" w:rsidRDefault="7C540DED" w14:paraId="41533434" w14:textId="020F402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Data dictionaries document the business and technical information needed to understand individual fields in a dataset or API.</w:t>
      </w:r>
    </w:p>
    <w:p w:rsidR="7C540DED" w:rsidP="06CA63D2" w:rsidRDefault="7C540DED" w14:paraId="21D73DE3" w14:textId="58BDFCB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[Learn about data dictionaries]</w:t>
      </w:r>
    </w:p>
    <w:p w:rsidR="7C540DED" w:rsidP="06CA63D2" w:rsidRDefault="7C540DED" w14:paraId="2BE1B4ED" w14:textId="081E70F0">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28"/>
          <w:szCs w:val="28"/>
          <w:lang w:val="en-CA"/>
        </w:rPr>
        <w:t>Connected Services Data Glossary</w:t>
      </w:r>
    </w:p>
    <w:p w:rsidR="7C540DED" w:rsidP="06CA63D2" w:rsidRDefault="7C540DED" w14:paraId="3534B744" w14:textId="5B52AC38">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The Connected Services Data Glossary provides shared definitions for concepts and terminology so they can be interpreted consistently across teams, systems and services.</w:t>
      </w:r>
    </w:p>
    <w:p w:rsidR="7C540DED" w:rsidP="06CA63D2" w:rsidRDefault="7C540DED" w14:paraId="44DC89D7" w14:textId="46A64966">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[Learn about the Data Glossary]</w:t>
      </w:r>
    </w:p>
    <w:p w:rsidR="7C540DED" w:rsidP="06CA63D2" w:rsidRDefault="7C540DED" w14:paraId="67DC305A" w14:textId="65C4523A">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CA"/>
        </w:rPr>
        <w:t>Contact us</w:t>
      </w:r>
    </w:p>
    <w:p w:rsidR="7C540DED" w:rsidP="06CA63D2" w:rsidRDefault="7C540DED" w14:paraId="0A24ED32" w14:textId="7F9A7FE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2"/>
          <w:szCs w:val="22"/>
          <w:lang w:val="en-CA"/>
        </w:rPr>
        <w:t>Submit feedback, request more information, or get help through the [placeholder link].</w:t>
      </w:r>
    </w:p>
    <w:p w:rsidR="7C540DED" w:rsidP="06CA63D2" w:rsidRDefault="7C540DED" w14:paraId="2E45957B" w14:textId="7EE2AA01">
      <w:pPr>
        <w:pStyle w:val="Heading1"/>
        <w:keepNext w:val="1"/>
        <w:keepLines w:val="1"/>
        <w:spacing w:before="322" w:beforeAutospacing="off" w:after="322"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48"/>
          <w:szCs w:val="48"/>
          <w:lang w:val="en-US"/>
        </w:rPr>
        <w:t>Data dictionaries</w:t>
      </w:r>
    </w:p>
    <w:p w:rsidR="7C540DED" w:rsidP="06CA63D2" w:rsidRDefault="7C540DED" w14:paraId="30FD317F" w14:textId="0CD1F9A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A data dictionary documents the fields in a dataset or API and provides the business and technical information needed to understand and use those fields.</w:t>
      </w:r>
    </w:p>
    <w:p w:rsidR="7C540DED" w:rsidP="06CA63D2" w:rsidRDefault="7C540DED" w14:paraId="07881201" w14:textId="4592EE05">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Connected Services does not maintain a single master data dictionary. Field-level information may already exist in your organization’s API specifications, system documentation, schemas or other metadata.</w:t>
      </w:r>
    </w:p>
    <w:p w:rsidR="7C540DED" w:rsidP="06CA63D2" w:rsidRDefault="7C540DED" w14:paraId="49E8B163" w14:textId="62DD57C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Use this guidance to understand what field-level information your team should be able to provide when sharing data through Connected Services. You do not need to recreate information that is already documented in an existing source.</w:t>
      </w:r>
    </w:p>
    <w:p w:rsidR="7C540DED" w:rsidP="06CA63D2" w:rsidRDefault="7C540DED" w14:paraId="1D02C268" w14:textId="7466CB2D">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US"/>
        </w:rPr>
        <w:t>What field-level information should you provide?</w:t>
      </w:r>
    </w:p>
    <w:p w:rsidR="7C540DED" w:rsidP="06CA63D2" w:rsidRDefault="7C540DED" w14:paraId="0C469DEB" w14:textId="4CDC4BFB">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Field-level documentation should provide enough information to understand what each field means and how it is implemented.</w:t>
      </w:r>
    </w:p>
    <w:p w:rsidR="7C540DED" w:rsidP="06CA63D2" w:rsidRDefault="7C540DED" w14:paraId="61A19579" w14:textId="27BD66E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Depending on the field, this may include:</w:t>
      </w:r>
    </w:p>
    <w:p w:rsidR="7C540DED" w:rsidP="06CA63D2" w:rsidRDefault="7C540DED" w14:paraId="13545091" w14:textId="3546FD6D">
      <w:pPr>
        <w:pStyle w:val="ListParagraph"/>
        <w:numPr>
          <w:ilvl w:val="0"/>
          <w:numId w:val="18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Field name </w:t>
      </w:r>
    </w:p>
    <w:p w:rsidR="7C540DED" w:rsidP="06CA63D2" w:rsidRDefault="7C540DED" w14:paraId="7D4694E7" w14:textId="6147ACA7">
      <w:pPr>
        <w:pStyle w:val="ListParagraph"/>
        <w:numPr>
          <w:ilvl w:val="0"/>
          <w:numId w:val="18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Business meaning or definition </w:t>
      </w:r>
    </w:p>
    <w:p w:rsidR="7C540DED" w:rsidP="06CA63D2" w:rsidRDefault="7C540DED" w14:paraId="48B5DEBC" w14:textId="6571B4EA">
      <w:pPr>
        <w:pStyle w:val="ListParagraph"/>
        <w:numPr>
          <w:ilvl w:val="0"/>
          <w:numId w:val="18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Data type and format </w:t>
      </w:r>
    </w:p>
    <w:p w:rsidR="7C540DED" w:rsidP="06CA63D2" w:rsidRDefault="7C540DED" w14:paraId="5923E855" w14:textId="786EA8CD">
      <w:pPr>
        <w:pStyle w:val="ListParagraph"/>
        <w:numPr>
          <w:ilvl w:val="0"/>
          <w:numId w:val="18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Permissible values </w:t>
      </w:r>
    </w:p>
    <w:p w:rsidR="7C540DED" w:rsidP="06CA63D2" w:rsidRDefault="7C540DED" w14:paraId="0AC092CB" w14:textId="65CBA11D">
      <w:pPr>
        <w:pStyle w:val="ListParagraph"/>
        <w:numPr>
          <w:ilvl w:val="0"/>
          <w:numId w:val="18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Constraints and business rules </w:t>
      </w:r>
    </w:p>
    <w:p w:rsidR="7C540DED" w:rsidP="06CA63D2" w:rsidRDefault="7C540DED" w14:paraId="35C2E81D" w14:textId="13795030">
      <w:pPr>
        <w:pStyle w:val="ListParagraph"/>
        <w:numPr>
          <w:ilvl w:val="0"/>
          <w:numId w:val="18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Source or lineage information </w:t>
      </w:r>
    </w:p>
    <w:p w:rsidR="7C540DED" w:rsidP="06CA63D2" w:rsidRDefault="7C540DED" w14:paraId="4573F089" w14:textId="101C19BC">
      <w:pPr>
        <w:pStyle w:val="ListParagraph"/>
        <w:numPr>
          <w:ilvl w:val="0"/>
          <w:numId w:val="18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Ownership or custodianship information </w:t>
      </w:r>
    </w:p>
    <w:p w:rsidR="7C540DED" w:rsidP="06CA63D2" w:rsidRDefault="7C540DED" w14:paraId="075CF0A9" w14:textId="4D984421">
      <w:pPr>
        <w:pStyle w:val="ListParagraph"/>
        <w:numPr>
          <w:ilvl w:val="0"/>
          <w:numId w:val="185"/>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Related Connected Services Data Glossary terms, where applicable </w:t>
      </w:r>
    </w:p>
    <w:p w:rsidR="7C540DED" w:rsidP="06CA63D2" w:rsidRDefault="7C540DED" w14:paraId="25995588" w14:textId="58FA384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This information helps other teams understand what the data represents, how it is structured and how it should be interpreted.</w:t>
      </w:r>
    </w:p>
    <w:p w:rsidR="7C540DED" w:rsidP="06CA63D2" w:rsidRDefault="7C540DED" w14:paraId="077F5CDA" w14:textId="5E27BD73">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US"/>
        </w:rPr>
        <w:t>Use existing documentation</w:t>
      </w:r>
    </w:p>
    <w:p w:rsidR="7C540DED" w:rsidP="06CA63D2" w:rsidRDefault="7C540DED" w14:paraId="5352333E" w14:textId="5D8C259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Field-level information does not need to be recreated in a separate document if it is already maintained in an existing technical source.</w:t>
      </w:r>
    </w:p>
    <w:p w:rsidR="7C540DED" w:rsidP="06CA63D2" w:rsidRDefault="7C540DED" w14:paraId="1A77F555" w14:textId="76AF491F">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28"/>
          <w:szCs w:val="28"/>
          <w:lang w:val="en-US"/>
        </w:rPr>
        <w:t>OpenAPI specifications</w:t>
      </w:r>
    </w:p>
    <w:p w:rsidR="7C540DED" w:rsidP="06CA63D2" w:rsidRDefault="7C540DED" w14:paraId="29D24196" w14:textId="2ABF79F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For APIs documented using OpenAPI, field-level information may be included directly in the specification, such as field descriptions, data types, formats, allowed values and other relevant metadata.</w:t>
      </w:r>
    </w:p>
    <w:p w:rsidR="7C540DED" w:rsidP="06CA63D2" w:rsidRDefault="7C540DED" w14:paraId="029EA12B" w14:textId="1507ADD4">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28"/>
          <w:szCs w:val="28"/>
          <w:lang w:val="en-US"/>
        </w:rPr>
        <w:t>Other machine-readable documentation</w:t>
      </w:r>
    </w:p>
    <w:p w:rsidR="7C540DED" w:rsidP="06CA63D2" w:rsidRDefault="7C540DED" w14:paraId="6CD51D1D" w14:textId="386AEEF3">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Field-level information may also be documented through formats such as JSON Schema, GraphQL SDL, WSDL or other machine-readable documentation.</w:t>
      </w:r>
    </w:p>
    <w:p w:rsidR="7C540DED" w:rsidP="06CA63D2" w:rsidRDefault="7C540DED" w14:paraId="46DA66E2" w14:textId="4F7D5981">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28"/>
          <w:szCs w:val="28"/>
          <w:lang w:val="en-US"/>
        </w:rPr>
        <w:t>Existing supporting documentation</w:t>
      </w:r>
    </w:p>
    <w:p w:rsidR="7C540DED" w:rsidP="06CA63D2" w:rsidRDefault="7C540DED" w14:paraId="63F0014B" w14:textId="254F307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Relevant information may also already exist in system documentation, data models or other supporting metadata.</w:t>
      </w:r>
    </w:p>
    <w:p w:rsidR="7C540DED" w:rsidP="06CA63D2" w:rsidRDefault="7C540DED" w14:paraId="228616B6" w14:textId="270F370F">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Use existing documentation where it provides the information needed to understand the fields rather than creating duplicate documentation solely for Connected Services.</w:t>
      </w:r>
    </w:p>
    <w:p w:rsidR="7C540DED" w:rsidP="06CA63D2" w:rsidRDefault="7C540DED" w14:paraId="0942A2FB" w14:textId="5E536A98">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US"/>
        </w:rPr>
        <w:t>For authoritative designation</w:t>
      </w:r>
    </w:p>
    <w:p w:rsidR="7C540DED" w:rsidP="06CA63D2" w:rsidRDefault="7C540DED" w14:paraId="5C344BEE" w14:textId="45CF4EC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When a dataset is being considered for authoritative designation, the data dictionary helps demonstrate the proposed scope of authority by documenting the business attributes associated with the dataset.</w:t>
      </w:r>
    </w:p>
    <w:p w:rsidR="7C540DED" w:rsidP="06CA63D2" w:rsidRDefault="7C540DED" w14:paraId="2BADF574" w14:textId="24C21F1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For the designation process, providers should be prepared to document:</w:t>
      </w:r>
    </w:p>
    <w:p w:rsidR="7C540DED" w:rsidP="06CA63D2" w:rsidRDefault="7C540DED" w14:paraId="78F4F909" w14:textId="603FED97">
      <w:pPr>
        <w:pStyle w:val="ListParagraph"/>
        <w:numPr>
          <w:ilvl w:val="0"/>
          <w:numId w:val="18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System field name </w:t>
      </w:r>
    </w:p>
    <w:p w:rsidR="7C540DED" w:rsidP="06CA63D2" w:rsidRDefault="7C540DED" w14:paraId="3D295189" w14:textId="3EF19F21">
      <w:pPr>
        <w:pStyle w:val="ListParagraph"/>
        <w:numPr>
          <w:ilvl w:val="0"/>
          <w:numId w:val="18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Field description, including the business meaning and intended use </w:t>
      </w:r>
    </w:p>
    <w:p w:rsidR="7C540DED" w:rsidP="06CA63D2" w:rsidRDefault="7C540DED" w14:paraId="60304113" w14:textId="48B15DCB">
      <w:pPr>
        <w:pStyle w:val="ListParagraph"/>
        <w:numPr>
          <w:ilvl w:val="0"/>
          <w:numId w:val="18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Provenance of the field, using the Candidate Dataset Submission Form categories: Master, Reference or Derived data </w:t>
      </w:r>
    </w:p>
    <w:p w:rsidR="7C540DED" w:rsidP="06CA63D2" w:rsidRDefault="7C540DED" w14:paraId="139F1BA8" w14:textId="34B7B090">
      <w:pPr>
        <w:pStyle w:val="ListParagraph"/>
        <w:numPr>
          <w:ilvl w:val="0"/>
          <w:numId w:val="18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The source of reference or derived data, where applicable </w:t>
      </w:r>
    </w:p>
    <w:p w:rsidR="7C540DED" w:rsidP="06CA63D2" w:rsidRDefault="7C540DED" w14:paraId="43B2F435" w14:textId="5A78D60C">
      <w:pPr>
        <w:pStyle w:val="ListParagraph"/>
        <w:numPr>
          <w:ilvl w:val="0"/>
          <w:numId w:val="186"/>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 xml:space="preserve">Which fields fall within the proposed authoritative scope </w:t>
      </w:r>
    </w:p>
    <w:p w:rsidR="7C540DED" w:rsidP="06CA63D2" w:rsidRDefault="7C540DED" w14:paraId="11BF1AFA" w14:textId="359184EA">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Include fields that are exposed to or shared with users and represent meaningful business concepts. Purely technical or system-generated fields generally do not need to be included unless they are required to understand the business meaning of the data.</w:t>
      </w:r>
    </w:p>
    <w:p w:rsidR="7C540DED" w:rsidP="06CA63D2" w:rsidRDefault="7C540DED" w14:paraId="0003085A" w14:textId="6A73EEBB">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[Complete the Data Dictionary section of the Candidate Dataset Submission Form]</w:t>
      </w:r>
    </w:p>
    <w:p w:rsidR="7C540DED" w:rsidP="06CA63D2" w:rsidRDefault="7C540DED" w14:paraId="041FB618" w14:textId="08A618E8">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US"/>
        </w:rPr>
        <w:t>How data dictionaries relate to the Connected Services Data Glossary</w:t>
      </w:r>
    </w:p>
    <w:p w:rsidR="7C540DED" w:rsidP="06CA63D2" w:rsidRDefault="7C540DED" w14:paraId="0F860EC0" w14:textId="1B994EE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A data dictionary documents how data is represented in individual fields, including its business and technical details. The Connected Services Data Glossary provides shared definitions for concepts and terms used across Connected Services.</w:t>
      </w:r>
    </w:p>
    <w:p w:rsidR="7C540DED" w:rsidP="06CA63D2" w:rsidRDefault="7C540DED" w14:paraId="430265E5" w14:textId="2E1851E4">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Where an agreed Data Glossary definition exists, reference or align your field-level documentation with it where appropriate.</w:t>
      </w:r>
    </w:p>
    <w:p w:rsidR="7C540DED" w:rsidP="06CA63D2" w:rsidRDefault="7C540DED" w14:paraId="568272F7" w14:textId="33F5DD3D">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[Learn about the Connected Services Data Glossary]</w:t>
      </w:r>
    </w:p>
    <w:p w:rsidR="7C540DED" w:rsidP="06CA63D2" w:rsidRDefault="7C540DED" w14:paraId="3462971B" w14:textId="744519E0">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US"/>
        </w:rPr>
        <w:t>Contact us</w:t>
      </w:r>
    </w:p>
    <w:p w:rsidR="7C540DED" w:rsidP="06CA63D2" w:rsidRDefault="7C540DED" w14:paraId="6156B66E" w14:textId="66B2489F">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US"/>
        </w:rPr>
        <w:t>Submit feedback, request more information, or get help through the [placeholder link].</w:t>
      </w:r>
    </w:p>
    <w:p w:rsidR="7C540DED" w:rsidP="06CA63D2" w:rsidRDefault="7C540DED" w14:paraId="4CA59AD0" w14:textId="667434C8">
      <w:pPr>
        <w:pStyle w:val="Heading1"/>
        <w:keepNext w:val="1"/>
        <w:keepLines w:val="1"/>
        <w:spacing w:before="240" w:beforeAutospacing="off" w:after="240" w:afterAutospacing="off" w:line="240" w:lineRule="auto"/>
        <w:ind w:left="0"/>
        <w:rPr>
          <w:rFonts w:ascii="BC Sans" w:hAnsi="BC Sans" w:eastAsia="BC Sans" w:cs="BC Sans"/>
          <w:b w:val="1"/>
          <w:bCs w:val="1"/>
          <w:i w:val="0"/>
          <w:iCs w:val="0"/>
          <w:caps w:val="0"/>
          <w:smallCaps w:val="0"/>
          <w:noProof w:val="0"/>
          <w:color w:val="000000" w:themeColor="text1" w:themeTint="FF" w:themeShade="FF"/>
          <w:sz w:val="48"/>
          <w:szCs w:val="4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48"/>
          <w:szCs w:val="48"/>
          <w:lang w:val="en-CA"/>
        </w:rPr>
        <w:t>Connected Services Data Glossary</w:t>
      </w:r>
    </w:p>
    <w:p w:rsidR="7C540DED" w:rsidP="06CA63D2" w:rsidRDefault="7C540DED" w14:paraId="21C6E926" w14:textId="7C3990E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The Connected Services semantic layer connects information through shared meaning. It provides a common framework for defining and organizing the concepts, terms, relationships and information used across ministries, systems and services. By establishing a consistent understanding of business and technical concepts, it enables information to be more easily discovered, connected, governed and reused across the Connected Services ecosystem.</w:t>
      </w:r>
    </w:p>
    <w:p w:rsidR="7C540DED" w:rsidP="06CA63D2" w:rsidRDefault="7C540DED" w14:paraId="1732E19D" w14:textId="6D56AC1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The Connected Services Data Glossary is part of this semantic layer. It provides shared definitions for concepts and terminology so they can be understood and used consistently across teams, systems and services.</w:t>
      </w:r>
    </w:p>
    <w:p w:rsidR="7C540DED" w:rsidP="06CA63D2" w:rsidRDefault="7C540DED" w14:paraId="2FA3D089" w14:textId="51C79F1D">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CA"/>
        </w:rPr>
        <w:t>How to use the Data Glossary</w:t>
      </w:r>
    </w:p>
    <w:p w:rsidR="7C540DED" w:rsidP="06CA63D2" w:rsidRDefault="7C540DED" w14:paraId="475A6347" w14:textId="5D7B207D">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28"/>
          <w:szCs w:val="28"/>
          <w:lang w:val="en-CA"/>
        </w:rPr>
        <w:t>If you use data</w:t>
      </w:r>
    </w:p>
    <w:p w:rsidR="7C540DED" w:rsidP="06CA63D2" w:rsidRDefault="7C540DED" w14:paraId="7F0ABB8C" w14:textId="50BC8E3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Use the Data Glossary to confirm the agreed meaning of terms associated with the data you are using.</w:t>
      </w:r>
    </w:p>
    <w:p w:rsidR="7C540DED" w:rsidP="06CA63D2" w:rsidRDefault="7C540DED" w14:paraId="44B7BE4D" w14:textId="58742A69">
      <w:pPr>
        <w:pStyle w:val="Heading3"/>
        <w:keepNext w:val="1"/>
        <w:keepLines w:val="1"/>
        <w:spacing w:before="281" w:beforeAutospacing="off" w:after="281" w:afterAutospacing="off"/>
        <w:rPr>
          <w:rFonts w:ascii="BC Sans" w:hAnsi="BC Sans" w:eastAsia="BC Sans" w:cs="BC Sans"/>
          <w:b w:val="1"/>
          <w:bCs w:val="1"/>
          <w:i w:val="0"/>
          <w:iCs w:val="0"/>
          <w:caps w:val="0"/>
          <w:smallCaps w:val="0"/>
          <w:noProof w:val="0"/>
          <w:color w:val="000000" w:themeColor="text1" w:themeTint="FF" w:themeShade="FF"/>
          <w:sz w:val="28"/>
          <w:szCs w:val="28"/>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28"/>
          <w:szCs w:val="28"/>
          <w:lang w:val="en-CA"/>
        </w:rPr>
        <w:t>If you provide or manage data</w:t>
      </w:r>
    </w:p>
    <w:p w:rsidR="7C540DED" w:rsidP="06CA63D2" w:rsidRDefault="7C540DED" w14:paraId="1471D175" w14:textId="380426C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Check the Data Glossary when documenting your data to determine whether a shared term or definition already exists. Where an applicable shared definition exists, reference or align your documentation with it.</w:t>
      </w:r>
    </w:p>
    <w:p w:rsidR="7C540DED" w:rsidP="06CA63D2" w:rsidRDefault="7C540DED" w14:paraId="4C7B52B4" w14:textId="4D044FE4">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[Open the Connected Services Data Glossary]</w:t>
      </w:r>
    </w:p>
    <w:p w:rsidR="7C540DED" w:rsidP="06CA63D2" w:rsidRDefault="7C540DED" w14:paraId="269CFEC0" w14:textId="269D722B">
      <w:pPr>
        <w:pStyle w:val="Heading2"/>
        <w:keepNext w:val="1"/>
        <w:keepLines w:val="1"/>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CA"/>
        </w:rPr>
        <w:t>What belongs in the Data Glossary</w:t>
      </w:r>
    </w:p>
    <w:p w:rsidR="7C540DED" w:rsidP="06CA63D2" w:rsidRDefault="7C540DED" w14:paraId="5A33E3F0" w14:textId="298F2E8F">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The Data Glossary is for concepts and terminology that need a consistent meaning across teams, systems or services. Use the criteria below to determine whether a term belongs.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6CA63D2" w:rsidTr="06CA63D2" w14:paraId="36F1F3F9">
        <w:trPr>
          <w:trHeight w:val="300"/>
        </w:trPr>
        <w:tc>
          <w:tcPr>
            <w:tcW w:w="4680" w:type="dxa"/>
            <w:tcMar>
              <w:left w:w="105" w:type="dxa"/>
              <w:right w:w="105" w:type="dxa"/>
            </w:tcMar>
            <w:vAlign w:val="top"/>
          </w:tcPr>
          <w:p w:rsidR="06CA63D2" w:rsidP="06CA63D2" w:rsidRDefault="06CA63D2" w14:paraId="59258BFB" w14:textId="4236DC39">
            <w:pPr>
              <w:spacing w:before="0" w:beforeAutospacing="off" w:after="0" w:afterAutospacing="off"/>
              <w:jc w:val="center"/>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Category</w:t>
            </w:r>
          </w:p>
        </w:tc>
        <w:tc>
          <w:tcPr>
            <w:tcW w:w="4680" w:type="dxa"/>
            <w:tcMar>
              <w:left w:w="105" w:type="dxa"/>
              <w:right w:w="105" w:type="dxa"/>
            </w:tcMar>
            <w:vAlign w:val="top"/>
          </w:tcPr>
          <w:p w:rsidR="06CA63D2" w:rsidP="06CA63D2" w:rsidRDefault="06CA63D2" w14:paraId="2512C761" w14:textId="592B037C">
            <w:pPr>
              <w:spacing w:before="0" w:beforeAutospacing="off" w:after="0" w:afterAutospacing="off"/>
              <w:jc w:val="center"/>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Include it when...</w:t>
            </w:r>
          </w:p>
        </w:tc>
      </w:tr>
      <w:tr w:rsidR="06CA63D2" w:rsidTr="06CA63D2" w14:paraId="45C90100">
        <w:trPr>
          <w:trHeight w:val="300"/>
        </w:trPr>
        <w:tc>
          <w:tcPr>
            <w:tcW w:w="4680" w:type="dxa"/>
            <w:tcMar>
              <w:left w:w="105" w:type="dxa"/>
              <w:right w:w="105" w:type="dxa"/>
            </w:tcMar>
            <w:vAlign w:val="top"/>
          </w:tcPr>
          <w:p w:rsidR="06CA63D2" w:rsidP="06CA63D2" w:rsidRDefault="06CA63D2" w14:paraId="796C84EA" w14:textId="10D31CA4">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Business</w:t>
            </w:r>
          </w:p>
        </w:tc>
        <w:tc>
          <w:tcPr>
            <w:tcW w:w="4680" w:type="dxa"/>
            <w:tcMar>
              <w:left w:w="105" w:type="dxa"/>
              <w:right w:w="105" w:type="dxa"/>
            </w:tcMar>
            <w:vAlign w:val="top"/>
          </w:tcPr>
          <w:p w:rsidR="06CA63D2" w:rsidP="06CA63D2" w:rsidRDefault="06CA63D2" w14:paraId="314CDCC5" w14:textId="16CFE392">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0"/>
                <w:bCs w:val="0"/>
                <w:i w:val="0"/>
                <w:iCs w:val="0"/>
                <w:caps w:val="0"/>
                <w:smallCaps w:val="0"/>
                <w:color w:val="000000" w:themeColor="text1" w:themeTint="FF" w:themeShade="FF"/>
                <w:sz w:val="24"/>
                <w:szCs w:val="24"/>
                <w:lang w:val="en-CA"/>
              </w:rPr>
              <w:t>It describes a real-world entity, idea or relationship that business users would recognize independently of a system.</w:t>
            </w:r>
          </w:p>
        </w:tc>
      </w:tr>
      <w:tr w:rsidR="06CA63D2" w:rsidTr="06CA63D2" w14:paraId="1B07AF26">
        <w:trPr>
          <w:trHeight w:val="300"/>
        </w:trPr>
        <w:tc>
          <w:tcPr>
            <w:tcW w:w="4680" w:type="dxa"/>
            <w:tcMar>
              <w:left w:w="105" w:type="dxa"/>
              <w:right w:w="105" w:type="dxa"/>
            </w:tcMar>
            <w:vAlign w:val="top"/>
          </w:tcPr>
          <w:p w:rsidR="06CA63D2" w:rsidP="06CA63D2" w:rsidRDefault="06CA63D2" w14:paraId="2CA14530" w14:textId="6E78E64C">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Data</w:t>
            </w:r>
          </w:p>
        </w:tc>
        <w:tc>
          <w:tcPr>
            <w:tcW w:w="4680" w:type="dxa"/>
            <w:tcMar>
              <w:left w:w="105" w:type="dxa"/>
              <w:right w:w="105" w:type="dxa"/>
            </w:tcMar>
            <w:vAlign w:val="top"/>
          </w:tcPr>
          <w:p w:rsidR="06CA63D2" w:rsidP="06CA63D2" w:rsidRDefault="06CA63D2" w14:paraId="47BBB12C" w14:textId="7454B5ED">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0"/>
                <w:bCs w:val="0"/>
                <w:i w:val="0"/>
                <w:iCs w:val="0"/>
                <w:caps w:val="0"/>
                <w:smallCaps w:val="0"/>
                <w:color w:val="000000" w:themeColor="text1" w:themeTint="FF" w:themeShade="FF"/>
                <w:sz w:val="24"/>
                <w:szCs w:val="24"/>
                <w:lang w:val="en-CA"/>
              </w:rPr>
              <w:t>It defines or qualifies a business concept for use in data, reporting or measurement.</w:t>
            </w:r>
          </w:p>
        </w:tc>
      </w:tr>
      <w:tr w:rsidR="06CA63D2" w:rsidTr="06CA63D2" w14:paraId="550C9548">
        <w:trPr>
          <w:trHeight w:val="300"/>
        </w:trPr>
        <w:tc>
          <w:tcPr>
            <w:tcW w:w="4680" w:type="dxa"/>
            <w:tcMar>
              <w:left w:w="105" w:type="dxa"/>
              <w:right w:w="105" w:type="dxa"/>
            </w:tcMar>
            <w:vAlign w:val="top"/>
          </w:tcPr>
          <w:p w:rsidR="06CA63D2" w:rsidP="06CA63D2" w:rsidRDefault="06CA63D2" w14:paraId="46C9C92F" w14:textId="606B1C02">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Data management</w:t>
            </w:r>
          </w:p>
        </w:tc>
        <w:tc>
          <w:tcPr>
            <w:tcW w:w="4680" w:type="dxa"/>
            <w:tcMar>
              <w:left w:w="105" w:type="dxa"/>
              <w:right w:w="105" w:type="dxa"/>
            </w:tcMar>
            <w:vAlign w:val="top"/>
          </w:tcPr>
          <w:p w:rsidR="06CA63D2" w:rsidP="06CA63D2" w:rsidRDefault="06CA63D2" w14:paraId="1F98C6BA" w14:textId="26FF3CCC">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0"/>
                <w:bCs w:val="0"/>
                <w:i w:val="0"/>
                <w:iCs w:val="0"/>
                <w:caps w:val="0"/>
                <w:smallCaps w:val="0"/>
                <w:color w:val="000000" w:themeColor="text1" w:themeTint="FF" w:themeShade="FF"/>
                <w:sz w:val="24"/>
                <w:szCs w:val="24"/>
                <w:lang w:val="en-CA"/>
              </w:rPr>
              <w:t>It describes concepts related to data quality, lifecycle, stewardship or management.</w:t>
            </w:r>
          </w:p>
        </w:tc>
      </w:tr>
      <w:tr w:rsidR="06CA63D2" w:rsidTr="06CA63D2" w14:paraId="54EAC73B">
        <w:trPr>
          <w:trHeight w:val="300"/>
        </w:trPr>
        <w:tc>
          <w:tcPr>
            <w:tcW w:w="4680" w:type="dxa"/>
            <w:tcMar>
              <w:left w:w="105" w:type="dxa"/>
              <w:right w:w="105" w:type="dxa"/>
            </w:tcMar>
            <w:vAlign w:val="top"/>
          </w:tcPr>
          <w:p w:rsidR="06CA63D2" w:rsidP="06CA63D2" w:rsidRDefault="06CA63D2" w14:paraId="1FE7816D" w14:textId="4817C5E7">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Integration</w:t>
            </w:r>
          </w:p>
        </w:tc>
        <w:tc>
          <w:tcPr>
            <w:tcW w:w="4680" w:type="dxa"/>
            <w:tcMar>
              <w:left w:w="105" w:type="dxa"/>
              <w:right w:w="105" w:type="dxa"/>
            </w:tcMar>
            <w:vAlign w:val="top"/>
          </w:tcPr>
          <w:p w:rsidR="06CA63D2" w:rsidP="06CA63D2" w:rsidRDefault="06CA63D2" w14:paraId="02D46A37" w14:textId="54F92FC5">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0"/>
                <w:bCs w:val="0"/>
                <w:i w:val="0"/>
                <w:iCs w:val="0"/>
                <w:caps w:val="0"/>
                <w:smallCaps w:val="0"/>
                <w:color w:val="000000" w:themeColor="text1" w:themeTint="FF" w:themeShade="FF"/>
                <w:sz w:val="24"/>
                <w:szCs w:val="24"/>
                <w:lang w:val="en-CA"/>
              </w:rPr>
              <w:t>It describes the exchange, flow or coordination of data across systems or organizational boundaries.</w:t>
            </w:r>
          </w:p>
        </w:tc>
      </w:tr>
      <w:tr w:rsidR="06CA63D2" w:rsidTr="06CA63D2" w14:paraId="4B9FA430">
        <w:trPr>
          <w:trHeight w:val="300"/>
        </w:trPr>
        <w:tc>
          <w:tcPr>
            <w:tcW w:w="4680" w:type="dxa"/>
            <w:tcMar>
              <w:left w:w="105" w:type="dxa"/>
              <w:right w:w="105" w:type="dxa"/>
            </w:tcMar>
            <w:vAlign w:val="top"/>
          </w:tcPr>
          <w:p w:rsidR="06CA63D2" w:rsidP="06CA63D2" w:rsidRDefault="06CA63D2" w14:paraId="341CD192" w14:textId="52CD8C23">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Privacy and security</w:t>
            </w:r>
          </w:p>
        </w:tc>
        <w:tc>
          <w:tcPr>
            <w:tcW w:w="4680" w:type="dxa"/>
            <w:tcMar>
              <w:left w:w="105" w:type="dxa"/>
              <w:right w:w="105" w:type="dxa"/>
            </w:tcMar>
            <w:vAlign w:val="top"/>
          </w:tcPr>
          <w:p w:rsidR="06CA63D2" w:rsidP="06CA63D2" w:rsidRDefault="06CA63D2" w14:paraId="3D46851A" w14:textId="3A7573C4">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0"/>
                <w:bCs w:val="0"/>
                <w:i w:val="0"/>
                <w:iCs w:val="0"/>
                <w:caps w:val="0"/>
                <w:smallCaps w:val="0"/>
                <w:color w:val="000000" w:themeColor="text1" w:themeTint="FF" w:themeShade="FF"/>
                <w:sz w:val="24"/>
                <w:szCs w:val="24"/>
                <w:lang w:val="en-CA"/>
              </w:rPr>
              <w:t>It defines concepts related to access, protection, identity, permissions or privacy.</w:t>
            </w:r>
          </w:p>
        </w:tc>
      </w:tr>
      <w:tr w:rsidR="06CA63D2" w:rsidTr="06CA63D2" w14:paraId="4FBADEEA">
        <w:trPr>
          <w:trHeight w:val="300"/>
        </w:trPr>
        <w:tc>
          <w:tcPr>
            <w:tcW w:w="4680" w:type="dxa"/>
            <w:tcMar>
              <w:left w:w="105" w:type="dxa"/>
              <w:right w:w="105" w:type="dxa"/>
            </w:tcMar>
            <w:vAlign w:val="top"/>
          </w:tcPr>
          <w:p w:rsidR="06CA63D2" w:rsidP="06CA63D2" w:rsidRDefault="06CA63D2" w14:paraId="589BCF2E" w14:textId="50E33CEE">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Technical</w:t>
            </w:r>
          </w:p>
        </w:tc>
        <w:tc>
          <w:tcPr>
            <w:tcW w:w="4680" w:type="dxa"/>
            <w:tcMar>
              <w:left w:w="105" w:type="dxa"/>
              <w:right w:w="105" w:type="dxa"/>
            </w:tcMar>
            <w:vAlign w:val="top"/>
          </w:tcPr>
          <w:p w:rsidR="06CA63D2" w:rsidP="06CA63D2" w:rsidRDefault="06CA63D2" w14:paraId="68ED54B1" w14:textId="17B57192">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0"/>
                <w:bCs w:val="0"/>
                <w:i w:val="0"/>
                <w:iCs w:val="0"/>
                <w:caps w:val="0"/>
                <w:smallCaps w:val="0"/>
                <w:color w:val="000000" w:themeColor="text1" w:themeTint="FF" w:themeShade="FF"/>
                <w:sz w:val="24"/>
                <w:szCs w:val="24"/>
                <w:lang w:val="en-CA"/>
              </w:rPr>
              <w:t>It describes a shared system-level or data-architecture concept rather than a specific implementation detail.</w:t>
            </w:r>
          </w:p>
        </w:tc>
      </w:tr>
      <w:tr w:rsidR="06CA63D2" w:rsidTr="06CA63D2" w14:paraId="0C6A7F07">
        <w:trPr>
          <w:trHeight w:val="300"/>
        </w:trPr>
        <w:tc>
          <w:tcPr>
            <w:tcW w:w="4680" w:type="dxa"/>
            <w:tcMar>
              <w:left w:w="105" w:type="dxa"/>
              <w:right w:w="105" w:type="dxa"/>
            </w:tcMar>
            <w:vAlign w:val="top"/>
          </w:tcPr>
          <w:p w:rsidR="06CA63D2" w:rsidP="06CA63D2" w:rsidRDefault="06CA63D2" w14:paraId="7C86DF19" w14:textId="58118C7B">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1"/>
                <w:bCs w:val="1"/>
                <w:i w:val="0"/>
                <w:iCs w:val="0"/>
                <w:caps w:val="0"/>
                <w:smallCaps w:val="0"/>
                <w:color w:val="000000" w:themeColor="text1" w:themeTint="FF" w:themeShade="FF"/>
                <w:sz w:val="24"/>
                <w:szCs w:val="24"/>
                <w:lang w:val="en-CA"/>
              </w:rPr>
              <w:t>Operational</w:t>
            </w:r>
          </w:p>
        </w:tc>
        <w:tc>
          <w:tcPr>
            <w:tcW w:w="4680" w:type="dxa"/>
            <w:tcMar>
              <w:left w:w="105" w:type="dxa"/>
              <w:right w:w="105" w:type="dxa"/>
            </w:tcMar>
            <w:vAlign w:val="top"/>
          </w:tcPr>
          <w:p w:rsidR="06CA63D2" w:rsidP="06CA63D2" w:rsidRDefault="06CA63D2" w14:paraId="69EAA6C1" w14:textId="5131C50E">
            <w:pPr>
              <w:spacing w:before="0" w:beforeAutospacing="off" w:after="0" w:afterAutospacing="off"/>
              <w:rPr>
                <w:rFonts w:ascii="BC Sans" w:hAnsi="BC Sans" w:eastAsia="BC Sans" w:cs="BC Sans"/>
                <w:b w:val="0"/>
                <w:bCs w:val="0"/>
                <w:i w:val="0"/>
                <w:iCs w:val="0"/>
                <w:caps w:val="0"/>
                <w:smallCaps w:val="0"/>
                <w:color w:val="000000" w:themeColor="text1" w:themeTint="FF" w:themeShade="FF"/>
                <w:sz w:val="24"/>
                <w:szCs w:val="24"/>
                <w:lang w:val="en-US"/>
              </w:rPr>
            </w:pPr>
            <w:r w:rsidRPr="06CA63D2" w:rsidR="06CA63D2">
              <w:rPr>
                <w:rFonts w:ascii="BC Sans" w:hAnsi="BC Sans" w:eastAsia="BC Sans" w:cs="BC Sans"/>
                <w:b w:val="0"/>
                <w:bCs w:val="0"/>
                <w:i w:val="0"/>
                <w:iCs w:val="0"/>
                <w:caps w:val="0"/>
                <w:smallCaps w:val="0"/>
                <w:color w:val="000000" w:themeColor="text1" w:themeTint="FF" w:themeShade="FF"/>
                <w:sz w:val="24"/>
                <w:szCs w:val="24"/>
                <w:lang w:val="en-CA"/>
              </w:rPr>
              <w:t>It describes shared concepts related to monitoring, reliability or operating data systems and services.</w:t>
            </w:r>
          </w:p>
        </w:tc>
      </w:tr>
    </w:tbl>
    <w:p w:rsidR="7C540DED" w:rsidP="06CA63D2" w:rsidRDefault="7C540DED" w14:paraId="7A6AB2BB" w14:textId="14991C78">
      <w:pPr>
        <w:pStyle w:val="Heading3"/>
        <w:keepNext w:val="1"/>
        <w:keepLines w:val="1"/>
        <w:bidi w:val="0"/>
        <w:spacing w:before="240" w:beforeAutospacing="off" w:after="240" w:afterAutospacing="off" w:line="279" w:lineRule="auto"/>
        <w:ind w:left="0" w:right="0"/>
        <w:jc w:val="left"/>
        <w:rPr>
          <w:rFonts w:ascii="BC Sans" w:hAnsi="BC Sans" w:eastAsia="BC Sans" w:cs="BC Sans"/>
          <w:b w:val="1"/>
          <w:bCs w:val="1"/>
          <w:i w:val="0"/>
          <w:iCs w:val="0"/>
          <w:caps w:val="0"/>
          <w:smallCaps w:val="0"/>
          <w:noProof w:val="0"/>
          <w:color w:val="000000" w:themeColor="text1" w:themeTint="FF" w:themeShade="FF"/>
          <w:sz w:val="28"/>
          <w:szCs w:val="28"/>
          <w:lang w:val="en-CA"/>
        </w:rPr>
      </w:pPr>
      <w:r w:rsidRPr="551FBDC8" w:rsidR="7C540DED">
        <w:rPr>
          <w:rFonts w:ascii="BC Sans" w:hAnsi="BC Sans" w:eastAsia="BC Sans" w:cs="BC Sans"/>
          <w:b w:val="1"/>
          <w:bCs w:val="1"/>
          <w:i w:val="0"/>
          <w:iCs w:val="0"/>
          <w:caps w:val="0"/>
          <w:smallCaps w:val="0"/>
          <w:noProof w:val="0"/>
          <w:color w:val="000000" w:themeColor="text1" w:themeTint="FF" w:themeShade="FF"/>
          <w:sz w:val="28"/>
          <w:szCs w:val="28"/>
          <w:lang w:val="en-CA"/>
        </w:rPr>
        <w:t>What does not belong</w:t>
      </w:r>
    </w:p>
    <w:p w:rsidR="7C540DED" w:rsidP="06CA63D2" w:rsidRDefault="7C540DED" w14:paraId="2F8ABE5F" w14:textId="267963E1">
      <w:pPr>
        <w:pStyle w:val="ListParagraph"/>
        <w:numPr>
          <w:ilvl w:val="0"/>
          <w:numId w:val="187"/>
        </w:numPr>
        <w:bidi w:val="0"/>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1"/>
          <w:bCs w:val="1"/>
          <w:i w:val="0"/>
          <w:iCs w:val="0"/>
          <w:caps w:val="0"/>
          <w:smallCaps w:val="0"/>
          <w:noProof w:val="0"/>
          <w:color w:val="000000" w:themeColor="text1" w:themeTint="FF" w:themeShade="FF"/>
          <w:sz w:val="24"/>
          <w:szCs w:val="24"/>
          <w:lang w:val="en-CA"/>
        </w:rPr>
        <w:t>System- or tool-specific items:</w:t>
      </w: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 xml:space="preserve"> Terms tied to a specific tool, product, platform or technology belong in the relevant product or technical documentation. </w:t>
      </w:r>
    </w:p>
    <w:p w:rsidR="7C540DED" w:rsidP="06CA63D2" w:rsidRDefault="7C540DED" w14:paraId="688DA62F" w14:textId="4558123E">
      <w:pPr>
        <w:pStyle w:val="ListParagraph"/>
        <w:numPr>
          <w:ilvl w:val="0"/>
          <w:numId w:val="187"/>
        </w:numPr>
        <w:bidi w:val="0"/>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1"/>
          <w:bCs w:val="1"/>
          <w:i w:val="0"/>
          <w:iCs w:val="0"/>
          <w:caps w:val="0"/>
          <w:smallCaps w:val="0"/>
          <w:noProof w:val="0"/>
          <w:color w:val="000000" w:themeColor="text1" w:themeTint="FF" w:themeShade="FF"/>
          <w:sz w:val="24"/>
          <w:szCs w:val="24"/>
          <w:lang w:val="en-CA"/>
        </w:rPr>
        <w:t>Guidelines, principles and processes:</w:t>
      </w: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 xml:space="preserve"> Content that describes how work is organized, governed or performed belongs in the relevant guidance or process documentation. </w:t>
      </w:r>
    </w:p>
    <w:p w:rsidR="7C540DED" w:rsidP="06CA63D2" w:rsidRDefault="7C540DED" w14:paraId="22825AC9" w14:textId="17F5F521">
      <w:pPr>
        <w:pStyle w:val="ListParagraph"/>
        <w:numPr>
          <w:ilvl w:val="0"/>
          <w:numId w:val="187"/>
        </w:numPr>
        <w:bidi w:val="0"/>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1"/>
          <w:bCs w:val="1"/>
          <w:i w:val="0"/>
          <w:iCs w:val="0"/>
          <w:caps w:val="0"/>
          <w:smallCaps w:val="0"/>
          <w:noProof w:val="0"/>
          <w:color w:val="000000" w:themeColor="text1" w:themeTint="FF" w:themeShade="FF"/>
          <w:sz w:val="24"/>
          <w:szCs w:val="24"/>
          <w:lang w:val="en-CA"/>
        </w:rPr>
        <w:t>Integration patterns and architectures:</w:t>
      </w: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 xml:space="preserve"> Implementation mechanisms and technical infrastructure belong in architecture or technical guidance. </w:t>
      </w:r>
    </w:p>
    <w:p w:rsidR="7C540DED" w:rsidP="06CA63D2" w:rsidRDefault="7C540DED" w14:paraId="564E1F17" w14:textId="0738A3C0">
      <w:pPr>
        <w:pStyle w:val="ListParagraph"/>
        <w:numPr>
          <w:ilvl w:val="0"/>
          <w:numId w:val="187"/>
        </w:numPr>
        <w:bidi w:val="0"/>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1"/>
          <w:bCs w:val="1"/>
          <w:i w:val="0"/>
          <w:iCs w:val="0"/>
          <w:caps w:val="0"/>
          <w:smallCaps w:val="0"/>
          <w:noProof w:val="0"/>
          <w:color w:val="000000" w:themeColor="text1" w:themeTint="FF" w:themeShade="FF"/>
          <w:sz w:val="24"/>
          <w:szCs w:val="24"/>
          <w:lang w:val="en-CA"/>
        </w:rPr>
        <w:t>Technical schema details:</w:t>
      </w: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 xml:space="preserve"> Fields, formats, data types and schema structures belong in API specifications, schemas or data dictionaries. </w:t>
      </w:r>
    </w:p>
    <w:p w:rsidR="7C540DED" w:rsidP="06CA63D2" w:rsidRDefault="7C540DED" w14:paraId="0BCD7297" w14:textId="3A2C8075">
      <w:pPr>
        <w:pStyle w:val="Heading2"/>
        <w:keepNext w:val="1"/>
        <w:keepLines w:val="1"/>
        <w:bidi w:val="0"/>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CA"/>
        </w:rPr>
        <w:t>How the Data Glossary relates to data dictionaries</w:t>
      </w:r>
    </w:p>
    <w:p w:rsidR="7C540DED" w:rsidP="06CA63D2" w:rsidRDefault="7C540DED" w14:paraId="7202EFBE" w14:textId="623620A1">
      <w:pPr>
        <w:bidi w:val="0"/>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The Data Glossary defines shared concepts and terminology. A data dictionary documents how those concepts are represented in the fields and structures of a specific dataset or API.</w:t>
      </w:r>
    </w:p>
    <w:p w:rsidR="7C540DED" w:rsidP="06CA63D2" w:rsidRDefault="7C540DED" w14:paraId="778CD1C6" w14:textId="5304C89B">
      <w:pPr>
        <w:bidi w:val="0"/>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Not every data field needs a corresponding Glossary term. Where a shared Glossary definition does apply, use it to help keep field-level documentation consistent.</w:t>
      </w:r>
    </w:p>
    <w:p w:rsidR="7C540DED" w:rsidP="06CA63D2" w:rsidRDefault="7C540DED" w14:paraId="5BF9DC68" w14:textId="4DE2C4CE">
      <w:pPr>
        <w:bidi w:val="0"/>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[Learn about data dictionaries]</w:t>
      </w:r>
    </w:p>
    <w:p w:rsidR="7C540DED" w:rsidP="06CA63D2" w:rsidRDefault="7C540DED" w14:paraId="3975C6C7" w14:textId="5497CE3F">
      <w:pPr>
        <w:pStyle w:val="Heading2"/>
        <w:keepNext w:val="1"/>
        <w:keepLines w:val="1"/>
        <w:bidi w:val="0"/>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CA"/>
        </w:rPr>
        <w:t>Add or update a term</w:t>
      </w:r>
    </w:p>
    <w:p w:rsidR="7C540DED" w:rsidP="06CA63D2" w:rsidRDefault="7C540DED" w14:paraId="1FDACCCA" w14:textId="2AD51EC6">
      <w:pPr>
        <w:bidi w:val="0"/>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The workflow for adding or updating a Data Glossary term is still being confirmed.</w:t>
      </w:r>
    </w:p>
    <w:p w:rsidR="7C540DED" w:rsidP="06CA63D2" w:rsidRDefault="7C540DED" w14:paraId="4CC25E54" w14:textId="423C05EA">
      <w:pPr>
        <w:bidi w:val="0"/>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1"/>
          <w:bCs w:val="1"/>
          <w:i w:val="0"/>
          <w:iCs w:val="0"/>
          <w:caps w:val="0"/>
          <w:smallCaps w:val="0"/>
          <w:noProof w:val="0"/>
          <w:color w:val="000000" w:themeColor="text1" w:themeTint="FF" w:themeShade="FF"/>
          <w:sz w:val="24"/>
          <w:szCs w:val="24"/>
          <w:lang w:val="en-CA"/>
        </w:rPr>
        <w:t>Placeholder:</w:t>
      </w: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 xml:space="preserve"> This section is reserved for the confirmed workflow for adding or updating a term, including how to submit a request and what happens after it is submitted.</w:t>
      </w:r>
    </w:p>
    <w:p w:rsidR="7C540DED" w:rsidP="06CA63D2" w:rsidRDefault="7C540DED" w14:paraId="7F750EE6" w14:textId="618D9A18">
      <w:pPr>
        <w:pStyle w:val="Heading2"/>
        <w:keepNext w:val="1"/>
        <w:keepLines w:val="1"/>
        <w:bidi w:val="0"/>
        <w:spacing w:before="299" w:beforeAutospacing="off" w:after="299" w:afterAutospacing="off"/>
        <w:rPr>
          <w:rFonts w:ascii="BC Sans" w:hAnsi="BC Sans" w:eastAsia="BC Sans" w:cs="BC Sans"/>
          <w:b w:val="1"/>
          <w:bCs w:val="1"/>
          <w:i w:val="0"/>
          <w:iCs w:val="0"/>
          <w:caps w:val="0"/>
          <w:smallCaps w:val="0"/>
          <w:noProof w:val="0"/>
          <w:color w:val="000000" w:themeColor="text1" w:themeTint="FF" w:themeShade="FF"/>
          <w:sz w:val="36"/>
          <w:szCs w:val="36"/>
          <w:lang w:val="en-US"/>
        </w:rPr>
      </w:pPr>
      <w:r w:rsidRPr="551FBDC8" w:rsidR="7C540DED">
        <w:rPr>
          <w:rFonts w:ascii="BC Sans" w:hAnsi="BC Sans" w:eastAsia="BC Sans" w:cs="BC Sans"/>
          <w:b w:val="1"/>
          <w:bCs w:val="1"/>
          <w:i w:val="0"/>
          <w:iCs w:val="0"/>
          <w:caps w:val="0"/>
          <w:smallCaps w:val="0"/>
          <w:noProof w:val="0"/>
          <w:color w:val="000000" w:themeColor="text1" w:themeTint="FF" w:themeShade="FF"/>
          <w:sz w:val="36"/>
          <w:szCs w:val="36"/>
          <w:lang w:val="en-CA"/>
        </w:rPr>
        <w:t>Contact us</w:t>
      </w:r>
    </w:p>
    <w:p w:rsidR="7C540DED" w:rsidP="06CA63D2" w:rsidRDefault="7C540DED" w14:paraId="3B596DED" w14:textId="78CB5107">
      <w:pPr>
        <w:bidi w:val="0"/>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06CA63D2" w:rsidR="7C540DED">
        <w:rPr>
          <w:rFonts w:ascii="BC Sans" w:hAnsi="BC Sans" w:eastAsia="BC Sans" w:cs="BC Sans"/>
          <w:b w:val="0"/>
          <w:bCs w:val="0"/>
          <w:i w:val="0"/>
          <w:iCs w:val="0"/>
          <w:caps w:val="0"/>
          <w:smallCaps w:val="0"/>
          <w:noProof w:val="0"/>
          <w:color w:val="000000" w:themeColor="text1" w:themeTint="FF" w:themeShade="FF"/>
          <w:sz w:val="24"/>
          <w:szCs w:val="24"/>
          <w:lang w:val="en-CA"/>
        </w:rPr>
        <w:t>Submit feedback, request more information, or get help through the [placeholder link].</w:t>
      </w:r>
    </w:p>
    <w:p w:rsidR="06CA63D2" w:rsidP="06CA63D2" w:rsidRDefault="06CA63D2" w14:paraId="713BB6A8" w14:textId="1946DBD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2"/>
          <w:szCs w:val="22"/>
          <w:lang w:val="en-CA"/>
        </w:rPr>
      </w:pPr>
    </w:p>
    <w:sectPr w:rsidR="7E475419" w:rsidSect="005B7EB9">
      <w:headerReference w:type="default" r:id="rId20"/>
      <w:footerReference w:type="default" r:id="rId21"/>
      <w:pgSz w:w="12240" w:h="15840" w:orient="portrait"/>
      <w:pgMar w:top="1440" w:right="1440" w:bottom="1440" w:left="1440" w:header="425"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050654" w:rsidR="00B54914" w:rsidP="004420AB" w:rsidRDefault="00B54914" w14:paraId="7CDDB65B" w14:textId="77777777">
      <w:r w:rsidRPr="00050654">
        <w:separator/>
      </w:r>
    </w:p>
  </w:endnote>
  <w:endnote w:type="continuationSeparator" w:id="0">
    <w:p w:rsidRPr="00050654" w:rsidR="00B54914" w:rsidP="004420AB" w:rsidRDefault="00B54914" w14:paraId="6917D3BA" w14:textId="77777777">
      <w:r w:rsidRPr="00050654">
        <w:continuationSeparator/>
      </w:r>
    </w:p>
  </w:endnote>
  <w:endnote w:type="continuationNotice" w:id="1">
    <w:p w:rsidRPr="00050654" w:rsidR="00B54914" w:rsidP="004420AB" w:rsidRDefault="00B54914" w14:paraId="0D913A0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C Sans">
    <w:altName w:val="Gadugi"/>
    <w:panose1 w:val="00000000000000000000"/>
    <w:charset w:val="00"/>
    <w:family w:val="auto"/>
    <w:pitch w:val="variable"/>
    <w:sig w:usb0="E00002FF" w:usb1="4000001B" w:usb2="08002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E475419" w:rsidP="7E475419" w:rsidRDefault="7E475419" w14:paraId="79D91DCC" w14:textId="5CC2BF73">
    <w:pPr>
      <w:pStyle w:val="Footer"/>
    </w:pPr>
    <w:r w:rsidRPr="7E475419">
      <w:rPr>
        <w:noProof/>
      </w:rPr>
      <w:t>ADR TechDoc Content</w:t>
    </w:r>
  </w:p>
  <w:p w:rsidRPr="00050654" w:rsidR="00F82518" w:rsidP="004420AB" w:rsidRDefault="00F82518" w14:paraId="5A1FCBF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050654" w:rsidR="00B54914" w:rsidP="004420AB" w:rsidRDefault="00B54914" w14:paraId="365A3A08" w14:textId="77777777">
      <w:r w:rsidRPr="00050654">
        <w:separator/>
      </w:r>
    </w:p>
  </w:footnote>
  <w:footnote w:type="continuationSeparator" w:id="0">
    <w:p w:rsidRPr="00050654" w:rsidR="00B54914" w:rsidP="004420AB" w:rsidRDefault="00B54914" w14:paraId="1126200F" w14:textId="77777777">
      <w:r w:rsidRPr="00050654">
        <w:continuationSeparator/>
      </w:r>
    </w:p>
  </w:footnote>
  <w:footnote w:type="continuationNotice" w:id="1">
    <w:p w:rsidRPr="00050654" w:rsidR="00B54914" w:rsidP="004420AB" w:rsidRDefault="00B54914" w14:paraId="2455BD0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50654" w:rsidR="00847B8A" w:rsidP="004420AB" w:rsidRDefault="00000000" w14:paraId="27B75BAD" w14:textId="77777777">
    <w:pPr>
      <w:pStyle w:val="Header"/>
    </w:pPr>
    <w:sdt>
      <w:sdtPr>
        <w:id w:val="-758748642"/>
        <w:docPartObj>
          <w:docPartGallery w:val="Watermarks"/>
          <w:docPartUnique/>
        </w:docPartObj>
      </w:sdtPr>
      <w:sdtContent>
        <w:r>
          <w:rPr>
            <w:noProof/>
          </w:rPr>
          <w:pict w14:anchorId="0A80C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240;mso-wrap-edited:f;mso-position-horizontal:center;mso-position-horizontal-relative:margin;mso-position-vertical:center;mso-position-vertical-relative:margin" o:spid="_x0000_s1025" o:allowincell="f" fillcolor="silver" stroked="f" type="#_x0000_t136">
              <v:fill opacity=".5"/>
              <v:textpath style="font-family:&quot;Calibri&quot;;font-size:1pt" string="DRAFT"/>
              <w10:wrap anchorx="margin" anchory="margin"/>
            </v:shape>
          </w:pict>
        </w:r>
      </w:sdtContent>
    </w:sdt>
    <w:r w:rsidRPr="00050654" w:rsidR="00847B8A">
      <w:rPr>
        <w:rFonts w:ascii="Calibri" w:hAnsi="Calibri" w:eastAsia="Calibri" w:cs="Times New Roman"/>
        <w:noProof/>
        <w:lang w:eastAsia="en-CA"/>
      </w:rPr>
      <w:drawing>
        <wp:anchor distT="0" distB="0" distL="114300" distR="114300" simplePos="0" relativeHeight="251657216" behindDoc="1" locked="0" layoutInCell="1" allowOverlap="1" wp14:anchorId="77EE1A56" wp14:editId="6969E2E0">
          <wp:simplePos x="0" y="0"/>
          <wp:positionH relativeFrom="page">
            <wp:align>right</wp:align>
          </wp:positionH>
          <wp:positionV relativeFrom="paragraph">
            <wp:posOffset>-590550</wp:posOffset>
          </wp:positionV>
          <wp:extent cx="9664065" cy="1314450"/>
          <wp:effectExtent l="0" t="0" r="0" b="0"/>
          <wp:wrapNone/>
          <wp:docPr id="7" name="Picture 7" descr="A picture containing sky, outdoo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ank generic header.png"/>
                  <pic:cNvPicPr/>
                </pic:nvPicPr>
                <pic:blipFill rotWithShape="1">
                  <a:blip r:embed="rId1">
                    <a:extLst>
                      <a:ext uri="{28A0092B-C50C-407E-A947-70E740481C1C}">
                        <a14:useLocalDpi xmlns:a14="http://schemas.microsoft.com/office/drawing/2010/main" val="0"/>
                      </a:ext>
                    </a:extLst>
                  </a:blip>
                  <a:srcRect t="2" b="60997"/>
                  <a:stretch/>
                </pic:blipFill>
                <pic:spPr bwMode="auto">
                  <a:xfrm>
                    <a:off x="0" y="0"/>
                    <a:ext cx="9664065" cy="1314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050654" w:rsidR="00C50D70" w:rsidP="00C50D70" w:rsidRDefault="00C50D70" w14:paraId="4044CFEB" w14:textId="77777777">
    <w:pPr>
      <w:pStyle w:val="Header"/>
      <w:jc w:val="center"/>
      <w:rPr>
        <w:b/>
        <w:bCs/>
      </w:rPr>
    </w:pPr>
    <w:r w:rsidRPr="00050654">
      <w:rPr>
        <w:noProof/>
      </w:rPr>
      <w:drawing>
        <wp:inline distT="0" distB="0" distL="0" distR="0" wp14:anchorId="743C5167" wp14:editId="1F9C04C8">
          <wp:extent cx="1353054" cy="525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17870" cy="550967"/>
                  </a:xfrm>
                  <a:prstGeom prst="rect">
                    <a:avLst/>
                  </a:prstGeom>
                  <a:noFill/>
                  <a:ln>
                    <a:noFill/>
                  </a:ln>
                </pic:spPr>
              </pic:pic>
            </a:graphicData>
          </a:graphic>
        </wp:inline>
      </w:drawing>
    </w:r>
  </w:p>
  <w:p w:rsidRPr="00050654" w:rsidR="00F82518" w:rsidP="004420AB" w:rsidRDefault="00F82518" w14:paraId="2AE93C9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3">
    <w:nsid w:val="6490d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1845f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13999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85d5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586b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73754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f57b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2769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39d1d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58a47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74ecb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157e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4cef7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3e9c5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70b36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49274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161e2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3722d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3d92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66dd3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7d710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8b90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6f98a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f52f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16e8f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e9a8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9e4c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2a6a7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545f4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627b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f5ab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49d64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7b5d8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6ecd8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20d17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47b3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63964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b8ba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2d8e9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eaa8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3e0c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fb32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5993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a8d4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36c29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6e76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41c07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f712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ef7b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39d4b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866d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a439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f5e75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b9fa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223e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32558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ba7a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85f8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eb1f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934a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51a9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aaf8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6648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887f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4c81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7409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a628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6826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c515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1f2a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3666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071b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7a1d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be73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8d97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7017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4a3f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08a8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4c88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0f01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de31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1893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c492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4691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b91a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f78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91a1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4280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ae97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ea90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7a49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10da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6110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4914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aabb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286a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55d0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808e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0bf5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c9c8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f0c6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2954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eac2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f90a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a38f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d50a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4afb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3d25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ea43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5a90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981d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84bd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2f11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760c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fdcf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5b7c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ecf8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a070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98ba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3eff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a43b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baf8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8e7f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5f6a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b249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8f8a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197c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d841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cdc1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48d0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d777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d510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41d3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6cd2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98b8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7ae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8e8b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9595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8ad4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7a87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3e1d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6a92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a3b45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f48d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ef24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1c04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ddbf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5697f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ee5d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44a2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0a69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1d3d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aa9d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e762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c386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60fe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da3a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16233"/>
    <w:multiLevelType w:val="hybridMultilevel"/>
    <w:tmpl w:val="440833D2"/>
    <w:lvl w:ilvl="0" w:tplc="5020368E">
      <w:start w:val="1"/>
      <w:numFmt w:val="bullet"/>
      <w:lvlText w:val=""/>
      <w:lvlJc w:val="left"/>
      <w:pPr>
        <w:ind w:left="720" w:hanging="360"/>
      </w:pPr>
      <w:rPr>
        <w:rFonts w:hint="default" w:ascii="Symbol" w:hAnsi="Symbol"/>
      </w:rPr>
    </w:lvl>
    <w:lvl w:ilvl="1" w:tplc="62E8D146">
      <w:start w:val="1"/>
      <w:numFmt w:val="bullet"/>
      <w:lvlText w:val="o"/>
      <w:lvlJc w:val="left"/>
      <w:pPr>
        <w:ind w:left="1440" w:hanging="360"/>
      </w:pPr>
      <w:rPr>
        <w:rFonts w:hint="default" w:ascii="Courier New" w:hAnsi="Courier New"/>
      </w:rPr>
    </w:lvl>
    <w:lvl w:ilvl="2" w:tplc="05C6F09E">
      <w:start w:val="1"/>
      <w:numFmt w:val="bullet"/>
      <w:lvlText w:val=""/>
      <w:lvlJc w:val="left"/>
      <w:pPr>
        <w:ind w:left="2160" w:hanging="360"/>
      </w:pPr>
      <w:rPr>
        <w:rFonts w:hint="default" w:ascii="Wingdings" w:hAnsi="Wingdings"/>
      </w:rPr>
    </w:lvl>
    <w:lvl w:ilvl="3" w:tplc="645EBEC0">
      <w:start w:val="1"/>
      <w:numFmt w:val="bullet"/>
      <w:lvlText w:val=""/>
      <w:lvlJc w:val="left"/>
      <w:pPr>
        <w:ind w:left="2880" w:hanging="360"/>
      </w:pPr>
      <w:rPr>
        <w:rFonts w:hint="default" w:ascii="Symbol" w:hAnsi="Symbol"/>
      </w:rPr>
    </w:lvl>
    <w:lvl w:ilvl="4" w:tplc="4DBA3E42">
      <w:start w:val="1"/>
      <w:numFmt w:val="bullet"/>
      <w:lvlText w:val="o"/>
      <w:lvlJc w:val="left"/>
      <w:pPr>
        <w:ind w:left="3600" w:hanging="360"/>
      </w:pPr>
      <w:rPr>
        <w:rFonts w:hint="default" w:ascii="Courier New" w:hAnsi="Courier New"/>
      </w:rPr>
    </w:lvl>
    <w:lvl w:ilvl="5" w:tplc="B728ED7A">
      <w:start w:val="1"/>
      <w:numFmt w:val="bullet"/>
      <w:lvlText w:val=""/>
      <w:lvlJc w:val="left"/>
      <w:pPr>
        <w:ind w:left="4320" w:hanging="360"/>
      </w:pPr>
      <w:rPr>
        <w:rFonts w:hint="default" w:ascii="Wingdings" w:hAnsi="Wingdings"/>
      </w:rPr>
    </w:lvl>
    <w:lvl w:ilvl="6" w:tplc="E4A06F68">
      <w:start w:val="1"/>
      <w:numFmt w:val="bullet"/>
      <w:lvlText w:val=""/>
      <w:lvlJc w:val="left"/>
      <w:pPr>
        <w:ind w:left="5040" w:hanging="360"/>
      </w:pPr>
      <w:rPr>
        <w:rFonts w:hint="default" w:ascii="Symbol" w:hAnsi="Symbol"/>
      </w:rPr>
    </w:lvl>
    <w:lvl w:ilvl="7" w:tplc="6ECAB570">
      <w:start w:val="1"/>
      <w:numFmt w:val="bullet"/>
      <w:lvlText w:val="o"/>
      <w:lvlJc w:val="left"/>
      <w:pPr>
        <w:ind w:left="5760" w:hanging="360"/>
      </w:pPr>
      <w:rPr>
        <w:rFonts w:hint="default" w:ascii="Courier New" w:hAnsi="Courier New"/>
      </w:rPr>
    </w:lvl>
    <w:lvl w:ilvl="8" w:tplc="147E657A">
      <w:start w:val="1"/>
      <w:numFmt w:val="bullet"/>
      <w:lvlText w:val=""/>
      <w:lvlJc w:val="left"/>
      <w:pPr>
        <w:ind w:left="6480" w:hanging="360"/>
      </w:pPr>
      <w:rPr>
        <w:rFonts w:hint="default" w:ascii="Wingdings" w:hAnsi="Wingdings"/>
      </w:rPr>
    </w:lvl>
  </w:abstractNum>
  <w:abstractNum w:abstractNumId="1" w15:restartNumberingAfterBreak="0">
    <w:nsid w:val="07745F01"/>
    <w:multiLevelType w:val="hybridMultilevel"/>
    <w:tmpl w:val="6D26A634"/>
    <w:lvl w:ilvl="0" w:tplc="AE321F8C">
      <w:start w:val="1"/>
      <w:numFmt w:val="bullet"/>
      <w:lvlText w:val=""/>
      <w:lvlJc w:val="left"/>
      <w:pPr>
        <w:ind w:left="720" w:hanging="360"/>
      </w:pPr>
      <w:rPr>
        <w:rFonts w:hint="default" w:ascii="Symbol" w:hAnsi="Symbol"/>
      </w:rPr>
    </w:lvl>
    <w:lvl w:ilvl="1" w:tplc="A888ED88">
      <w:start w:val="1"/>
      <w:numFmt w:val="bullet"/>
      <w:lvlText w:val="o"/>
      <w:lvlJc w:val="left"/>
      <w:pPr>
        <w:ind w:left="1440" w:hanging="360"/>
      </w:pPr>
      <w:rPr>
        <w:rFonts w:hint="default" w:ascii="Courier New" w:hAnsi="Courier New"/>
      </w:rPr>
    </w:lvl>
    <w:lvl w:ilvl="2" w:tplc="2DF21820">
      <w:start w:val="1"/>
      <w:numFmt w:val="bullet"/>
      <w:lvlText w:val=""/>
      <w:lvlJc w:val="left"/>
      <w:pPr>
        <w:ind w:left="2160" w:hanging="360"/>
      </w:pPr>
      <w:rPr>
        <w:rFonts w:hint="default" w:ascii="Wingdings" w:hAnsi="Wingdings"/>
      </w:rPr>
    </w:lvl>
    <w:lvl w:ilvl="3" w:tplc="CB308B74">
      <w:start w:val="1"/>
      <w:numFmt w:val="bullet"/>
      <w:lvlText w:val=""/>
      <w:lvlJc w:val="left"/>
      <w:pPr>
        <w:ind w:left="2880" w:hanging="360"/>
      </w:pPr>
      <w:rPr>
        <w:rFonts w:hint="default" w:ascii="Symbol" w:hAnsi="Symbol"/>
      </w:rPr>
    </w:lvl>
    <w:lvl w:ilvl="4" w:tplc="46AA602E">
      <w:start w:val="1"/>
      <w:numFmt w:val="bullet"/>
      <w:lvlText w:val="o"/>
      <w:lvlJc w:val="left"/>
      <w:pPr>
        <w:ind w:left="3600" w:hanging="360"/>
      </w:pPr>
      <w:rPr>
        <w:rFonts w:hint="default" w:ascii="Courier New" w:hAnsi="Courier New"/>
      </w:rPr>
    </w:lvl>
    <w:lvl w:ilvl="5" w:tplc="4406092E">
      <w:start w:val="1"/>
      <w:numFmt w:val="bullet"/>
      <w:lvlText w:val=""/>
      <w:lvlJc w:val="left"/>
      <w:pPr>
        <w:ind w:left="4320" w:hanging="360"/>
      </w:pPr>
      <w:rPr>
        <w:rFonts w:hint="default" w:ascii="Wingdings" w:hAnsi="Wingdings"/>
      </w:rPr>
    </w:lvl>
    <w:lvl w:ilvl="6" w:tplc="7EF03F24">
      <w:start w:val="1"/>
      <w:numFmt w:val="bullet"/>
      <w:lvlText w:val=""/>
      <w:lvlJc w:val="left"/>
      <w:pPr>
        <w:ind w:left="5040" w:hanging="360"/>
      </w:pPr>
      <w:rPr>
        <w:rFonts w:hint="default" w:ascii="Symbol" w:hAnsi="Symbol"/>
      </w:rPr>
    </w:lvl>
    <w:lvl w:ilvl="7" w:tplc="B1489BDE">
      <w:start w:val="1"/>
      <w:numFmt w:val="bullet"/>
      <w:lvlText w:val="o"/>
      <w:lvlJc w:val="left"/>
      <w:pPr>
        <w:ind w:left="5760" w:hanging="360"/>
      </w:pPr>
      <w:rPr>
        <w:rFonts w:hint="default" w:ascii="Courier New" w:hAnsi="Courier New"/>
      </w:rPr>
    </w:lvl>
    <w:lvl w:ilvl="8" w:tplc="153E6A7A">
      <w:start w:val="1"/>
      <w:numFmt w:val="bullet"/>
      <w:lvlText w:val=""/>
      <w:lvlJc w:val="left"/>
      <w:pPr>
        <w:ind w:left="6480" w:hanging="360"/>
      </w:pPr>
      <w:rPr>
        <w:rFonts w:hint="default" w:ascii="Wingdings" w:hAnsi="Wingdings"/>
      </w:rPr>
    </w:lvl>
  </w:abstractNum>
  <w:abstractNum w:abstractNumId="2" w15:restartNumberingAfterBreak="0">
    <w:nsid w:val="0EC97A2C"/>
    <w:multiLevelType w:val="hybridMultilevel"/>
    <w:tmpl w:val="EAB25680"/>
    <w:lvl w:ilvl="0" w:tplc="E296518C">
      <w:start w:val="1"/>
      <w:numFmt w:val="bullet"/>
      <w:lvlText w:val=""/>
      <w:lvlJc w:val="left"/>
      <w:pPr>
        <w:ind w:left="720" w:hanging="360"/>
      </w:pPr>
      <w:rPr>
        <w:rFonts w:hint="default" w:ascii="Symbol" w:hAnsi="Symbol"/>
      </w:rPr>
    </w:lvl>
    <w:lvl w:ilvl="1" w:tplc="F81E5C3E">
      <w:start w:val="1"/>
      <w:numFmt w:val="bullet"/>
      <w:lvlText w:val="o"/>
      <w:lvlJc w:val="left"/>
      <w:pPr>
        <w:ind w:left="1440" w:hanging="360"/>
      </w:pPr>
      <w:rPr>
        <w:rFonts w:hint="default" w:ascii="Courier New" w:hAnsi="Courier New"/>
      </w:rPr>
    </w:lvl>
    <w:lvl w:ilvl="2" w:tplc="0BAACEC6">
      <w:start w:val="1"/>
      <w:numFmt w:val="bullet"/>
      <w:lvlText w:val=""/>
      <w:lvlJc w:val="left"/>
      <w:pPr>
        <w:ind w:left="2160" w:hanging="360"/>
      </w:pPr>
      <w:rPr>
        <w:rFonts w:hint="default" w:ascii="Wingdings" w:hAnsi="Wingdings"/>
      </w:rPr>
    </w:lvl>
    <w:lvl w:ilvl="3" w:tplc="05F014E0">
      <w:start w:val="1"/>
      <w:numFmt w:val="bullet"/>
      <w:lvlText w:val=""/>
      <w:lvlJc w:val="left"/>
      <w:pPr>
        <w:ind w:left="2880" w:hanging="360"/>
      </w:pPr>
      <w:rPr>
        <w:rFonts w:hint="default" w:ascii="Symbol" w:hAnsi="Symbol"/>
      </w:rPr>
    </w:lvl>
    <w:lvl w:ilvl="4" w:tplc="437072AC">
      <w:start w:val="1"/>
      <w:numFmt w:val="bullet"/>
      <w:lvlText w:val="o"/>
      <w:lvlJc w:val="left"/>
      <w:pPr>
        <w:ind w:left="3600" w:hanging="360"/>
      </w:pPr>
      <w:rPr>
        <w:rFonts w:hint="default" w:ascii="Courier New" w:hAnsi="Courier New"/>
      </w:rPr>
    </w:lvl>
    <w:lvl w:ilvl="5" w:tplc="A000B2B6">
      <w:start w:val="1"/>
      <w:numFmt w:val="bullet"/>
      <w:lvlText w:val=""/>
      <w:lvlJc w:val="left"/>
      <w:pPr>
        <w:ind w:left="4320" w:hanging="360"/>
      </w:pPr>
      <w:rPr>
        <w:rFonts w:hint="default" w:ascii="Wingdings" w:hAnsi="Wingdings"/>
      </w:rPr>
    </w:lvl>
    <w:lvl w:ilvl="6" w:tplc="73224058">
      <w:start w:val="1"/>
      <w:numFmt w:val="bullet"/>
      <w:lvlText w:val=""/>
      <w:lvlJc w:val="left"/>
      <w:pPr>
        <w:ind w:left="5040" w:hanging="360"/>
      </w:pPr>
      <w:rPr>
        <w:rFonts w:hint="default" w:ascii="Symbol" w:hAnsi="Symbol"/>
      </w:rPr>
    </w:lvl>
    <w:lvl w:ilvl="7" w:tplc="F0CA25AA">
      <w:start w:val="1"/>
      <w:numFmt w:val="bullet"/>
      <w:lvlText w:val="o"/>
      <w:lvlJc w:val="left"/>
      <w:pPr>
        <w:ind w:left="5760" w:hanging="360"/>
      </w:pPr>
      <w:rPr>
        <w:rFonts w:hint="default" w:ascii="Courier New" w:hAnsi="Courier New"/>
      </w:rPr>
    </w:lvl>
    <w:lvl w:ilvl="8" w:tplc="695C85B2">
      <w:start w:val="1"/>
      <w:numFmt w:val="bullet"/>
      <w:lvlText w:val=""/>
      <w:lvlJc w:val="left"/>
      <w:pPr>
        <w:ind w:left="6480" w:hanging="360"/>
      </w:pPr>
      <w:rPr>
        <w:rFonts w:hint="default" w:ascii="Wingdings" w:hAnsi="Wingdings"/>
      </w:rPr>
    </w:lvl>
  </w:abstractNum>
  <w:abstractNum w:abstractNumId="3" w15:restartNumberingAfterBreak="0">
    <w:nsid w:val="0FB01B49"/>
    <w:multiLevelType w:val="hybridMultilevel"/>
    <w:tmpl w:val="11B80EF2"/>
    <w:lvl w:ilvl="0" w:tplc="A0EE50E8">
      <w:start w:val="1"/>
      <w:numFmt w:val="bullet"/>
      <w:lvlText w:val=""/>
      <w:lvlJc w:val="left"/>
      <w:pPr>
        <w:ind w:left="720" w:hanging="360"/>
      </w:pPr>
      <w:rPr>
        <w:rFonts w:hint="default" w:ascii="Symbol" w:hAnsi="Symbol"/>
      </w:rPr>
    </w:lvl>
    <w:lvl w:ilvl="1" w:tplc="3C4A6DB2">
      <w:start w:val="1"/>
      <w:numFmt w:val="bullet"/>
      <w:lvlText w:val="o"/>
      <w:lvlJc w:val="left"/>
      <w:pPr>
        <w:ind w:left="1440" w:hanging="360"/>
      </w:pPr>
      <w:rPr>
        <w:rFonts w:hint="default" w:ascii="Courier New" w:hAnsi="Courier New"/>
      </w:rPr>
    </w:lvl>
    <w:lvl w:ilvl="2" w:tplc="E902A954">
      <w:start w:val="1"/>
      <w:numFmt w:val="bullet"/>
      <w:lvlText w:val=""/>
      <w:lvlJc w:val="left"/>
      <w:pPr>
        <w:ind w:left="2160" w:hanging="360"/>
      </w:pPr>
      <w:rPr>
        <w:rFonts w:hint="default" w:ascii="Wingdings" w:hAnsi="Wingdings"/>
      </w:rPr>
    </w:lvl>
    <w:lvl w:ilvl="3" w:tplc="90241C28">
      <w:start w:val="1"/>
      <w:numFmt w:val="bullet"/>
      <w:lvlText w:val=""/>
      <w:lvlJc w:val="left"/>
      <w:pPr>
        <w:ind w:left="2880" w:hanging="360"/>
      </w:pPr>
      <w:rPr>
        <w:rFonts w:hint="default" w:ascii="Symbol" w:hAnsi="Symbol"/>
      </w:rPr>
    </w:lvl>
    <w:lvl w:ilvl="4" w:tplc="82AC8008">
      <w:start w:val="1"/>
      <w:numFmt w:val="bullet"/>
      <w:lvlText w:val="o"/>
      <w:lvlJc w:val="left"/>
      <w:pPr>
        <w:ind w:left="3600" w:hanging="360"/>
      </w:pPr>
      <w:rPr>
        <w:rFonts w:hint="default" w:ascii="Courier New" w:hAnsi="Courier New"/>
      </w:rPr>
    </w:lvl>
    <w:lvl w:ilvl="5" w:tplc="4CAA6B9E">
      <w:start w:val="1"/>
      <w:numFmt w:val="bullet"/>
      <w:lvlText w:val=""/>
      <w:lvlJc w:val="left"/>
      <w:pPr>
        <w:ind w:left="4320" w:hanging="360"/>
      </w:pPr>
      <w:rPr>
        <w:rFonts w:hint="default" w:ascii="Wingdings" w:hAnsi="Wingdings"/>
      </w:rPr>
    </w:lvl>
    <w:lvl w:ilvl="6" w:tplc="2A3A749E">
      <w:start w:val="1"/>
      <w:numFmt w:val="bullet"/>
      <w:lvlText w:val=""/>
      <w:lvlJc w:val="left"/>
      <w:pPr>
        <w:ind w:left="5040" w:hanging="360"/>
      </w:pPr>
      <w:rPr>
        <w:rFonts w:hint="default" w:ascii="Symbol" w:hAnsi="Symbol"/>
      </w:rPr>
    </w:lvl>
    <w:lvl w:ilvl="7" w:tplc="4AB0B49C">
      <w:start w:val="1"/>
      <w:numFmt w:val="bullet"/>
      <w:lvlText w:val="o"/>
      <w:lvlJc w:val="left"/>
      <w:pPr>
        <w:ind w:left="5760" w:hanging="360"/>
      </w:pPr>
      <w:rPr>
        <w:rFonts w:hint="default" w:ascii="Courier New" w:hAnsi="Courier New"/>
      </w:rPr>
    </w:lvl>
    <w:lvl w:ilvl="8" w:tplc="69486740">
      <w:start w:val="1"/>
      <w:numFmt w:val="bullet"/>
      <w:lvlText w:val=""/>
      <w:lvlJc w:val="left"/>
      <w:pPr>
        <w:ind w:left="6480" w:hanging="360"/>
      </w:pPr>
      <w:rPr>
        <w:rFonts w:hint="default" w:ascii="Wingdings" w:hAnsi="Wingdings"/>
      </w:rPr>
    </w:lvl>
  </w:abstractNum>
  <w:abstractNum w:abstractNumId="4" w15:restartNumberingAfterBreak="0">
    <w:nsid w:val="11335E69"/>
    <w:multiLevelType w:val="hybridMultilevel"/>
    <w:tmpl w:val="69F67F86"/>
    <w:lvl w:ilvl="0" w:tplc="B07AEFB0">
      <w:start w:val="1"/>
      <w:numFmt w:val="bullet"/>
      <w:lvlText w:val=""/>
      <w:lvlJc w:val="left"/>
      <w:pPr>
        <w:ind w:left="720" w:hanging="360"/>
      </w:pPr>
      <w:rPr>
        <w:rFonts w:hint="default" w:ascii="Symbol" w:hAnsi="Symbol"/>
      </w:rPr>
    </w:lvl>
    <w:lvl w:ilvl="1" w:tplc="B65C5B46">
      <w:start w:val="1"/>
      <w:numFmt w:val="bullet"/>
      <w:lvlText w:val="o"/>
      <w:lvlJc w:val="left"/>
      <w:pPr>
        <w:ind w:left="1440" w:hanging="360"/>
      </w:pPr>
      <w:rPr>
        <w:rFonts w:hint="default" w:ascii="Courier New" w:hAnsi="Courier New"/>
      </w:rPr>
    </w:lvl>
    <w:lvl w:ilvl="2" w:tplc="0958E4D2">
      <w:start w:val="1"/>
      <w:numFmt w:val="bullet"/>
      <w:lvlText w:val=""/>
      <w:lvlJc w:val="left"/>
      <w:pPr>
        <w:ind w:left="2160" w:hanging="360"/>
      </w:pPr>
      <w:rPr>
        <w:rFonts w:hint="default" w:ascii="Wingdings" w:hAnsi="Wingdings"/>
      </w:rPr>
    </w:lvl>
    <w:lvl w:ilvl="3" w:tplc="F6C69B1E">
      <w:start w:val="1"/>
      <w:numFmt w:val="bullet"/>
      <w:lvlText w:val=""/>
      <w:lvlJc w:val="left"/>
      <w:pPr>
        <w:ind w:left="2880" w:hanging="360"/>
      </w:pPr>
      <w:rPr>
        <w:rFonts w:hint="default" w:ascii="Symbol" w:hAnsi="Symbol"/>
      </w:rPr>
    </w:lvl>
    <w:lvl w:ilvl="4" w:tplc="4058C2EE">
      <w:start w:val="1"/>
      <w:numFmt w:val="bullet"/>
      <w:lvlText w:val="o"/>
      <w:lvlJc w:val="left"/>
      <w:pPr>
        <w:ind w:left="3600" w:hanging="360"/>
      </w:pPr>
      <w:rPr>
        <w:rFonts w:hint="default" w:ascii="Courier New" w:hAnsi="Courier New"/>
      </w:rPr>
    </w:lvl>
    <w:lvl w:ilvl="5" w:tplc="C41A9F18">
      <w:start w:val="1"/>
      <w:numFmt w:val="bullet"/>
      <w:lvlText w:val=""/>
      <w:lvlJc w:val="left"/>
      <w:pPr>
        <w:ind w:left="4320" w:hanging="360"/>
      </w:pPr>
      <w:rPr>
        <w:rFonts w:hint="default" w:ascii="Wingdings" w:hAnsi="Wingdings"/>
      </w:rPr>
    </w:lvl>
    <w:lvl w:ilvl="6" w:tplc="E668A6A6">
      <w:start w:val="1"/>
      <w:numFmt w:val="bullet"/>
      <w:lvlText w:val=""/>
      <w:lvlJc w:val="left"/>
      <w:pPr>
        <w:ind w:left="5040" w:hanging="360"/>
      </w:pPr>
      <w:rPr>
        <w:rFonts w:hint="default" w:ascii="Symbol" w:hAnsi="Symbol"/>
      </w:rPr>
    </w:lvl>
    <w:lvl w:ilvl="7" w:tplc="B3C64E86">
      <w:start w:val="1"/>
      <w:numFmt w:val="bullet"/>
      <w:lvlText w:val="o"/>
      <w:lvlJc w:val="left"/>
      <w:pPr>
        <w:ind w:left="5760" w:hanging="360"/>
      </w:pPr>
      <w:rPr>
        <w:rFonts w:hint="default" w:ascii="Courier New" w:hAnsi="Courier New"/>
      </w:rPr>
    </w:lvl>
    <w:lvl w:ilvl="8" w:tplc="E9249C9C">
      <w:start w:val="1"/>
      <w:numFmt w:val="bullet"/>
      <w:lvlText w:val=""/>
      <w:lvlJc w:val="left"/>
      <w:pPr>
        <w:ind w:left="6480" w:hanging="360"/>
      </w:pPr>
      <w:rPr>
        <w:rFonts w:hint="default" w:ascii="Wingdings" w:hAnsi="Wingdings"/>
      </w:rPr>
    </w:lvl>
  </w:abstractNum>
  <w:abstractNum w:abstractNumId="5" w15:restartNumberingAfterBreak="0">
    <w:nsid w:val="132B2841"/>
    <w:multiLevelType w:val="hybridMultilevel"/>
    <w:tmpl w:val="83EA1524"/>
    <w:lvl w:ilvl="0" w:tplc="64F44730">
      <w:start w:val="1"/>
      <w:numFmt w:val="bullet"/>
      <w:lvlText w:val=""/>
      <w:lvlJc w:val="left"/>
      <w:pPr>
        <w:ind w:left="720" w:hanging="360"/>
      </w:pPr>
      <w:rPr>
        <w:rFonts w:hint="default" w:ascii="Symbol" w:hAnsi="Symbol"/>
      </w:rPr>
    </w:lvl>
    <w:lvl w:ilvl="1" w:tplc="7714AA90">
      <w:start w:val="1"/>
      <w:numFmt w:val="bullet"/>
      <w:lvlText w:val="o"/>
      <w:lvlJc w:val="left"/>
      <w:pPr>
        <w:ind w:left="1440" w:hanging="360"/>
      </w:pPr>
      <w:rPr>
        <w:rFonts w:hint="default" w:ascii="Courier New" w:hAnsi="Courier New"/>
      </w:rPr>
    </w:lvl>
    <w:lvl w:ilvl="2" w:tplc="E4621EF4">
      <w:start w:val="1"/>
      <w:numFmt w:val="bullet"/>
      <w:lvlText w:val=""/>
      <w:lvlJc w:val="left"/>
      <w:pPr>
        <w:ind w:left="2160" w:hanging="360"/>
      </w:pPr>
      <w:rPr>
        <w:rFonts w:hint="default" w:ascii="Wingdings" w:hAnsi="Wingdings"/>
      </w:rPr>
    </w:lvl>
    <w:lvl w:ilvl="3" w:tplc="C9BA88DE">
      <w:start w:val="1"/>
      <w:numFmt w:val="bullet"/>
      <w:lvlText w:val=""/>
      <w:lvlJc w:val="left"/>
      <w:pPr>
        <w:ind w:left="2880" w:hanging="360"/>
      </w:pPr>
      <w:rPr>
        <w:rFonts w:hint="default" w:ascii="Symbol" w:hAnsi="Symbol"/>
      </w:rPr>
    </w:lvl>
    <w:lvl w:ilvl="4" w:tplc="3E2448EA">
      <w:start w:val="1"/>
      <w:numFmt w:val="bullet"/>
      <w:lvlText w:val="o"/>
      <w:lvlJc w:val="left"/>
      <w:pPr>
        <w:ind w:left="3600" w:hanging="360"/>
      </w:pPr>
      <w:rPr>
        <w:rFonts w:hint="default" w:ascii="Courier New" w:hAnsi="Courier New"/>
      </w:rPr>
    </w:lvl>
    <w:lvl w:ilvl="5" w:tplc="D0FA7FFA">
      <w:start w:val="1"/>
      <w:numFmt w:val="bullet"/>
      <w:lvlText w:val=""/>
      <w:lvlJc w:val="left"/>
      <w:pPr>
        <w:ind w:left="4320" w:hanging="360"/>
      </w:pPr>
      <w:rPr>
        <w:rFonts w:hint="default" w:ascii="Wingdings" w:hAnsi="Wingdings"/>
      </w:rPr>
    </w:lvl>
    <w:lvl w:ilvl="6" w:tplc="FAF63628">
      <w:start w:val="1"/>
      <w:numFmt w:val="bullet"/>
      <w:lvlText w:val=""/>
      <w:lvlJc w:val="left"/>
      <w:pPr>
        <w:ind w:left="5040" w:hanging="360"/>
      </w:pPr>
      <w:rPr>
        <w:rFonts w:hint="default" w:ascii="Symbol" w:hAnsi="Symbol"/>
      </w:rPr>
    </w:lvl>
    <w:lvl w:ilvl="7" w:tplc="22604876">
      <w:start w:val="1"/>
      <w:numFmt w:val="bullet"/>
      <w:lvlText w:val="o"/>
      <w:lvlJc w:val="left"/>
      <w:pPr>
        <w:ind w:left="5760" w:hanging="360"/>
      </w:pPr>
      <w:rPr>
        <w:rFonts w:hint="default" w:ascii="Courier New" w:hAnsi="Courier New"/>
      </w:rPr>
    </w:lvl>
    <w:lvl w:ilvl="8" w:tplc="56465146">
      <w:start w:val="1"/>
      <w:numFmt w:val="bullet"/>
      <w:lvlText w:val=""/>
      <w:lvlJc w:val="left"/>
      <w:pPr>
        <w:ind w:left="6480" w:hanging="360"/>
      </w:pPr>
      <w:rPr>
        <w:rFonts w:hint="default" w:ascii="Wingdings" w:hAnsi="Wingdings"/>
      </w:rPr>
    </w:lvl>
  </w:abstractNum>
  <w:abstractNum w:abstractNumId="6" w15:restartNumberingAfterBreak="0">
    <w:nsid w:val="14825A50"/>
    <w:multiLevelType w:val="hybridMultilevel"/>
    <w:tmpl w:val="42D68CAE"/>
    <w:lvl w:ilvl="0" w:tplc="5044AD74">
      <w:start w:val="1"/>
      <w:numFmt w:val="bullet"/>
      <w:lvlText w:val=""/>
      <w:lvlJc w:val="left"/>
      <w:pPr>
        <w:ind w:left="720" w:hanging="360"/>
      </w:pPr>
      <w:rPr>
        <w:rFonts w:hint="default" w:ascii="Symbol" w:hAnsi="Symbol"/>
      </w:rPr>
    </w:lvl>
    <w:lvl w:ilvl="1" w:tplc="D9AAD586">
      <w:start w:val="1"/>
      <w:numFmt w:val="bullet"/>
      <w:lvlText w:val="o"/>
      <w:lvlJc w:val="left"/>
      <w:pPr>
        <w:ind w:left="1440" w:hanging="360"/>
      </w:pPr>
      <w:rPr>
        <w:rFonts w:hint="default" w:ascii="Courier New" w:hAnsi="Courier New"/>
      </w:rPr>
    </w:lvl>
    <w:lvl w:ilvl="2" w:tplc="16CA8736">
      <w:start w:val="1"/>
      <w:numFmt w:val="bullet"/>
      <w:lvlText w:val=""/>
      <w:lvlJc w:val="left"/>
      <w:pPr>
        <w:ind w:left="2160" w:hanging="360"/>
      </w:pPr>
      <w:rPr>
        <w:rFonts w:hint="default" w:ascii="Wingdings" w:hAnsi="Wingdings"/>
      </w:rPr>
    </w:lvl>
    <w:lvl w:ilvl="3" w:tplc="C002A012">
      <w:start w:val="1"/>
      <w:numFmt w:val="bullet"/>
      <w:lvlText w:val=""/>
      <w:lvlJc w:val="left"/>
      <w:pPr>
        <w:ind w:left="2880" w:hanging="360"/>
      </w:pPr>
      <w:rPr>
        <w:rFonts w:hint="default" w:ascii="Symbol" w:hAnsi="Symbol"/>
      </w:rPr>
    </w:lvl>
    <w:lvl w:ilvl="4" w:tplc="6902F000">
      <w:start w:val="1"/>
      <w:numFmt w:val="bullet"/>
      <w:lvlText w:val="o"/>
      <w:lvlJc w:val="left"/>
      <w:pPr>
        <w:ind w:left="3600" w:hanging="360"/>
      </w:pPr>
      <w:rPr>
        <w:rFonts w:hint="default" w:ascii="Courier New" w:hAnsi="Courier New"/>
      </w:rPr>
    </w:lvl>
    <w:lvl w:ilvl="5" w:tplc="E970E9E0">
      <w:start w:val="1"/>
      <w:numFmt w:val="bullet"/>
      <w:lvlText w:val=""/>
      <w:lvlJc w:val="left"/>
      <w:pPr>
        <w:ind w:left="4320" w:hanging="360"/>
      </w:pPr>
      <w:rPr>
        <w:rFonts w:hint="default" w:ascii="Wingdings" w:hAnsi="Wingdings"/>
      </w:rPr>
    </w:lvl>
    <w:lvl w:ilvl="6" w:tplc="B5B21B98">
      <w:start w:val="1"/>
      <w:numFmt w:val="bullet"/>
      <w:lvlText w:val=""/>
      <w:lvlJc w:val="left"/>
      <w:pPr>
        <w:ind w:left="5040" w:hanging="360"/>
      </w:pPr>
      <w:rPr>
        <w:rFonts w:hint="default" w:ascii="Symbol" w:hAnsi="Symbol"/>
      </w:rPr>
    </w:lvl>
    <w:lvl w:ilvl="7" w:tplc="108E61C4">
      <w:start w:val="1"/>
      <w:numFmt w:val="bullet"/>
      <w:lvlText w:val="o"/>
      <w:lvlJc w:val="left"/>
      <w:pPr>
        <w:ind w:left="5760" w:hanging="360"/>
      </w:pPr>
      <w:rPr>
        <w:rFonts w:hint="default" w:ascii="Courier New" w:hAnsi="Courier New"/>
      </w:rPr>
    </w:lvl>
    <w:lvl w:ilvl="8" w:tplc="F44A53F8">
      <w:start w:val="1"/>
      <w:numFmt w:val="bullet"/>
      <w:lvlText w:val=""/>
      <w:lvlJc w:val="left"/>
      <w:pPr>
        <w:ind w:left="6480" w:hanging="360"/>
      </w:pPr>
      <w:rPr>
        <w:rFonts w:hint="default" w:ascii="Wingdings" w:hAnsi="Wingdings"/>
      </w:rPr>
    </w:lvl>
  </w:abstractNum>
  <w:abstractNum w:abstractNumId="7" w15:restartNumberingAfterBreak="0">
    <w:nsid w:val="18538754"/>
    <w:multiLevelType w:val="hybridMultilevel"/>
    <w:tmpl w:val="9996AB12"/>
    <w:lvl w:ilvl="0" w:tplc="5C127234">
      <w:start w:val="1"/>
      <w:numFmt w:val="decimal"/>
      <w:lvlText w:val="%1."/>
      <w:lvlJc w:val="left"/>
      <w:pPr>
        <w:ind w:left="720" w:hanging="360"/>
      </w:pPr>
    </w:lvl>
    <w:lvl w:ilvl="1" w:tplc="AD74D6FE">
      <w:start w:val="1"/>
      <w:numFmt w:val="lowerLetter"/>
      <w:lvlText w:val="%2."/>
      <w:lvlJc w:val="left"/>
      <w:pPr>
        <w:ind w:left="1440" w:hanging="360"/>
      </w:pPr>
    </w:lvl>
    <w:lvl w:ilvl="2" w:tplc="8D0EEBEC">
      <w:start w:val="1"/>
      <w:numFmt w:val="lowerRoman"/>
      <w:lvlText w:val="%3."/>
      <w:lvlJc w:val="right"/>
      <w:pPr>
        <w:ind w:left="2160" w:hanging="180"/>
      </w:pPr>
    </w:lvl>
    <w:lvl w:ilvl="3" w:tplc="58FAF250">
      <w:start w:val="1"/>
      <w:numFmt w:val="decimal"/>
      <w:lvlText w:val="%4."/>
      <w:lvlJc w:val="left"/>
      <w:pPr>
        <w:ind w:left="2880" w:hanging="360"/>
      </w:pPr>
    </w:lvl>
    <w:lvl w:ilvl="4" w:tplc="96B04766">
      <w:start w:val="1"/>
      <w:numFmt w:val="lowerLetter"/>
      <w:lvlText w:val="%5."/>
      <w:lvlJc w:val="left"/>
      <w:pPr>
        <w:ind w:left="3600" w:hanging="360"/>
      </w:pPr>
    </w:lvl>
    <w:lvl w:ilvl="5" w:tplc="81D8A4BA">
      <w:start w:val="1"/>
      <w:numFmt w:val="lowerRoman"/>
      <w:lvlText w:val="%6."/>
      <w:lvlJc w:val="right"/>
      <w:pPr>
        <w:ind w:left="4320" w:hanging="180"/>
      </w:pPr>
    </w:lvl>
    <w:lvl w:ilvl="6" w:tplc="0526DE50">
      <w:start w:val="1"/>
      <w:numFmt w:val="decimal"/>
      <w:lvlText w:val="%7."/>
      <w:lvlJc w:val="left"/>
      <w:pPr>
        <w:ind w:left="5040" w:hanging="360"/>
      </w:pPr>
    </w:lvl>
    <w:lvl w:ilvl="7" w:tplc="49B8757A">
      <w:start w:val="1"/>
      <w:numFmt w:val="lowerLetter"/>
      <w:lvlText w:val="%8."/>
      <w:lvlJc w:val="left"/>
      <w:pPr>
        <w:ind w:left="5760" w:hanging="360"/>
      </w:pPr>
    </w:lvl>
    <w:lvl w:ilvl="8" w:tplc="27A2EEAC">
      <w:start w:val="1"/>
      <w:numFmt w:val="lowerRoman"/>
      <w:lvlText w:val="%9."/>
      <w:lvlJc w:val="right"/>
      <w:pPr>
        <w:ind w:left="6480" w:hanging="180"/>
      </w:pPr>
    </w:lvl>
  </w:abstractNum>
  <w:abstractNum w:abstractNumId="8" w15:restartNumberingAfterBreak="0">
    <w:nsid w:val="1DDB895C"/>
    <w:multiLevelType w:val="hybridMultilevel"/>
    <w:tmpl w:val="7C623E56"/>
    <w:lvl w:ilvl="0" w:tplc="CC9400EA">
      <w:start w:val="1"/>
      <w:numFmt w:val="bullet"/>
      <w:lvlText w:val=""/>
      <w:lvlJc w:val="left"/>
      <w:pPr>
        <w:ind w:left="720" w:hanging="360"/>
      </w:pPr>
      <w:rPr>
        <w:rFonts w:hint="default" w:ascii="Symbol" w:hAnsi="Symbol"/>
      </w:rPr>
    </w:lvl>
    <w:lvl w:ilvl="1" w:tplc="7C9499A0">
      <w:start w:val="1"/>
      <w:numFmt w:val="bullet"/>
      <w:lvlText w:val="o"/>
      <w:lvlJc w:val="left"/>
      <w:pPr>
        <w:ind w:left="1440" w:hanging="360"/>
      </w:pPr>
      <w:rPr>
        <w:rFonts w:hint="default" w:ascii="Courier New" w:hAnsi="Courier New"/>
      </w:rPr>
    </w:lvl>
    <w:lvl w:ilvl="2" w:tplc="222A27D8">
      <w:start w:val="1"/>
      <w:numFmt w:val="bullet"/>
      <w:lvlText w:val=""/>
      <w:lvlJc w:val="left"/>
      <w:pPr>
        <w:ind w:left="2160" w:hanging="360"/>
      </w:pPr>
      <w:rPr>
        <w:rFonts w:hint="default" w:ascii="Wingdings" w:hAnsi="Wingdings"/>
      </w:rPr>
    </w:lvl>
    <w:lvl w:ilvl="3" w:tplc="D8A605AA">
      <w:start w:val="1"/>
      <w:numFmt w:val="bullet"/>
      <w:lvlText w:val=""/>
      <w:lvlJc w:val="left"/>
      <w:pPr>
        <w:ind w:left="2880" w:hanging="360"/>
      </w:pPr>
      <w:rPr>
        <w:rFonts w:hint="default" w:ascii="Symbol" w:hAnsi="Symbol"/>
      </w:rPr>
    </w:lvl>
    <w:lvl w:ilvl="4" w:tplc="894EECFE">
      <w:start w:val="1"/>
      <w:numFmt w:val="bullet"/>
      <w:lvlText w:val="o"/>
      <w:lvlJc w:val="left"/>
      <w:pPr>
        <w:ind w:left="3600" w:hanging="360"/>
      </w:pPr>
      <w:rPr>
        <w:rFonts w:hint="default" w:ascii="Courier New" w:hAnsi="Courier New"/>
      </w:rPr>
    </w:lvl>
    <w:lvl w:ilvl="5" w:tplc="7C22A816">
      <w:start w:val="1"/>
      <w:numFmt w:val="bullet"/>
      <w:lvlText w:val=""/>
      <w:lvlJc w:val="left"/>
      <w:pPr>
        <w:ind w:left="4320" w:hanging="360"/>
      </w:pPr>
      <w:rPr>
        <w:rFonts w:hint="default" w:ascii="Wingdings" w:hAnsi="Wingdings"/>
      </w:rPr>
    </w:lvl>
    <w:lvl w:ilvl="6" w:tplc="CBAE7566">
      <w:start w:val="1"/>
      <w:numFmt w:val="bullet"/>
      <w:lvlText w:val=""/>
      <w:lvlJc w:val="left"/>
      <w:pPr>
        <w:ind w:left="5040" w:hanging="360"/>
      </w:pPr>
      <w:rPr>
        <w:rFonts w:hint="default" w:ascii="Symbol" w:hAnsi="Symbol"/>
      </w:rPr>
    </w:lvl>
    <w:lvl w:ilvl="7" w:tplc="2A987F6A">
      <w:start w:val="1"/>
      <w:numFmt w:val="bullet"/>
      <w:lvlText w:val="o"/>
      <w:lvlJc w:val="left"/>
      <w:pPr>
        <w:ind w:left="5760" w:hanging="360"/>
      </w:pPr>
      <w:rPr>
        <w:rFonts w:hint="default" w:ascii="Courier New" w:hAnsi="Courier New"/>
      </w:rPr>
    </w:lvl>
    <w:lvl w:ilvl="8" w:tplc="AA087C92">
      <w:start w:val="1"/>
      <w:numFmt w:val="bullet"/>
      <w:lvlText w:val=""/>
      <w:lvlJc w:val="left"/>
      <w:pPr>
        <w:ind w:left="6480" w:hanging="360"/>
      </w:pPr>
      <w:rPr>
        <w:rFonts w:hint="default" w:ascii="Wingdings" w:hAnsi="Wingdings"/>
      </w:rPr>
    </w:lvl>
  </w:abstractNum>
  <w:abstractNum w:abstractNumId="9" w15:restartNumberingAfterBreak="0">
    <w:nsid w:val="1E2240B5"/>
    <w:multiLevelType w:val="hybridMultilevel"/>
    <w:tmpl w:val="C21C668A"/>
    <w:lvl w:ilvl="0" w:tplc="389AF2EA">
      <w:start w:val="1"/>
      <w:numFmt w:val="decimal"/>
      <w:lvlText w:val="%1."/>
      <w:lvlJc w:val="left"/>
      <w:pPr>
        <w:ind w:left="720" w:hanging="360"/>
      </w:pPr>
    </w:lvl>
    <w:lvl w:ilvl="1" w:tplc="7E1EC606">
      <w:start w:val="1"/>
      <w:numFmt w:val="lowerLetter"/>
      <w:lvlText w:val="%2."/>
      <w:lvlJc w:val="left"/>
      <w:pPr>
        <w:ind w:left="1440" w:hanging="360"/>
      </w:pPr>
    </w:lvl>
    <w:lvl w:ilvl="2" w:tplc="46DA9D54">
      <w:start w:val="1"/>
      <w:numFmt w:val="lowerRoman"/>
      <w:lvlText w:val="%3."/>
      <w:lvlJc w:val="right"/>
      <w:pPr>
        <w:ind w:left="2160" w:hanging="180"/>
      </w:pPr>
    </w:lvl>
    <w:lvl w:ilvl="3" w:tplc="3C7A6208">
      <w:start w:val="1"/>
      <w:numFmt w:val="decimal"/>
      <w:lvlText w:val="%4."/>
      <w:lvlJc w:val="left"/>
      <w:pPr>
        <w:ind w:left="2880" w:hanging="360"/>
      </w:pPr>
    </w:lvl>
    <w:lvl w:ilvl="4" w:tplc="298C526A">
      <w:start w:val="1"/>
      <w:numFmt w:val="lowerLetter"/>
      <w:lvlText w:val="%5."/>
      <w:lvlJc w:val="left"/>
      <w:pPr>
        <w:ind w:left="3600" w:hanging="360"/>
      </w:pPr>
    </w:lvl>
    <w:lvl w:ilvl="5" w:tplc="0C44F680">
      <w:start w:val="1"/>
      <w:numFmt w:val="lowerRoman"/>
      <w:lvlText w:val="%6."/>
      <w:lvlJc w:val="right"/>
      <w:pPr>
        <w:ind w:left="4320" w:hanging="180"/>
      </w:pPr>
    </w:lvl>
    <w:lvl w:ilvl="6" w:tplc="4E0EF6DC">
      <w:start w:val="1"/>
      <w:numFmt w:val="decimal"/>
      <w:lvlText w:val="%7."/>
      <w:lvlJc w:val="left"/>
      <w:pPr>
        <w:ind w:left="5040" w:hanging="360"/>
      </w:pPr>
    </w:lvl>
    <w:lvl w:ilvl="7" w:tplc="1C9C008C">
      <w:start w:val="1"/>
      <w:numFmt w:val="lowerLetter"/>
      <w:lvlText w:val="%8."/>
      <w:lvlJc w:val="left"/>
      <w:pPr>
        <w:ind w:left="5760" w:hanging="360"/>
      </w:pPr>
    </w:lvl>
    <w:lvl w:ilvl="8" w:tplc="726E77BE">
      <w:start w:val="1"/>
      <w:numFmt w:val="lowerRoman"/>
      <w:lvlText w:val="%9."/>
      <w:lvlJc w:val="right"/>
      <w:pPr>
        <w:ind w:left="6480" w:hanging="180"/>
      </w:pPr>
    </w:lvl>
  </w:abstractNum>
  <w:abstractNum w:abstractNumId="10" w15:restartNumberingAfterBreak="0">
    <w:nsid w:val="262FC227"/>
    <w:multiLevelType w:val="hybridMultilevel"/>
    <w:tmpl w:val="1542D180"/>
    <w:lvl w:ilvl="0" w:tplc="9D2C4E78">
      <w:start w:val="1"/>
      <w:numFmt w:val="bullet"/>
      <w:lvlText w:val=""/>
      <w:lvlJc w:val="left"/>
      <w:pPr>
        <w:ind w:left="720" w:hanging="360"/>
      </w:pPr>
      <w:rPr>
        <w:rFonts w:hint="default" w:ascii="Symbol" w:hAnsi="Symbol"/>
      </w:rPr>
    </w:lvl>
    <w:lvl w:ilvl="1" w:tplc="E78C90BA">
      <w:start w:val="1"/>
      <w:numFmt w:val="bullet"/>
      <w:lvlText w:val="o"/>
      <w:lvlJc w:val="left"/>
      <w:pPr>
        <w:ind w:left="1440" w:hanging="360"/>
      </w:pPr>
      <w:rPr>
        <w:rFonts w:hint="default" w:ascii="Courier New" w:hAnsi="Courier New"/>
      </w:rPr>
    </w:lvl>
    <w:lvl w:ilvl="2" w:tplc="CF1E490C">
      <w:start w:val="1"/>
      <w:numFmt w:val="bullet"/>
      <w:lvlText w:val=""/>
      <w:lvlJc w:val="left"/>
      <w:pPr>
        <w:ind w:left="2160" w:hanging="360"/>
      </w:pPr>
      <w:rPr>
        <w:rFonts w:hint="default" w:ascii="Wingdings" w:hAnsi="Wingdings"/>
      </w:rPr>
    </w:lvl>
    <w:lvl w:ilvl="3" w:tplc="CE1A6B22">
      <w:start w:val="1"/>
      <w:numFmt w:val="bullet"/>
      <w:lvlText w:val=""/>
      <w:lvlJc w:val="left"/>
      <w:pPr>
        <w:ind w:left="2880" w:hanging="360"/>
      </w:pPr>
      <w:rPr>
        <w:rFonts w:hint="default" w:ascii="Symbol" w:hAnsi="Symbol"/>
      </w:rPr>
    </w:lvl>
    <w:lvl w:ilvl="4" w:tplc="4E4AE2F6">
      <w:start w:val="1"/>
      <w:numFmt w:val="bullet"/>
      <w:lvlText w:val="o"/>
      <w:lvlJc w:val="left"/>
      <w:pPr>
        <w:ind w:left="3600" w:hanging="360"/>
      </w:pPr>
      <w:rPr>
        <w:rFonts w:hint="default" w:ascii="Courier New" w:hAnsi="Courier New"/>
      </w:rPr>
    </w:lvl>
    <w:lvl w:ilvl="5" w:tplc="A58C7730">
      <w:start w:val="1"/>
      <w:numFmt w:val="bullet"/>
      <w:lvlText w:val=""/>
      <w:lvlJc w:val="left"/>
      <w:pPr>
        <w:ind w:left="4320" w:hanging="360"/>
      </w:pPr>
      <w:rPr>
        <w:rFonts w:hint="default" w:ascii="Wingdings" w:hAnsi="Wingdings"/>
      </w:rPr>
    </w:lvl>
    <w:lvl w:ilvl="6" w:tplc="D43CB38E">
      <w:start w:val="1"/>
      <w:numFmt w:val="bullet"/>
      <w:lvlText w:val=""/>
      <w:lvlJc w:val="left"/>
      <w:pPr>
        <w:ind w:left="5040" w:hanging="360"/>
      </w:pPr>
      <w:rPr>
        <w:rFonts w:hint="default" w:ascii="Symbol" w:hAnsi="Symbol"/>
      </w:rPr>
    </w:lvl>
    <w:lvl w:ilvl="7" w:tplc="F012A9E2">
      <w:start w:val="1"/>
      <w:numFmt w:val="bullet"/>
      <w:lvlText w:val="o"/>
      <w:lvlJc w:val="left"/>
      <w:pPr>
        <w:ind w:left="5760" w:hanging="360"/>
      </w:pPr>
      <w:rPr>
        <w:rFonts w:hint="default" w:ascii="Courier New" w:hAnsi="Courier New"/>
      </w:rPr>
    </w:lvl>
    <w:lvl w:ilvl="8" w:tplc="BF62C006">
      <w:start w:val="1"/>
      <w:numFmt w:val="bullet"/>
      <w:lvlText w:val=""/>
      <w:lvlJc w:val="left"/>
      <w:pPr>
        <w:ind w:left="6480" w:hanging="360"/>
      </w:pPr>
      <w:rPr>
        <w:rFonts w:hint="default" w:ascii="Wingdings" w:hAnsi="Wingdings"/>
      </w:rPr>
    </w:lvl>
  </w:abstractNum>
  <w:abstractNum w:abstractNumId="11" w15:restartNumberingAfterBreak="0">
    <w:nsid w:val="27F37ADE"/>
    <w:multiLevelType w:val="multilevel"/>
    <w:tmpl w:val="986E33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2C52B943"/>
    <w:multiLevelType w:val="hybridMultilevel"/>
    <w:tmpl w:val="A878750E"/>
    <w:lvl w:ilvl="0" w:tplc="26A028E0">
      <w:start w:val="1"/>
      <w:numFmt w:val="bullet"/>
      <w:lvlText w:val=""/>
      <w:lvlJc w:val="left"/>
      <w:pPr>
        <w:ind w:left="720" w:hanging="360"/>
      </w:pPr>
      <w:rPr>
        <w:rFonts w:hint="default" w:ascii="Symbol" w:hAnsi="Symbol"/>
      </w:rPr>
    </w:lvl>
    <w:lvl w:ilvl="1" w:tplc="91EEC026">
      <w:start w:val="1"/>
      <w:numFmt w:val="bullet"/>
      <w:lvlText w:val="o"/>
      <w:lvlJc w:val="left"/>
      <w:pPr>
        <w:ind w:left="1440" w:hanging="360"/>
      </w:pPr>
      <w:rPr>
        <w:rFonts w:hint="default" w:ascii="Courier New" w:hAnsi="Courier New"/>
      </w:rPr>
    </w:lvl>
    <w:lvl w:ilvl="2" w:tplc="1D908500">
      <w:start w:val="1"/>
      <w:numFmt w:val="bullet"/>
      <w:lvlText w:val=""/>
      <w:lvlJc w:val="left"/>
      <w:pPr>
        <w:ind w:left="2160" w:hanging="360"/>
      </w:pPr>
      <w:rPr>
        <w:rFonts w:hint="default" w:ascii="Wingdings" w:hAnsi="Wingdings"/>
      </w:rPr>
    </w:lvl>
    <w:lvl w:ilvl="3" w:tplc="DE0276BC">
      <w:start w:val="1"/>
      <w:numFmt w:val="bullet"/>
      <w:lvlText w:val=""/>
      <w:lvlJc w:val="left"/>
      <w:pPr>
        <w:ind w:left="2880" w:hanging="360"/>
      </w:pPr>
      <w:rPr>
        <w:rFonts w:hint="default" w:ascii="Symbol" w:hAnsi="Symbol"/>
      </w:rPr>
    </w:lvl>
    <w:lvl w:ilvl="4" w:tplc="7AF698E6">
      <w:start w:val="1"/>
      <w:numFmt w:val="bullet"/>
      <w:lvlText w:val="o"/>
      <w:lvlJc w:val="left"/>
      <w:pPr>
        <w:ind w:left="3600" w:hanging="360"/>
      </w:pPr>
      <w:rPr>
        <w:rFonts w:hint="default" w:ascii="Courier New" w:hAnsi="Courier New"/>
      </w:rPr>
    </w:lvl>
    <w:lvl w:ilvl="5" w:tplc="2A50BF48">
      <w:start w:val="1"/>
      <w:numFmt w:val="bullet"/>
      <w:lvlText w:val=""/>
      <w:lvlJc w:val="left"/>
      <w:pPr>
        <w:ind w:left="4320" w:hanging="360"/>
      </w:pPr>
      <w:rPr>
        <w:rFonts w:hint="default" w:ascii="Wingdings" w:hAnsi="Wingdings"/>
      </w:rPr>
    </w:lvl>
    <w:lvl w:ilvl="6" w:tplc="BB60D3C4">
      <w:start w:val="1"/>
      <w:numFmt w:val="bullet"/>
      <w:lvlText w:val=""/>
      <w:lvlJc w:val="left"/>
      <w:pPr>
        <w:ind w:left="5040" w:hanging="360"/>
      </w:pPr>
      <w:rPr>
        <w:rFonts w:hint="default" w:ascii="Symbol" w:hAnsi="Symbol"/>
      </w:rPr>
    </w:lvl>
    <w:lvl w:ilvl="7" w:tplc="A838E9C2">
      <w:start w:val="1"/>
      <w:numFmt w:val="bullet"/>
      <w:lvlText w:val="o"/>
      <w:lvlJc w:val="left"/>
      <w:pPr>
        <w:ind w:left="5760" w:hanging="360"/>
      </w:pPr>
      <w:rPr>
        <w:rFonts w:hint="default" w:ascii="Courier New" w:hAnsi="Courier New"/>
      </w:rPr>
    </w:lvl>
    <w:lvl w:ilvl="8" w:tplc="67303B66">
      <w:start w:val="1"/>
      <w:numFmt w:val="bullet"/>
      <w:lvlText w:val=""/>
      <w:lvlJc w:val="left"/>
      <w:pPr>
        <w:ind w:left="6480" w:hanging="360"/>
      </w:pPr>
      <w:rPr>
        <w:rFonts w:hint="default" w:ascii="Wingdings" w:hAnsi="Wingdings"/>
      </w:rPr>
    </w:lvl>
  </w:abstractNum>
  <w:abstractNum w:abstractNumId="13" w15:restartNumberingAfterBreak="0">
    <w:nsid w:val="331ABFF5"/>
    <w:multiLevelType w:val="hybridMultilevel"/>
    <w:tmpl w:val="946EEC9C"/>
    <w:lvl w:ilvl="0" w:tplc="C2328C80">
      <w:start w:val="1"/>
      <w:numFmt w:val="bullet"/>
      <w:lvlText w:val=""/>
      <w:lvlJc w:val="left"/>
      <w:pPr>
        <w:ind w:left="720" w:hanging="360"/>
      </w:pPr>
      <w:rPr>
        <w:rFonts w:hint="default" w:ascii="Symbol" w:hAnsi="Symbol"/>
      </w:rPr>
    </w:lvl>
    <w:lvl w:ilvl="1" w:tplc="81A89BB8">
      <w:start w:val="1"/>
      <w:numFmt w:val="bullet"/>
      <w:lvlText w:val="o"/>
      <w:lvlJc w:val="left"/>
      <w:pPr>
        <w:ind w:left="1440" w:hanging="360"/>
      </w:pPr>
      <w:rPr>
        <w:rFonts w:hint="default" w:ascii="Courier New" w:hAnsi="Courier New"/>
      </w:rPr>
    </w:lvl>
    <w:lvl w:ilvl="2" w:tplc="566E4588">
      <w:start w:val="1"/>
      <w:numFmt w:val="bullet"/>
      <w:lvlText w:val=""/>
      <w:lvlJc w:val="left"/>
      <w:pPr>
        <w:ind w:left="2160" w:hanging="360"/>
      </w:pPr>
      <w:rPr>
        <w:rFonts w:hint="default" w:ascii="Wingdings" w:hAnsi="Wingdings"/>
      </w:rPr>
    </w:lvl>
    <w:lvl w:ilvl="3" w:tplc="D30C3106">
      <w:start w:val="1"/>
      <w:numFmt w:val="bullet"/>
      <w:lvlText w:val=""/>
      <w:lvlJc w:val="left"/>
      <w:pPr>
        <w:ind w:left="2880" w:hanging="360"/>
      </w:pPr>
      <w:rPr>
        <w:rFonts w:hint="default" w:ascii="Symbol" w:hAnsi="Symbol"/>
      </w:rPr>
    </w:lvl>
    <w:lvl w:ilvl="4" w:tplc="1AAC8424">
      <w:start w:val="1"/>
      <w:numFmt w:val="bullet"/>
      <w:lvlText w:val="o"/>
      <w:lvlJc w:val="left"/>
      <w:pPr>
        <w:ind w:left="3600" w:hanging="360"/>
      </w:pPr>
      <w:rPr>
        <w:rFonts w:hint="default" w:ascii="Courier New" w:hAnsi="Courier New"/>
      </w:rPr>
    </w:lvl>
    <w:lvl w:ilvl="5" w:tplc="EFE00726">
      <w:start w:val="1"/>
      <w:numFmt w:val="bullet"/>
      <w:lvlText w:val=""/>
      <w:lvlJc w:val="left"/>
      <w:pPr>
        <w:ind w:left="4320" w:hanging="360"/>
      </w:pPr>
      <w:rPr>
        <w:rFonts w:hint="default" w:ascii="Wingdings" w:hAnsi="Wingdings"/>
      </w:rPr>
    </w:lvl>
    <w:lvl w:ilvl="6" w:tplc="7E5A9FFA">
      <w:start w:val="1"/>
      <w:numFmt w:val="bullet"/>
      <w:lvlText w:val=""/>
      <w:lvlJc w:val="left"/>
      <w:pPr>
        <w:ind w:left="5040" w:hanging="360"/>
      </w:pPr>
      <w:rPr>
        <w:rFonts w:hint="default" w:ascii="Symbol" w:hAnsi="Symbol"/>
      </w:rPr>
    </w:lvl>
    <w:lvl w:ilvl="7" w:tplc="DB30533C">
      <w:start w:val="1"/>
      <w:numFmt w:val="bullet"/>
      <w:lvlText w:val="o"/>
      <w:lvlJc w:val="left"/>
      <w:pPr>
        <w:ind w:left="5760" w:hanging="360"/>
      </w:pPr>
      <w:rPr>
        <w:rFonts w:hint="default" w:ascii="Courier New" w:hAnsi="Courier New"/>
      </w:rPr>
    </w:lvl>
    <w:lvl w:ilvl="8" w:tplc="89D66C96">
      <w:start w:val="1"/>
      <w:numFmt w:val="bullet"/>
      <w:lvlText w:val=""/>
      <w:lvlJc w:val="left"/>
      <w:pPr>
        <w:ind w:left="6480" w:hanging="360"/>
      </w:pPr>
      <w:rPr>
        <w:rFonts w:hint="default" w:ascii="Wingdings" w:hAnsi="Wingdings"/>
      </w:rPr>
    </w:lvl>
  </w:abstractNum>
  <w:abstractNum w:abstractNumId="14" w15:restartNumberingAfterBreak="0">
    <w:nsid w:val="39192E03"/>
    <w:multiLevelType w:val="hybridMultilevel"/>
    <w:tmpl w:val="4A40D2A0"/>
    <w:lvl w:ilvl="0" w:tplc="CA803E84">
      <w:start w:val="1"/>
      <w:numFmt w:val="decimal"/>
      <w:lvlText w:val="%1."/>
      <w:lvlJc w:val="left"/>
      <w:pPr>
        <w:ind w:left="720" w:hanging="360"/>
      </w:pPr>
    </w:lvl>
    <w:lvl w:ilvl="1" w:tplc="D5A21F34">
      <w:start w:val="1"/>
      <w:numFmt w:val="lowerLetter"/>
      <w:lvlText w:val="%2."/>
      <w:lvlJc w:val="left"/>
      <w:pPr>
        <w:ind w:left="1440" w:hanging="360"/>
      </w:pPr>
    </w:lvl>
    <w:lvl w:ilvl="2" w:tplc="8182CEE4">
      <w:start w:val="1"/>
      <w:numFmt w:val="lowerRoman"/>
      <w:lvlText w:val="%3."/>
      <w:lvlJc w:val="right"/>
      <w:pPr>
        <w:ind w:left="2160" w:hanging="180"/>
      </w:pPr>
    </w:lvl>
    <w:lvl w:ilvl="3" w:tplc="B74C4C50">
      <w:start w:val="1"/>
      <w:numFmt w:val="decimal"/>
      <w:lvlText w:val="%4."/>
      <w:lvlJc w:val="left"/>
      <w:pPr>
        <w:ind w:left="2880" w:hanging="360"/>
      </w:pPr>
    </w:lvl>
    <w:lvl w:ilvl="4" w:tplc="3196BFF4">
      <w:start w:val="1"/>
      <w:numFmt w:val="lowerLetter"/>
      <w:lvlText w:val="%5."/>
      <w:lvlJc w:val="left"/>
      <w:pPr>
        <w:ind w:left="3600" w:hanging="360"/>
      </w:pPr>
    </w:lvl>
    <w:lvl w:ilvl="5" w:tplc="9F309CF6">
      <w:start w:val="1"/>
      <w:numFmt w:val="lowerRoman"/>
      <w:lvlText w:val="%6."/>
      <w:lvlJc w:val="right"/>
      <w:pPr>
        <w:ind w:left="4320" w:hanging="180"/>
      </w:pPr>
    </w:lvl>
    <w:lvl w:ilvl="6" w:tplc="2AF6AD18">
      <w:start w:val="1"/>
      <w:numFmt w:val="decimal"/>
      <w:lvlText w:val="%7."/>
      <w:lvlJc w:val="left"/>
      <w:pPr>
        <w:ind w:left="5040" w:hanging="360"/>
      </w:pPr>
    </w:lvl>
    <w:lvl w:ilvl="7" w:tplc="281883FC">
      <w:start w:val="1"/>
      <w:numFmt w:val="lowerLetter"/>
      <w:lvlText w:val="%8."/>
      <w:lvlJc w:val="left"/>
      <w:pPr>
        <w:ind w:left="5760" w:hanging="360"/>
      </w:pPr>
    </w:lvl>
    <w:lvl w:ilvl="8" w:tplc="EEFAB3AC">
      <w:start w:val="1"/>
      <w:numFmt w:val="lowerRoman"/>
      <w:lvlText w:val="%9."/>
      <w:lvlJc w:val="right"/>
      <w:pPr>
        <w:ind w:left="6480" w:hanging="180"/>
      </w:pPr>
    </w:lvl>
  </w:abstractNum>
  <w:abstractNum w:abstractNumId="15" w15:restartNumberingAfterBreak="0">
    <w:nsid w:val="3FEBCEBA"/>
    <w:multiLevelType w:val="hybridMultilevel"/>
    <w:tmpl w:val="F3B4C7FA"/>
    <w:lvl w:ilvl="0" w:tplc="4FCA7B9C">
      <w:start w:val="1"/>
      <w:numFmt w:val="bullet"/>
      <w:lvlText w:val=""/>
      <w:lvlJc w:val="left"/>
      <w:pPr>
        <w:ind w:left="720" w:hanging="360"/>
      </w:pPr>
      <w:rPr>
        <w:rFonts w:hint="default" w:ascii="Symbol" w:hAnsi="Symbol"/>
      </w:rPr>
    </w:lvl>
    <w:lvl w:ilvl="1" w:tplc="74741562">
      <w:start w:val="1"/>
      <w:numFmt w:val="bullet"/>
      <w:lvlText w:val="o"/>
      <w:lvlJc w:val="left"/>
      <w:pPr>
        <w:ind w:left="1440" w:hanging="360"/>
      </w:pPr>
      <w:rPr>
        <w:rFonts w:hint="default" w:ascii="Courier New" w:hAnsi="Courier New"/>
      </w:rPr>
    </w:lvl>
    <w:lvl w:ilvl="2" w:tplc="AFC8318C">
      <w:start w:val="1"/>
      <w:numFmt w:val="bullet"/>
      <w:lvlText w:val=""/>
      <w:lvlJc w:val="left"/>
      <w:pPr>
        <w:ind w:left="2160" w:hanging="360"/>
      </w:pPr>
      <w:rPr>
        <w:rFonts w:hint="default" w:ascii="Wingdings" w:hAnsi="Wingdings"/>
      </w:rPr>
    </w:lvl>
    <w:lvl w:ilvl="3" w:tplc="161A60B8">
      <w:start w:val="1"/>
      <w:numFmt w:val="bullet"/>
      <w:lvlText w:val=""/>
      <w:lvlJc w:val="left"/>
      <w:pPr>
        <w:ind w:left="2880" w:hanging="360"/>
      </w:pPr>
      <w:rPr>
        <w:rFonts w:hint="default" w:ascii="Symbol" w:hAnsi="Symbol"/>
      </w:rPr>
    </w:lvl>
    <w:lvl w:ilvl="4" w:tplc="F0C4163A">
      <w:start w:val="1"/>
      <w:numFmt w:val="bullet"/>
      <w:lvlText w:val="o"/>
      <w:lvlJc w:val="left"/>
      <w:pPr>
        <w:ind w:left="3600" w:hanging="360"/>
      </w:pPr>
      <w:rPr>
        <w:rFonts w:hint="default" w:ascii="Courier New" w:hAnsi="Courier New"/>
      </w:rPr>
    </w:lvl>
    <w:lvl w:ilvl="5" w:tplc="1C38D13A">
      <w:start w:val="1"/>
      <w:numFmt w:val="bullet"/>
      <w:lvlText w:val=""/>
      <w:lvlJc w:val="left"/>
      <w:pPr>
        <w:ind w:left="4320" w:hanging="360"/>
      </w:pPr>
      <w:rPr>
        <w:rFonts w:hint="default" w:ascii="Wingdings" w:hAnsi="Wingdings"/>
      </w:rPr>
    </w:lvl>
    <w:lvl w:ilvl="6" w:tplc="47CCF41C">
      <w:start w:val="1"/>
      <w:numFmt w:val="bullet"/>
      <w:lvlText w:val=""/>
      <w:lvlJc w:val="left"/>
      <w:pPr>
        <w:ind w:left="5040" w:hanging="360"/>
      </w:pPr>
      <w:rPr>
        <w:rFonts w:hint="default" w:ascii="Symbol" w:hAnsi="Symbol"/>
      </w:rPr>
    </w:lvl>
    <w:lvl w:ilvl="7" w:tplc="A20A0A64">
      <w:start w:val="1"/>
      <w:numFmt w:val="bullet"/>
      <w:lvlText w:val="o"/>
      <w:lvlJc w:val="left"/>
      <w:pPr>
        <w:ind w:left="5760" w:hanging="360"/>
      </w:pPr>
      <w:rPr>
        <w:rFonts w:hint="default" w:ascii="Courier New" w:hAnsi="Courier New"/>
      </w:rPr>
    </w:lvl>
    <w:lvl w:ilvl="8" w:tplc="FC9A291A">
      <w:start w:val="1"/>
      <w:numFmt w:val="bullet"/>
      <w:lvlText w:val=""/>
      <w:lvlJc w:val="left"/>
      <w:pPr>
        <w:ind w:left="6480" w:hanging="360"/>
      </w:pPr>
      <w:rPr>
        <w:rFonts w:hint="default" w:ascii="Wingdings" w:hAnsi="Wingdings"/>
      </w:rPr>
    </w:lvl>
  </w:abstractNum>
  <w:abstractNum w:abstractNumId="16" w15:restartNumberingAfterBreak="0">
    <w:nsid w:val="423EB4ED"/>
    <w:multiLevelType w:val="hybridMultilevel"/>
    <w:tmpl w:val="D97C02DC"/>
    <w:lvl w:ilvl="0" w:tplc="E998EF28">
      <w:start w:val="1"/>
      <w:numFmt w:val="bullet"/>
      <w:lvlText w:val=""/>
      <w:lvlJc w:val="left"/>
      <w:pPr>
        <w:ind w:left="720" w:hanging="360"/>
      </w:pPr>
      <w:rPr>
        <w:rFonts w:hint="default" w:ascii="Symbol" w:hAnsi="Symbol"/>
      </w:rPr>
    </w:lvl>
    <w:lvl w:ilvl="1" w:tplc="7794F34C">
      <w:start w:val="1"/>
      <w:numFmt w:val="bullet"/>
      <w:lvlText w:val="o"/>
      <w:lvlJc w:val="left"/>
      <w:pPr>
        <w:ind w:left="1440" w:hanging="360"/>
      </w:pPr>
      <w:rPr>
        <w:rFonts w:hint="default" w:ascii="Courier New" w:hAnsi="Courier New"/>
      </w:rPr>
    </w:lvl>
    <w:lvl w:ilvl="2" w:tplc="748804DC">
      <w:start w:val="1"/>
      <w:numFmt w:val="bullet"/>
      <w:lvlText w:val=""/>
      <w:lvlJc w:val="left"/>
      <w:pPr>
        <w:ind w:left="2160" w:hanging="360"/>
      </w:pPr>
      <w:rPr>
        <w:rFonts w:hint="default" w:ascii="Wingdings" w:hAnsi="Wingdings"/>
      </w:rPr>
    </w:lvl>
    <w:lvl w:ilvl="3" w:tplc="CAC0C39E">
      <w:start w:val="1"/>
      <w:numFmt w:val="bullet"/>
      <w:lvlText w:val=""/>
      <w:lvlJc w:val="left"/>
      <w:pPr>
        <w:ind w:left="2880" w:hanging="360"/>
      </w:pPr>
      <w:rPr>
        <w:rFonts w:hint="default" w:ascii="Symbol" w:hAnsi="Symbol"/>
      </w:rPr>
    </w:lvl>
    <w:lvl w:ilvl="4" w:tplc="20EA00B8">
      <w:start w:val="1"/>
      <w:numFmt w:val="bullet"/>
      <w:lvlText w:val="o"/>
      <w:lvlJc w:val="left"/>
      <w:pPr>
        <w:ind w:left="3600" w:hanging="360"/>
      </w:pPr>
      <w:rPr>
        <w:rFonts w:hint="default" w:ascii="Courier New" w:hAnsi="Courier New"/>
      </w:rPr>
    </w:lvl>
    <w:lvl w:ilvl="5" w:tplc="12E8BECA">
      <w:start w:val="1"/>
      <w:numFmt w:val="bullet"/>
      <w:lvlText w:val=""/>
      <w:lvlJc w:val="left"/>
      <w:pPr>
        <w:ind w:left="4320" w:hanging="360"/>
      </w:pPr>
      <w:rPr>
        <w:rFonts w:hint="default" w:ascii="Wingdings" w:hAnsi="Wingdings"/>
      </w:rPr>
    </w:lvl>
    <w:lvl w:ilvl="6" w:tplc="D220CD4A">
      <w:start w:val="1"/>
      <w:numFmt w:val="bullet"/>
      <w:lvlText w:val=""/>
      <w:lvlJc w:val="left"/>
      <w:pPr>
        <w:ind w:left="5040" w:hanging="360"/>
      </w:pPr>
      <w:rPr>
        <w:rFonts w:hint="default" w:ascii="Symbol" w:hAnsi="Symbol"/>
      </w:rPr>
    </w:lvl>
    <w:lvl w:ilvl="7" w:tplc="1B8885BC">
      <w:start w:val="1"/>
      <w:numFmt w:val="bullet"/>
      <w:lvlText w:val="o"/>
      <w:lvlJc w:val="left"/>
      <w:pPr>
        <w:ind w:left="5760" w:hanging="360"/>
      </w:pPr>
      <w:rPr>
        <w:rFonts w:hint="default" w:ascii="Courier New" w:hAnsi="Courier New"/>
      </w:rPr>
    </w:lvl>
    <w:lvl w:ilvl="8" w:tplc="0102017C">
      <w:start w:val="1"/>
      <w:numFmt w:val="bullet"/>
      <w:lvlText w:val=""/>
      <w:lvlJc w:val="left"/>
      <w:pPr>
        <w:ind w:left="6480" w:hanging="360"/>
      </w:pPr>
      <w:rPr>
        <w:rFonts w:hint="default" w:ascii="Wingdings" w:hAnsi="Wingdings"/>
      </w:rPr>
    </w:lvl>
  </w:abstractNum>
  <w:abstractNum w:abstractNumId="17" w15:restartNumberingAfterBreak="0">
    <w:nsid w:val="48D171B5"/>
    <w:multiLevelType w:val="hybridMultilevel"/>
    <w:tmpl w:val="C3460520"/>
    <w:lvl w:ilvl="0" w:tplc="03A2C934">
      <w:start w:val="1"/>
      <w:numFmt w:val="bullet"/>
      <w:lvlText w:val=""/>
      <w:lvlJc w:val="left"/>
      <w:pPr>
        <w:ind w:left="720" w:hanging="360"/>
      </w:pPr>
      <w:rPr>
        <w:rFonts w:hint="default" w:ascii="Symbol" w:hAnsi="Symbol"/>
      </w:rPr>
    </w:lvl>
    <w:lvl w:ilvl="1" w:tplc="4412F68E">
      <w:start w:val="1"/>
      <w:numFmt w:val="bullet"/>
      <w:lvlText w:val="o"/>
      <w:lvlJc w:val="left"/>
      <w:pPr>
        <w:ind w:left="1440" w:hanging="360"/>
      </w:pPr>
      <w:rPr>
        <w:rFonts w:hint="default" w:ascii="Courier New" w:hAnsi="Courier New"/>
      </w:rPr>
    </w:lvl>
    <w:lvl w:ilvl="2" w:tplc="34089B48">
      <w:start w:val="1"/>
      <w:numFmt w:val="bullet"/>
      <w:lvlText w:val=""/>
      <w:lvlJc w:val="left"/>
      <w:pPr>
        <w:ind w:left="2160" w:hanging="360"/>
      </w:pPr>
      <w:rPr>
        <w:rFonts w:hint="default" w:ascii="Wingdings" w:hAnsi="Wingdings"/>
      </w:rPr>
    </w:lvl>
    <w:lvl w:ilvl="3" w:tplc="B2C6E27E">
      <w:start w:val="1"/>
      <w:numFmt w:val="bullet"/>
      <w:lvlText w:val=""/>
      <w:lvlJc w:val="left"/>
      <w:pPr>
        <w:ind w:left="2880" w:hanging="360"/>
      </w:pPr>
      <w:rPr>
        <w:rFonts w:hint="default" w:ascii="Symbol" w:hAnsi="Symbol"/>
      </w:rPr>
    </w:lvl>
    <w:lvl w:ilvl="4" w:tplc="83889CA6">
      <w:start w:val="1"/>
      <w:numFmt w:val="bullet"/>
      <w:lvlText w:val="o"/>
      <w:lvlJc w:val="left"/>
      <w:pPr>
        <w:ind w:left="3600" w:hanging="360"/>
      </w:pPr>
      <w:rPr>
        <w:rFonts w:hint="default" w:ascii="Courier New" w:hAnsi="Courier New"/>
      </w:rPr>
    </w:lvl>
    <w:lvl w:ilvl="5" w:tplc="07FE1B72">
      <w:start w:val="1"/>
      <w:numFmt w:val="bullet"/>
      <w:lvlText w:val=""/>
      <w:lvlJc w:val="left"/>
      <w:pPr>
        <w:ind w:left="4320" w:hanging="360"/>
      </w:pPr>
      <w:rPr>
        <w:rFonts w:hint="default" w:ascii="Wingdings" w:hAnsi="Wingdings"/>
      </w:rPr>
    </w:lvl>
    <w:lvl w:ilvl="6" w:tplc="24960F5E">
      <w:start w:val="1"/>
      <w:numFmt w:val="bullet"/>
      <w:lvlText w:val=""/>
      <w:lvlJc w:val="left"/>
      <w:pPr>
        <w:ind w:left="5040" w:hanging="360"/>
      </w:pPr>
      <w:rPr>
        <w:rFonts w:hint="default" w:ascii="Symbol" w:hAnsi="Symbol"/>
      </w:rPr>
    </w:lvl>
    <w:lvl w:ilvl="7" w:tplc="E56E6986">
      <w:start w:val="1"/>
      <w:numFmt w:val="bullet"/>
      <w:lvlText w:val="o"/>
      <w:lvlJc w:val="left"/>
      <w:pPr>
        <w:ind w:left="5760" w:hanging="360"/>
      </w:pPr>
      <w:rPr>
        <w:rFonts w:hint="default" w:ascii="Courier New" w:hAnsi="Courier New"/>
      </w:rPr>
    </w:lvl>
    <w:lvl w:ilvl="8" w:tplc="AB267402">
      <w:start w:val="1"/>
      <w:numFmt w:val="bullet"/>
      <w:lvlText w:val=""/>
      <w:lvlJc w:val="left"/>
      <w:pPr>
        <w:ind w:left="6480" w:hanging="360"/>
      </w:pPr>
      <w:rPr>
        <w:rFonts w:hint="default" w:ascii="Wingdings" w:hAnsi="Wingdings"/>
      </w:rPr>
    </w:lvl>
  </w:abstractNum>
  <w:abstractNum w:abstractNumId="18" w15:restartNumberingAfterBreak="0">
    <w:nsid w:val="4C5DCC74"/>
    <w:multiLevelType w:val="hybridMultilevel"/>
    <w:tmpl w:val="1DE0749C"/>
    <w:lvl w:ilvl="0" w:tplc="0F98781A">
      <w:start w:val="1"/>
      <w:numFmt w:val="bullet"/>
      <w:lvlText w:val=""/>
      <w:lvlJc w:val="left"/>
      <w:pPr>
        <w:ind w:left="720" w:hanging="360"/>
      </w:pPr>
      <w:rPr>
        <w:rFonts w:hint="default" w:ascii="Symbol" w:hAnsi="Symbol"/>
      </w:rPr>
    </w:lvl>
    <w:lvl w:ilvl="1" w:tplc="DE3E94C8">
      <w:start w:val="1"/>
      <w:numFmt w:val="bullet"/>
      <w:lvlText w:val="o"/>
      <w:lvlJc w:val="left"/>
      <w:pPr>
        <w:ind w:left="1440" w:hanging="360"/>
      </w:pPr>
      <w:rPr>
        <w:rFonts w:hint="default" w:ascii="Courier New" w:hAnsi="Courier New"/>
      </w:rPr>
    </w:lvl>
    <w:lvl w:ilvl="2" w:tplc="6B3A1276">
      <w:start w:val="1"/>
      <w:numFmt w:val="bullet"/>
      <w:lvlText w:val=""/>
      <w:lvlJc w:val="left"/>
      <w:pPr>
        <w:ind w:left="2160" w:hanging="360"/>
      </w:pPr>
      <w:rPr>
        <w:rFonts w:hint="default" w:ascii="Wingdings" w:hAnsi="Wingdings"/>
      </w:rPr>
    </w:lvl>
    <w:lvl w:ilvl="3" w:tplc="9912EC9A">
      <w:start w:val="1"/>
      <w:numFmt w:val="bullet"/>
      <w:lvlText w:val=""/>
      <w:lvlJc w:val="left"/>
      <w:pPr>
        <w:ind w:left="2880" w:hanging="360"/>
      </w:pPr>
      <w:rPr>
        <w:rFonts w:hint="default" w:ascii="Symbol" w:hAnsi="Symbol"/>
      </w:rPr>
    </w:lvl>
    <w:lvl w:ilvl="4" w:tplc="51127B20">
      <w:start w:val="1"/>
      <w:numFmt w:val="bullet"/>
      <w:lvlText w:val="o"/>
      <w:lvlJc w:val="left"/>
      <w:pPr>
        <w:ind w:left="3600" w:hanging="360"/>
      </w:pPr>
      <w:rPr>
        <w:rFonts w:hint="default" w:ascii="Courier New" w:hAnsi="Courier New"/>
      </w:rPr>
    </w:lvl>
    <w:lvl w:ilvl="5" w:tplc="0044B35C">
      <w:start w:val="1"/>
      <w:numFmt w:val="bullet"/>
      <w:lvlText w:val=""/>
      <w:lvlJc w:val="left"/>
      <w:pPr>
        <w:ind w:left="4320" w:hanging="360"/>
      </w:pPr>
      <w:rPr>
        <w:rFonts w:hint="default" w:ascii="Wingdings" w:hAnsi="Wingdings"/>
      </w:rPr>
    </w:lvl>
    <w:lvl w:ilvl="6" w:tplc="85AA4BA0">
      <w:start w:val="1"/>
      <w:numFmt w:val="bullet"/>
      <w:lvlText w:val=""/>
      <w:lvlJc w:val="left"/>
      <w:pPr>
        <w:ind w:left="5040" w:hanging="360"/>
      </w:pPr>
      <w:rPr>
        <w:rFonts w:hint="default" w:ascii="Symbol" w:hAnsi="Symbol"/>
      </w:rPr>
    </w:lvl>
    <w:lvl w:ilvl="7" w:tplc="BD0AB222">
      <w:start w:val="1"/>
      <w:numFmt w:val="bullet"/>
      <w:lvlText w:val="o"/>
      <w:lvlJc w:val="left"/>
      <w:pPr>
        <w:ind w:left="5760" w:hanging="360"/>
      </w:pPr>
      <w:rPr>
        <w:rFonts w:hint="default" w:ascii="Courier New" w:hAnsi="Courier New"/>
      </w:rPr>
    </w:lvl>
    <w:lvl w:ilvl="8" w:tplc="679077A4">
      <w:start w:val="1"/>
      <w:numFmt w:val="bullet"/>
      <w:lvlText w:val=""/>
      <w:lvlJc w:val="left"/>
      <w:pPr>
        <w:ind w:left="6480" w:hanging="360"/>
      </w:pPr>
      <w:rPr>
        <w:rFonts w:hint="default" w:ascii="Wingdings" w:hAnsi="Wingdings"/>
      </w:rPr>
    </w:lvl>
  </w:abstractNum>
  <w:abstractNum w:abstractNumId="19" w15:restartNumberingAfterBreak="0">
    <w:nsid w:val="4F734519"/>
    <w:multiLevelType w:val="hybridMultilevel"/>
    <w:tmpl w:val="A4F617B8"/>
    <w:lvl w:ilvl="0" w:tplc="592EC17A">
      <w:start w:val="1"/>
      <w:numFmt w:val="bullet"/>
      <w:lvlText w:val=""/>
      <w:lvlJc w:val="left"/>
      <w:pPr>
        <w:ind w:left="720" w:hanging="360"/>
      </w:pPr>
      <w:rPr>
        <w:rFonts w:hint="default" w:ascii="Symbol" w:hAnsi="Symbol"/>
      </w:rPr>
    </w:lvl>
    <w:lvl w:ilvl="1" w:tplc="F8E86CF8">
      <w:start w:val="1"/>
      <w:numFmt w:val="bullet"/>
      <w:lvlText w:val="o"/>
      <w:lvlJc w:val="left"/>
      <w:pPr>
        <w:ind w:left="1440" w:hanging="360"/>
      </w:pPr>
      <w:rPr>
        <w:rFonts w:hint="default" w:ascii="Courier New" w:hAnsi="Courier New"/>
      </w:rPr>
    </w:lvl>
    <w:lvl w:ilvl="2" w:tplc="BDF4CAE0">
      <w:start w:val="1"/>
      <w:numFmt w:val="bullet"/>
      <w:lvlText w:val=""/>
      <w:lvlJc w:val="left"/>
      <w:pPr>
        <w:ind w:left="2160" w:hanging="360"/>
      </w:pPr>
      <w:rPr>
        <w:rFonts w:hint="default" w:ascii="Wingdings" w:hAnsi="Wingdings"/>
      </w:rPr>
    </w:lvl>
    <w:lvl w:ilvl="3" w:tplc="8C342C20">
      <w:start w:val="1"/>
      <w:numFmt w:val="bullet"/>
      <w:lvlText w:val=""/>
      <w:lvlJc w:val="left"/>
      <w:pPr>
        <w:ind w:left="2880" w:hanging="360"/>
      </w:pPr>
      <w:rPr>
        <w:rFonts w:hint="default" w:ascii="Symbol" w:hAnsi="Symbol"/>
      </w:rPr>
    </w:lvl>
    <w:lvl w:ilvl="4" w:tplc="4510D54E">
      <w:start w:val="1"/>
      <w:numFmt w:val="bullet"/>
      <w:lvlText w:val="o"/>
      <w:lvlJc w:val="left"/>
      <w:pPr>
        <w:ind w:left="3600" w:hanging="360"/>
      </w:pPr>
      <w:rPr>
        <w:rFonts w:hint="default" w:ascii="Courier New" w:hAnsi="Courier New"/>
      </w:rPr>
    </w:lvl>
    <w:lvl w:ilvl="5" w:tplc="8BCA2504">
      <w:start w:val="1"/>
      <w:numFmt w:val="bullet"/>
      <w:lvlText w:val=""/>
      <w:lvlJc w:val="left"/>
      <w:pPr>
        <w:ind w:left="4320" w:hanging="360"/>
      </w:pPr>
      <w:rPr>
        <w:rFonts w:hint="default" w:ascii="Wingdings" w:hAnsi="Wingdings"/>
      </w:rPr>
    </w:lvl>
    <w:lvl w:ilvl="6" w:tplc="875C7048">
      <w:start w:val="1"/>
      <w:numFmt w:val="bullet"/>
      <w:lvlText w:val=""/>
      <w:lvlJc w:val="left"/>
      <w:pPr>
        <w:ind w:left="5040" w:hanging="360"/>
      </w:pPr>
      <w:rPr>
        <w:rFonts w:hint="default" w:ascii="Symbol" w:hAnsi="Symbol"/>
      </w:rPr>
    </w:lvl>
    <w:lvl w:ilvl="7" w:tplc="19FC3694">
      <w:start w:val="1"/>
      <w:numFmt w:val="bullet"/>
      <w:lvlText w:val="o"/>
      <w:lvlJc w:val="left"/>
      <w:pPr>
        <w:ind w:left="5760" w:hanging="360"/>
      </w:pPr>
      <w:rPr>
        <w:rFonts w:hint="default" w:ascii="Courier New" w:hAnsi="Courier New"/>
      </w:rPr>
    </w:lvl>
    <w:lvl w:ilvl="8" w:tplc="1A6ABA70">
      <w:start w:val="1"/>
      <w:numFmt w:val="bullet"/>
      <w:lvlText w:val=""/>
      <w:lvlJc w:val="left"/>
      <w:pPr>
        <w:ind w:left="6480" w:hanging="360"/>
      </w:pPr>
      <w:rPr>
        <w:rFonts w:hint="default" w:ascii="Wingdings" w:hAnsi="Wingdings"/>
      </w:rPr>
    </w:lvl>
  </w:abstractNum>
  <w:abstractNum w:abstractNumId="20" w15:restartNumberingAfterBreak="0">
    <w:nsid w:val="520DB9E6"/>
    <w:multiLevelType w:val="hybridMultilevel"/>
    <w:tmpl w:val="21D4489A"/>
    <w:lvl w:ilvl="0" w:tplc="AC722522">
      <w:start w:val="1"/>
      <w:numFmt w:val="bullet"/>
      <w:lvlText w:val=""/>
      <w:lvlJc w:val="left"/>
      <w:pPr>
        <w:ind w:left="720" w:hanging="360"/>
      </w:pPr>
      <w:rPr>
        <w:rFonts w:hint="default" w:ascii="Symbol" w:hAnsi="Symbol"/>
      </w:rPr>
    </w:lvl>
    <w:lvl w:ilvl="1" w:tplc="07B61B34">
      <w:start w:val="1"/>
      <w:numFmt w:val="bullet"/>
      <w:lvlText w:val="o"/>
      <w:lvlJc w:val="left"/>
      <w:pPr>
        <w:ind w:left="1440" w:hanging="360"/>
      </w:pPr>
      <w:rPr>
        <w:rFonts w:hint="default" w:ascii="Courier New" w:hAnsi="Courier New"/>
      </w:rPr>
    </w:lvl>
    <w:lvl w:ilvl="2" w:tplc="F12CC620">
      <w:start w:val="1"/>
      <w:numFmt w:val="bullet"/>
      <w:lvlText w:val=""/>
      <w:lvlJc w:val="left"/>
      <w:pPr>
        <w:ind w:left="2160" w:hanging="360"/>
      </w:pPr>
      <w:rPr>
        <w:rFonts w:hint="default" w:ascii="Wingdings" w:hAnsi="Wingdings"/>
      </w:rPr>
    </w:lvl>
    <w:lvl w:ilvl="3" w:tplc="6E8455C6">
      <w:start w:val="1"/>
      <w:numFmt w:val="bullet"/>
      <w:lvlText w:val=""/>
      <w:lvlJc w:val="left"/>
      <w:pPr>
        <w:ind w:left="2880" w:hanging="360"/>
      </w:pPr>
      <w:rPr>
        <w:rFonts w:hint="default" w:ascii="Symbol" w:hAnsi="Symbol"/>
      </w:rPr>
    </w:lvl>
    <w:lvl w:ilvl="4" w:tplc="FB884A42">
      <w:start w:val="1"/>
      <w:numFmt w:val="bullet"/>
      <w:lvlText w:val="o"/>
      <w:lvlJc w:val="left"/>
      <w:pPr>
        <w:ind w:left="3600" w:hanging="360"/>
      </w:pPr>
      <w:rPr>
        <w:rFonts w:hint="default" w:ascii="Courier New" w:hAnsi="Courier New"/>
      </w:rPr>
    </w:lvl>
    <w:lvl w:ilvl="5" w:tplc="22822CF4">
      <w:start w:val="1"/>
      <w:numFmt w:val="bullet"/>
      <w:lvlText w:val=""/>
      <w:lvlJc w:val="left"/>
      <w:pPr>
        <w:ind w:left="4320" w:hanging="360"/>
      </w:pPr>
      <w:rPr>
        <w:rFonts w:hint="default" w:ascii="Wingdings" w:hAnsi="Wingdings"/>
      </w:rPr>
    </w:lvl>
    <w:lvl w:ilvl="6" w:tplc="F752A414">
      <w:start w:val="1"/>
      <w:numFmt w:val="bullet"/>
      <w:lvlText w:val=""/>
      <w:lvlJc w:val="left"/>
      <w:pPr>
        <w:ind w:left="5040" w:hanging="360"/>
      </w:pPr>
      <w:rPr>
        <w:rFonts w:hint="default" w:ascii="Symbol" w:hAnsi="Symbol"/>
      </w:rPr>
    </w:lvl>
    <w:lvl w:ilvl="7" w:tplc="19C6140A">
      <w:start w:val="1"/>
      <w:numFmt w:val="bullet"/>
      <w:lvlText w:val="o"/>
      <w:lvlJc w:val="left"/>
      <w:pPr>
        <w:ind w:left="5760" w:hanging="360"/>
      </w:pPr>
      <w:rPr>
        <w:rFonts w:hint="default" w:ascii="Courier New" w:hAnsi="Courier New"/>
      </w:rPr>
    </w:lvl>
    <w:lvl w:ilvl="8" w:tplc="215C0DDA">
      <w:start w:val="1"/>
      <w:numFmt w:val="bullet"/>
      <w:lvlText w:val=""/>
      <w:lvlJc w:val="left"/>
      <w:pPr>
        <w:ind w:left="6480" w:hanging="360"/>
      </w:pPr>
      <w:rPr>
        <w:rFonts w:hint="default" w:ascii="Wingdings" w:hAnsi="Wingdings"/>
      </w:rPr>
    </w:lvl>
  </w:abstractNum>
  <w:abstractNum w:abstractNumId="21" w15:restartNumberingAfterBreak="0">
    <w:nsid w:val="590A7121"/>
    <w:multiLevelType w:val="hybridMultilevel"/>
    <w:tmpl w:val="0B643ECE"/>
    <w:lvl w:ilvl="0" w:tplc="CF62846A">
      <w:start w:val="1"/>
      <w:numFmt w:val="bullet"/>
      <w:lvlText w:val=""/>
      <w:lvlJc w:val="left"/>
      <w:pPr>
        <w:ind w:left="720" w:hanging="360"/>
      </w:pPr>
      <w:rPr>
        <w:rFonts w:hint="default" w:ascii="Symbol" w:hAnsi="Symbol"/>
      </w:rPr>
    </w:lvl>
    <w:lvl w:ilvl="1" w:tplc="395AAF70">
      <w:start w:val="1"/>
      <w:numFmt w:val="bullet"/>
      <w:lvlText w:val="o"/>
      <w:lvlJc w:val="left"/>
      <w:pPr>
        <w:ind w:left="1440" w:hanging="360"/>
      </w:pPr>
      <w:rPr>
        <w:rFonts w:hint="default" w:ascii="Courier New" w:hAnsi="Courier New"/>
      </w:rPr>
    </w:lvl>
    <w:lvl w:ilvl="2" w:tplc="DCAAE2EC">
      <w:start w:val="1"/>
      <w:numFmt w:val="bullet"/>
      <w:lvlText w:val=""/>
      <w:lvlJc w:val="left"/>
      <w:pPr>
        <w:ind w:left="2160" w:hanging="360"/>
      </w:pPr>
      <w:rPr>
        <w:rFonts w:hint="default" w:ascii="Wingdings" w:hAnsi="Wingdings"/>
      </w:rPr>
    </w:lvl>
    <w:lvl w:ilvl="3" w:tplc="26ACE6B8">
      <w:start w:val="1"/>
      <w:numFmt w:val="bullet"/>
      <w:lvlText w:val=""/>
      <w:lvlJc w:val="left"/>
      <w:pPr>
        <w:ind w:left="2880" w:hanging="360"/>
      </w:pPr>
      <w:rPr>
        <w:rFonts w:hint="default" w:ascii="Symbol" w:hAnsi="Symbol"/>
      </w:rPr>
    </w:lvl>
    <w:lvl w:ilvl="4" w:tplc="A47A63B4">
      <w:start w:val="1"/>
      <w:numFmt w:val="bullet"/>
      <w:lvlText w:val="o"/>
      <w:lvlJc w:val="left"/>
      <w:pPr>
        <w:ind w:left="3600" w:hanging="360"/>
      </w:pPr>
      <w:rPr>
        <w:rFonts w:hint="default" w:ascii="Courier New" w:hAnsi="Courier New"/>
      </w:rPr>
    </w:lvl>
    <w:lvl w:ilvl="5" w:tplc="7D5CD42E">
      <w:start w:val="1"/>
      <w:numFmt w:val="bullet"/>
      <w:lvlText w:val=""/>
      <w:lvlJc w:val="left"/>
      <w:pPr>
        <w:ind w:left="4320" w:hanging="360"/>
      </w:pPr>
      <w:rPr>
        <w:rFonts w:hint="default" w:ascii="Wingdings" w:hAnsi="Wingdings"/>
      </w:rPr>
    </w:lvl>
    <w:lvl w:ilvl="6" w:tplc="8FE6CEF2">
      <w:start w:val="1"/>
      <w:numFmt w:val="bullet"/>
      <w:lvlText w:val=""/>
      <w:lvlJc w:val="left"/>
      <w:pPr>
        <w:ind w:left="5040" w:hanging="360"/>
      </w:pPr>
      <w:rPr>
        <w:rFonts w:hint="default" w:ascii="Symbol" w:hAnsi="Symbol"/>
      </w:rPr>
    </w:lvl>
    <w:lvl w:ilvl="7" w:tplc="A954AAEE">
      <w:start w:val="1"/>
      <w:numFmt w:val="bullet"/>
      <w:lvlText w:val="o"/>
      <w:lvlJc w:val="left"/>
      <w:pPr>
        <w:ind w:left="5760" w:hanging="360"/>
      </w:pPr>
      <w:rPr>
        <w:rFonts w:hint="default" w:ascii="Courier New" w:hAnsi="Courier New"/>
      </w:rPr>
    </w:lvl>
    <w:lvl w:ilvl="8" w:tplc="104C7460">
      <w:start w:val="1"/>
      <w:numFmt w:val="bullet"/>
      <w:lvlText w:val=""/>
      <w:lvlJc w:val="left"/>
      <w:pPr>
        <w:ind w:left="6480" w:hanging="360"/>
      </w:pPr>
      <w:rPr>
        <w:rFonts w:hint="default" w:ascii="Wingdings" w:hAnsi="Wingdings"/>
      </w:rPr>
    </w:lvl>
  </w:abstractNum>
  <w:abstractNum w:abstractNumId="22" w15:restartNumberingAfterBreak="0">
    <w:nsid w:val="595EE87D"/>
    <w:multiLevelType w:val="hybridMultilevel"/>
    <w:tmpl w:val="8AA67298"/>
    <w:lvl w:ilvl="0" w:tplc="A8AA2F22">
      <w:start w:val="1"/>
      <w:numFmt w:val="bullet"/>
      <w:lvlText w:val=""/>
      <w:lvlJc w:val="left"/>
      <w:pPr>
        <w:ind w:left="720" w:hanging="360"/>
      </w:pPr>
      <w:rPr>
        <w:rFonts w:hint="default" w:ascii="Symbol" w:hAnsi="Symbol"/>
      </w:rPr>
    </w:lvl>
    <w:lvl w:ilvl="1" w:tplc="8458C7F4">
      <w:start w:val="1"/>
      <w:numFmt w:val="bullet"/>
      <w:lvlText w:val="o"/>
      <w:lvlJc w:val="left"/>
      <w:pPr>
        <w:ind w:left="1440" w:hanging="360"/>
      </w:pPr>
      <w:rPr>
        <w:rFonts w:hint="default" w:ascii="Courier New" w:hAnsi="Courier New"/>
      </w:rPr>
    </w:lvl>
    <w:lvl w:ilvl="2" w:tplc="78FCF4B2">
      <w:start w:val="1"/>
      <w:numFmt w:val="bullet"/>
      <w:lvlText w:val=""/>
      <w:lvlJc w:val="left"/>
      <w:pPr>
        <w:ind w:left="2160" w:hanging="360"/>
      </w:pPr>
      <w:rPr>
        <w:rFonts w:hint="default" w:ascii="Wingdings" w:hAnsi="Wingdings"/>
      </w:rPr>
    </w:lvl>
    <w:lvl w:ilvl="3" w:tplc="0204B37C">
      <w:start w:val="1"/>
      <w:numFmt w:val="bullet"/>
      <w:lvlText w:val=""/>
      <w:lvlJc w:val="left"/>
      <w:pPr>
        <w:ind w:left="2880" w:hanging="360"/>
      </w:pPr>
      <w:rPr>
        <w:rFonts w:hint="default" w:ascii="Symbol" w:hAnsi="Symbol"/>
      </w:rPr>
    </w:lvl>
    <w:lvl w:ilvl="4" w:tplc="3B14BE1A">
      <w:start w:val="1"/>
      <w:numFmt w:val="bullet"/>
      <w:lvlText w:val="o"/>
      <w:lvlJc w:val="left"/>
      <w:pPr>
        <w:ind w:left="3600" w:hanging="360"/>
      </w:pPr>
      <w:rPr>
        <w:rFonts w:hint="default" w:ascii="Courier New" w:hAnsi="Courier New"/>
      </w:rPr>
    </w:lvl>
    <w:lvl w:ilvl="5" w:tplc="89ECA294">
      <w:start w:val="1"/>
      <w:numFmt w:val="bullet"/>
      <w:lvlText w:val=""/>
      <w:lvlJc w:val="left"/>
      <w:pPr>
        <w:ind w:left="4320" w:hanging="360"/>
      </w:pPr>
      <w:rPr>
        <w:rFonts w:hint="default" w:ascii="Wingdings" w:hAnsi="Wingdings"/>
      </w:rPr>
    </w:lvl>
    <w:lvl w:ilvl="6" w:tplc="8368C30E">
      <w:start w:val="1"/>
      <w:numFmt w:val="bullet"/>
      <w:lvlText w:val=""/>
      <w:lvlJc w:val="left"/>
      <w:pPr>
        <w:ind w:left="5040" w:hanging="360"/>
      </w:pPr>
      <w:rPr>
        <w:rFonts w:hint="default" w:ascii="Symbol" w:hAnsi="Symbol"/>
      </w:rPr>
    </w:lvl>
    <w:lvl w:ilvl="7" w:tplc="8EE8D3DE">
      <w:start w:val="1"/>
      <w:numFmt w:val="bullet"/>
      <w:lvlText w:val="o"/>
      <w:lvlJc w:val="left"/>
      <w:pPr>
        <w:ind w:left="5760" w:hanging="360"/>
      </w:pPr>
      <w:rPr>
        <w:rFonts w:hint="default" w:ascii="Courier New" w:hAnsi="Courier New"/>
      </w:rPr>
    </w:lvl>
    <w:lvl w:ilvl="8" w:tplc="9CC246E8">
      <w:start w:val="1"/>
      <w:numFmt w:val="bullet"/>
      <w:lvlText w:val=""/>
      <w:lvlJc w:val="left"/>
      <w:pPr>
        <w:ind w:left="6480" w:hanging="360"/>
      </w:pPr>
      <w:rPr>
        <w:rFonts w:hint="default" w:ascii="Wingdings" w:hAnsi="Wingdings"/>
      </w:rPr>
    </w:lvl>
  </w:abstractNum>
  <w:abstractNum w:abstractNumId="23" w15:restartNumberingAfterBreak="0">
    <w:nsid w:val="5C94487E"/>
    <w:multiLevelType w:val="hybridMultilevel"/>
    <w:tmpl w:val="B19E856A"/>
    <w:lvl w:ilvl="0" w:tplc="C570EC26">
      <w:start w:val="1"/>
      <w:numFmt w:val="bullet"/>
      <w:lvlText w:val=""/>
      <w:lvlJc w:val="left"/>
      <w:pPr>
        <w:ind w:left="720" w:hanging="360"/>
      </w:pPr>
      <w:rPr>
        <w:rFonts w:hint="default" w:ascii="Symbol" w:hAnsi="Symbol"/>
      </w:rPr>
    </w:lvl>
    <w:lvl w:ilvl="1" w:tplc="087E43A6">
      <w:start w:val="1"/>
      <w:numFmt w:val="bullet"/>
      <w:lvlText w:val="o"/>
      <w:lvlJc w:val="left"/>
      <w:pPr>
        <w:ind w:left="1440" w:hanging="360"/>
      </w:pPr>
      <w:rPr>
        <w:rFonts w:hint="default" w:ascii="Courier New" w:hAnsi="Courier New"/>
      </w:rPr>
    </w:lvl>
    <w:lvl w:ilvl="2" w:tplc="A8BE1874">
      <w:start w:val="1"/>
      <w:numFmt w:val="bullet"/>
      <w:lvlText w:val=""/>
      <w:lvlJc w:val="left"/>
      <w:pPr>
        <w:ind w:left="2160" w:hanging="360"/>
      </w:pPr>
      <w:rPr>
        <w:rFonts w:hint="default" w:ascii="Wingdings" w:hAnsi="Wingdings"/>
      </w:rPr>
    </w:lvl>
    <w:lvl w:ilvl="3" w:tplc="58FC289E">
      <w:start w:val="1"/>
      <w:numFmt w:val="bullet"/>
      <w:lvlText w:val=""/>
      <w:lvlJc w:val="left"/>
      <w:pPr>
        <w:ind w:left="2880" w:hanging="360"/>
      </w:pPr>
      <w:rPr>
        <w:rFonts w:hint="default" w:ascii="Symbol" w:hAnsi="Symbol"/>
      </w:rPr>
    </w:lvl>
    <w:lvl w:ilvl="4" w:tplc="874E5BA2">
      <w:start w:val="1"/>
      <w:numFmt w:val="bullet"/>
      <w:lvlText w:val="o"/>
      <w:lvlJc w:val="left"/>
      <w:pPr>
        <w:ind w:left="3600" w:hanging="360"/>
      </w:pPr>
      <w:rPr>
        <w:rFonts w:hint="default" w:ascii="Courier New" w:hAnsi="Courier New"/>
      </w:rPr>
    </w:lvl>
    <w:lvl w:ilvl="5" w:tplc="B4BAEC12">
      <w:start w:val="1"/>
      <w:numFmt w:val="bullet"/>
      <w:lvlText w:val=""/>
      <w:lvlJc w:val="left"/>
      <w:pPr>
        <w:ind w:left="4320" w:hanging="360"/>
      </w:pPr>
      <w:rPr>
        <w:rFonts w:hint="default" w:ascii="Wingdings" w:hAnsi="Wingdings"/>
      </w:rPr>
    </w:lvl>
    <w:lvl w:ilvl="6" w:tplc="ED1E2C96">
      <w:start w:val="1"/>
      <w:numFmt w:val="bullet"/>
      <w:lvlText w:val=""/>
      <w:lvlJc w:val="left"/>
      <w:pPr>
        <w:ind w:left="5040" w:hanging="360"/>
      </w:pPr>
      <w:rPr>
        <w:rFonts w:hint="default" w:ascii="Symbol" w:hAnsi="Symbol"/>
      </w:rPr>
    </w:lvl>
    <w:lvl w:ilvl="7" w:tplc="FD4C0302">
      <w:start w:val="1"/>
      <w:numFmt w:val="bullet"/>
      <w:lvlText w:val="o"/>
      <w:lvlJc w:val="left"/>
      <w:pPr>
        <w:ind w:left="5760" w:hanging="360"/>
      </w:pPr>
      <w:rPr>
        <w:rFonts w:hint="default" w:ascii="Courier New" w:hAnsi="Courier New"/>
      </w:rPr>
    </w:lvl>
    <w:lvl w:ilvl="8" w:tplc="A8CAFEBE">
      <w:start w:val="1"/>
      <w:numFmt w:val="bullet"/>
      <w:lvlText w:val=""/>
      <w:lvlJc w:val="left"/>
      <w:pPr>
        <w:ind w:left="6480" w:hanging="360"/>
      </w:pPr>
      <w:rPr>
        <w:rFonts w:hint="default" w:ascii="Wingdings" w:hAnsi="Wingdings"/>
      </w:rPr>
    </w:lvl>
  </w:abstractNum>
  <w:abstractNum w:abstractNumId="24" w15:restartNumberingAfterBreak="0">
    <w:nsid w:val="5F56BFAD"/>
    <w:multiLevelType w:val="hybridMultilevel"/>
    <w:tmpl w:val="CC14D370"/>
    <w:lvl w:ilvl="0" w:tplc="2C28568A">
      <w:start w:val="1"/>
      <w:numFmt w:val="bullet"/>
      <w:lvlText w:val=""/>
      <w:lvlJc w:val="left"/>
      <w:pPr>
        <w:ind w:left="720" w:hanging="360"/>
      </w:pPr>
      <w:rPr>
        <w:rFonts w:hint="default" w:ascii="Symbol" w:hAnsi="Symbol"/>
      </w:rPr>
    </w:lvl>
    <w:lvl w:ilvl="1" w:tplc="6E4E3288">
      <w:start w:val="1"/>
      <w:numFmt w:val="bullet"/>
      <w:lvlText w:val="o"/>
      <w:lvlJc w:val="left"/>
      <w:pPr>
        <w:ind w:left="1440" w:hanging="360"/>
      </w:pPr>
      <w:rPr>
        <w:rFonts w:hint="default" w:ascii="Courier New" w:hAnsi="Courier New"/>
      </w:rPr>
    </w:lvl>
    <w:lvl w:ilvl="2" w:tplc="10E22616">
      <w:start w:val="1"/>
      <w:numFmt w:val="bullet"/>
      <w:lvlText w:val=""/>
      <w:lvlJc w:val="left"/>
      <w:pPr>
        <w:ind w:left="2160" w:hanging="360"/>
      </w:pPr>
      <w:rPr>
        <w:rFonts w:hint="default" w:ascii="Wingdings" w:hAnsi="Wingdings"/>
      </w:rPr>
    </w:lvl>
    <w:lvl w:ilvl="3" w:tplc="A7CCEBC0">
      <w:start w:val="1"/>
      <w:numFmt w:val="bullet"/>
      <w:lvlText w:val=""/>
      <w:lvlJc w:val="left"/>
      <w:pPr>
        <w:ind w:left="2880" w:hanging="360"/>
      </w:pPr>
      <w:rPr>
        <w:rFonts w:hint="default" w:ascii="Symbol" w:hAnsi="Symbol"/>
      </w:rPr>
    </w:lvl>
    <w:lvl w:ilvl="4" w:tplc="E1504CB4">
      <w:start w:val="1"/>
      <w:numFmt w:val="bullet"/>
      <w:lvlText w:val="o"/>
      <w:lvlJc w:val="left"/>
      <w:pPr>
        <w:ind w:left="3600" w:hanging="360"/>
      </w:pPr>
      <w:rPr>
        <w:rFonts w:hint="default" w:ascii="Courier New" w:hAnsi="Courier New"/>
      </w:rPr>
    </w:lvl>
    <w:lvl w:ilvl="5" w:tplc="1C240B06">
      <w:start w:val="1"/>
      <w:numFmt w:val="bullet"/>
      <w:lvlText w:val=""/>
      <w:lvlJc w:val="left"/>
      <w:pPr>
        <w:ind w:left="4320" w:hanging="360"/>
      </w:pPr>
      <w:rPr>
        <w:rFonts w:hint="default" w:ascii="Wingdings" w:hAnsi="Wingdings"/>
      </w:rPr>
    </w:lvl>
    <w:lvl w:ilvl="6" w:tplc="4C26B190">
      <w:start w:val="1"/>
      <w:numFmt w:val="bullet"/>
      <w:lvlText w:val=""/>
      <w:lvlJc w:val="left"/>
      <w:pPr>
        <w:ind w:left="5040" w:hanging="360"/>
      </w:pPr>
      <w:rPr>
        <w:rFonts w:hint="default" w:ascii="Symbol" w:hAnsi="Symbol"/>
      </w:rPr>
    </w:lvl>
    <w:lvl w:ilvl="7" w:tplc="76286A14">
      <w:start w:val="1"/>
      <w:numFmt w:val="bullet"/>
      <w:lvlText w:val="o"/>
      <w:lvlJc w:val="left"/>
      <w:pPr>
        <w:ind w:left="5760" w:hanging="360"/>
      </w:pPr>
      <w:rPr>
        <w:rFonts w:hint="default" w:ascii="Courier New" w:hAnsi="Courier New"/>
      </w:rPr>
    </w:lvl>
    <w:lvl w:ilvl="8" w:tplc="041E718C">
      <w:start w:val="1"/>
      <w:numFmt w:val="bullet"/>
      <w:lvlText w:val=""/>
      <w:lvlJc w:val="left"/>
      <w:pPr>
        <w:ind w:left="6480" w:hanging="360"/>
      </w:pPr>
      <w:rPr>
        <w:rFonts w:hint="default" w:ascii="Wingdings" w:hAnsi="Wingdings"/>
      </w:rPr>
    </w:lvl>
  </w:abstractNum>
  <w:abstractNum w:abstractNumId="25" w15:restartNumberingAfterBreak="0">
    <w:nsid w:val="636F1948"/>
    <w:multiLevelType w:val="hybridMultilevel"/>
    <w:tmpl w:val="82D0C5A8"/>
    <w:lvl w:ilvl="0" w:tplc="300A4F30">
      <w:start w:val="1"/>
      <w:numFmt w:val="bullet"/>
      <w:lvlText w:val=""/>
      <w:lvlJc w:val="left"/>
      <w:pPr>
        <w:ind w:left="720" w:hanging="360"/>
      </w:pPr>
      <w:rPr>
        <w:rFonts w:hint="default" w:ascii="Symbol" w:hAnsi="Symbol"/>
      </w:rPr>
    </w:lvl>
    <w:lvl w:ilvl="1" w:tplc="5D8671BE">
      <w:start w:val="1"/>
      <w:numFmt w:val="bullet"/>
      <w:lvlText w:val="o"/>
      <w:lvlJc w:val="left"/>
      <w:pPr>
        <w:ind w:left="1440" w:hanging="360"/>
      </w:pPr>
      <w:rPr>
        <w:rFonts w:hint="default" w:ascii="Courier New" w:hAnsi="Courier New"/>
      </w:rPr>
    </w:lvl>
    <w:lvl w:ilvl="2" w:tplc="F1120590">
      <w:start w:val="1"/>
      <w:numFmt w:val="bullet"/>
      <w:lvlText w:val=""/>
      <w:lvlJc w:val="left"/>
      <w:pPr>
        <w:ind w:left="2160" w:hanging="360"/>
      </w:pPr>
      <w:rPr>
        <w:rFonts w:hint="default" w:ascii="Wingdings" w:hAnsi="Wingdings"/>
      </w:rPr>
    </w:lvl>
    <w:lvl w:ilvl="3" w:tplc="E2C086D2">
      <w:start w:val="1"/>
      <w:numFmt w:val="bullet"/>
      <w:lvlText w:val=""/>
      <w:lvlJc w:val="left"/>
      <w:pPr>
        <w:ind w:left="2880" w:hanging="360"/>
      </w:pPr>
      <w:rPr>
        <w:rFonts w:hint="default" w:ascii="Symbol" w:hAnsi="Symbol"/>
      </w:rPr>
    </w:lvl>
    <w:lvl w:ilvl="4" w:tplc="BCEA0748">
      <w:start w:val="1"/>
      <w:numFmt w:val="bullet"/>
      <w:lvlText w:val="o"/>
      <w:lvlJc w:val="left"/>
      <w:pPr>
        <w:ind w:left="3600" w:hanging="360"/>
      </w:pPr>
      <w:rPr>
        <w:rFonts w:hint="default" w:ascii="Courier New" w:hAnsi="Courier New"/>
      </w:rPr>
    </w:lvl>
    <w:lvl w:ilvl="5" w:tplc="CAB8B1F2">
      <w:start w:val="1"/>
      <w:numFmt w:val="bullet"/>
      <w:lvlText w:val=""/>
      <w:lvlJc w:val="left"/>
      <w:pPr>
        <w:ind w:left="4320" w:hanging="360"/>
      </w:pPr>
      <w:rPr>
        <w:rFonts w:hint="default" w:ascii="Wingdings" w:hAnsi="Wingdings"/>
      </w:rPr>
    </w:lvl>
    <w:lvl w:ilvl="6" w:tplc="3F26F7E2">
      <w:start w:val="1"/>
      <w:numFmt w:val="bullet"/>
      <w:lvlText w:val=""/>
      <w:lvlJc w:val="left"/>
      <w:pPr>
        <w:ind w:left="5040" w:hanging="360"/>
      </w:pPr>
      <w:rPr>
        <w:rFonts w:hint="default" w:ascii="Symbol" w:hAnsi="Symbol"/>
      </w:rPr>
    </w:lvl>
    <w:lvl w:ilvl="7" w:tplc="19B24504">
      <w:start w:val="1"/>
      <w:numFmt w:val="bullet"/>
      <w:lvlText w:val="o"/>
      <w:lvlJc w:val="left"/>
      <w:pPr>
        <w:ind w:left="5760" w:hanging="360"/>
      </w:pPr>
      <w:rPr>
        <w:rFonts w:hint="default" w:ascii="Courier New" w:hAnsi="Courier New"/>
      </w:rPr>
    </w:lvl>
    <w:lvl w:ilvl="8" w:tplc="41363B06">
      <w:start w:val="1"/>
      <w:numFmt w:val="bullet"/>
      <w:lvlText w:val=""/>
      <w:lvlJc w:val="left"/>
      <w:pPr>
        <w:ind w:left="6480" w:hanging="360"/>
      </w:pPr>
      <w:rPr>
        <w:rFonts w:hint="default" w:ascii="Wingdings" w:hAnsi="Wingdings"/>
      </w:rPr>
    </w:lvl>
  </w:abstractNum>
  <w:abstractNum w:abstractNumId="26" w15:restartNumberingAfterBreak="0">
    <w:nsid w:val="638B43E0"/>
    <w:multiLevelType w:val="multilevel"/>
    <w:tmpl w:val="2A80E95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6694ED28"/>
    <w:multiLevelType w:val="hybridMultilevel"/>
    <w:tmpl w:val="57AE05AA"/>
    <w:lvl w:ilvl="0" w:tplc="94F28BA6">
      <w:start w:val="1"/>
      <w:numFmt w:val="bullet"/>
      <w:lvlText w:val=""/>
      <w:lvlJc w:val="left"/>
      <w:pPr>
        <w:ind w:left="720" w:hanging="360"/>
      </w:pPr>
      <w:rPr>
        <w:rFonts w:hint="default" w:ascii="Symbol" w:hAnsi="Symbol"/>
      </w:rPr>
    </w:lvl>
    <w:lvl w:ilvl="1" w:tplc="C2166434">
      <w:start w:val="1"/>
      <w:numFmt w:val="bullet"/>
      <w:lvlText w:val="o"/>
      <w:lvlJc w:val="left"/>
      <w:pPr>
        <w:ind w:left="1440" w:hanging="360"/>
      </w:pPr>
      <w:rPr>
        <w:rFonts w:hint="default" w:ascii="Courier New" w:hAnsi="Courier New"/>
      </w:rPr>
    </w:lvl>
    <w:lvl w:ilvl="2" w:tplc="9C3AEB24">
      <w:start w:val="1"/>
      <w:numFmt w:val="bullet"/>
      <w:lvlText w:val=""/>
      <w:lvlJc w:val="left"/>
      <w:pPr>
        <w:ind w:left="2160" w:hanging="360"/>
      </w:pPr>
      <w:rPr>
        <w:rFonts w:hint="default" w:ascii="Wingdings" w:hAnsi="Wingdings"/>
      </w:rPr>
    </w:lvl>
    <w:lvl w:ilvl="3" w:tplc="645221FA">
      <w:start w:val="1"/>
      <w:numFmt w:val="bullet"/>
      <w:lvlText w:val=""/>
      <w:lvlJc w:val="left"/>
      <w:pPr>
        <w:ind w:left="2880" w:hanging="360"/>
      </w:pPr>
      <w:rPr>
        <w:rFonts w:hint="default" w:ascii="Symbol" w:hAnsi="Symbol"/>
      </w:rPr>
    </w:lvl>
    <w:lvl w:ilvl="4" w:tplc="D8ACD38C">
      <w:start w:val="1"/>
      <w:numFmt w:val="bullet"/>
      <w:lvlText w:val="o"/>
      <w:lvlJc w:val="left"/>
      <w:pPr>
        <w:ind w:left="3600" w:hanging="360"/>
      </w:pPr>
      <w:rPr>
        <w:rFonts w:hint="default" w:ascii="Courier New" w:hAnsi="Courier New"/>
      </w:rPr>
    </w:lvl>
    <w:lvl w:ilvl="5" w:tplc="5DE0D3CC">
      <w:start w:val="1"/>
      <w:numFmt w:val="bullet"/>
      <w:lvlText w:val=""/>
      <w:lvlJc w:val="left"/>
      <w:pPr>
        <w:ind w:left="4320" w:hanging="360"/>
      </w:pPr>
      <w:rPr>
        <w:rFonts w:hint="default" w:ascii="Wingdings" w:hAnsi="Wingdings"/>
      </w:rPr>
    </w:lvl>
    <w:lvl w:ilvl="6" w:tplc="C0BA5C1C">
      <w:start w:val="1"/>
      <w:numFmt w:val="bullet"/>
      <w:lvlText w:val=""/>
      <w:lvlJc w:val="left"/>
      <w:pPr>
        <w:ind w:left="5040" w:hanging="360"/>
      </w:pPr>
      <w:rPr>
        <w:rFonts w:hint="default" w:ascii="Symbol" w:hAnsi="Symbol"/>
      </w:rPr>
    </w:lvl>
    <w:lvl w:ilvl="7" w:tplc="FEBAC3A6">
      <w:start w:val="1"/>
      <w:numFmt w:val="bullet"/>
      <w:lvlText w:val="o"/>
      <w:lvlJc w:val="left"/>
      <w:pPr>
        <w:ind w:left="5760" w:hanging="360"/>
      </w:pPr>
      <w:rPr>
        <w:rFonts w:hint="default" w:ascii="Courier New" w:hAnsi="Courier New"/>
      </w:rPr>
    </w:lvl>
    <w:lvl w:ilvl="8" w:tplc="3774E3D2">
      <w:start w:val="1"/>
      <w:numFmt w:val="bullet"/>
      <w:lvlText w:val=""/>
      <w:lvlJc w:val="left"/>
      <w:pPr>
        <w:ind w:left="6480" w:hanging="360"/>
      </w:pPr>
      <w:rPr>
        <w:rFonts w:hint="default" w:ascii="Wingdings" w:hAnsi="Wingdings"/>
      </w:rPr>
    </w:lvl>
  </w:abstractNum>
  <w:abstractNum w:abstractNumId="28" w15:restartNumberingAfterBreak="0">
    <w:nsid w:val="6866AEFE"/>
    <w:multiLevelType w:val="hybridMultilevel"/>
    <w:tmpl w:val="F3D2753A"/>
    <w:lvl w:ilvl="0" w:tplc="C346F246">
      <w:start w:val="1"/>
      <w:numFmt w:val="bullet"/>
      <w:lvlText w:val=""/>
      <w:lvlJc w:val="left"/>
      <w:pPr>
        <w:ind w:left="720" w:hanging="360"/>
      </w:pPr>
      <w:rPr>
        <w:rFonts w:hint="default" w:ascii="Symbol" w:hAnsi="Symbol"/>
      </w:rPr>
    </w:lvl>
    <w:lvl w:ilvl="1" w:tplc="F968AE86">
      <w:start w:val="1"/>
      <w:numFmt w:val="bullet"/>
      <w:lvlText w:val="o"/>
      <w:lvlJc w:val="left"/>
      <w:pPr>
        <w:ind w:left="1440" w:hanging="360"/>
      </w:pPr>
      <w:rPr>
        <w:rFonts w:hint="default" w:ascii="Courier New" w:hAnsi="Courier New"/>
      </w:rPr>
    </w:lvl>
    <w:lvl w:ilvl="2" w:tplc="C9068A5A">
      <w:start w:val="1"/>
      <w:numFmt w:val="bullet"/>
      <w:lvlText w:val=""/>
      <w:lvlJc w:val="left"/>
      <w:pPr>
        <w:ind w:left="2160" w:hanging="360"/>
      </w:pPr>
      <w:rPr>
        <w:rFonts w:hint="default" w:ascii="Wingdings" w:hAnsi="Wingdings"/>
      </w:rPr>
    </w:lvl>
    <w:lvl w:ilvl="3" w:tplc="459CBDF2">
      <w:start w:val="1"/>
      <w:numFmt w:val="bullet"/>
      <w:lvlText w:val=""/>
      <w:lvlJc w:val="left"/>
      <w:pPr>
        <w:ind w:left="2880" w:hanging="360"/>
      </w:pPr>
      <w:rPr>
        <w:rFonts w:hint="default" w:ascii="Symbol" w:hAnsi="Symbol"/>
      </w:rPr>
    </w:lvl>
    <w:lvl w:ilvl="4" w:tplc="6F1640A2">
      <w:start w:val="1"/>
      <w:numFmt w:val="bullet"/>
      <w:lvlText w:val="o"/>
      <w:lvlJc w:val="left"/>
      <w:pPr>
        <w:ind w:left="3600" w:hanging="360"/>
      </w:pPr>
      <w:rPr>
        <w:rFonts w:hint="default" w:ascii="Courier New" w:hAnsi="Courier New"/>
      </w:rPr>
    </w:lvl>
    <w:lvl w:ilvl="5" w:tplc="1744055E">
      <w:start w:val="1"/>
      <w:numFmt w:val="bullet"/>
      <w:lvlText w:val=""/>
      <w:lvlJc w:val="left"/>
      <w:pPr>
        <w:ind w:left="4320" w:hanging="360"/>
      </w:pPr>
      <w:rPr>
        <w:rFonts w:hint="default" w:ascii="Wingdings" w:hAnsi="Wingdings"/>
      </w:rPr>
    </w:lvl>
    <w:lvl w:ilvl="6" w:tplc="371CAFE0">
      <w:start w:val="1"/>
      <w:numFmt w:val="bullet"/>
      <w:lvlText w:val=""/>
      <w:lvlJc w:val="left"/>
      <w:pPr>
        <w:ind w:left="5040" w:hanging="360"/>
      </w:pPr>
      <w:rPr>
        <w:rFonts w:hint="default" w:ascii="Symbol" w:hAnsi="Symbol"/>
      </w:rPr>
    </w:lvl>
    <w:lvl w:ilvl="7" w:tplc="C1AA22F6">
      <w:start w:val="1"/>
      <w:numFmt w:val="bullet"/>
      <w:lvlText w:val="o"/>
      <w:lvlJc w:val="left"/>
      <w:pPr>
        <w:ind w:left="5760" w:hanging="360"/>
      </w:pPr>
      <w:rPr>
        <w:rFonts w:hint="default" w:ascii="Courier New" w:hAnsi="Courier New"/>
      </w:rPr>
    </w:lvl>
    <w:lvl w:ilvl="8" w:tplc="9BDCE67E">
      <w:start w:val="1"/>
      <w:numFmt w:val="bullet"/>
      <w:lvlText w:val=""/>
      <w:lvlJc w:val="left"/>
      <w:pPr>
        <w:ind w:left="6480" w:hanging="360"/>
      </w:pPr>
      <w:rPr>
        <w:rFonts w:hint="default" w:ascii="Wingdings" w:hAnsi="Wingdings"/>
      </w:rPr>
    </w:lvl>
  </w:abstractNum>
  <w:abstractNum w:abstractNumId="29" w15:restartNumberingAfterBreak="0">
    <w:nsid w:val="68C22D2E"/>
    <w:multiLevelType w:val="hybridMultilevel"/>
    <w:tmpl w:val="009CA558"/>
    <w:lvl w:ilvl="0" w:tplc="B06A8504">
      <w:start w:val="1"/>
      <w:numFmt w:val="bullet"/>
      <w:lvlText w:val=""/>
      <w:lvlJc w:val="left"/>
      <w:pPr>
        <w:ind w:left="720" w:hanging="360"/>
      </w:pPr>
      <w:rPr>
        <w:rFonts w:hint="default" w:ascii="Symbol" w:hAnsi="Symbol"/>
      </w:rPr>
    </w:lvl>
    <w:lvl w:ilvl="1" w:tplc="6E449F2E">
      <w:start w:val="1"/>
      <w:numFmt w:val="bullet"/>
      <w:lvlText w:val="o"/>
      <w:lvlJc w:val="left"/>
      <w:pPr>
        <w:ind w:left="1440" w:hanging="360"/>
      </w:pPr>
      <w:rPr>
        <w:rFonts w:hint="default" w:ascii="Courier New" w:hAnsi="Courier New"/>
      </w:rPr>
    </w:lvl>
    <w:lvl w:ilvl="2" w:tplc="2C0295A8">
      <w:start w:val="1"/>
      <w:numFmt w:val="bullet"/>
      <w:lvlText w:val=""/>
      <w:lvlJc w:val="left"/>
      <w:pPr>
        <w:ind w:left="2160" w:hanging="360"/>
      </w:pPr>
      <w:rPr>
        <w:rFonts w:hint="default" w:ascii="Wingdings" w:hAnsi="Wingdings"/>
      </w:rPr>
    </w:lvl>
    <w:lvl w:ilvl="3" w:tplc="BCAEF3DA">
      <w:start w:val="1"/>
      <w:numFmt w:val="bullet"/>
      <w:lvlText w:val=""/>
      <w:lvlJc w:val="left"/>
      <w:pPr>
        <w:ind w:left="2880" w:hanging="360"/>
      </w:pPr>
      <w:rPr>
        <w:rFonts w:hint="default" w:ascii="Symbol" w:hAnsi="Symbol"/>
      </w:rPr>
    </w:lvl>
    <w:lvl w:ilvl="4" w:tplc="A392C69C">
      <w:start w:val="1"/>
      <w:numFmt w:val="bullet"/>
      <w:lvlText w:val="o"/>
      <w:lvlJc w:val="left"/>
      <w:pPr>
        <w:ind w:left="3600" w:hanging="360"/>
      </w:pPr>
      <w:rPr>
        <w:rFonts w:hint="default" w:ascii="Courier New" w:hAnsi="Courier New"/>
      </w:rPr>
    </w:lvl>
    <w:lvl w:ilvl="5" w:tplc="D530383E">
      <w:start w:val="1"/>
      <w:numFmt w:val="bullet"/>
      <w:lvlText w:val=""/>
      <w:lvlJc w:val="left"/>
      <w:pPr>
        <w:ind w:left="4320" w:hanging="360"/>
      </w:pPr>
      <w:rPr>
        <w:rFonts w:hint="default" w:ascii="Wingdings" w:hAnsi="Wingdings"/>
      </w:rPr>
    </w:lvl>
    <w:lvl w:ilvl="6" w:tplc="0338E148">
      <w:start w:val="1"/>
      <w:numFmt w:val="bullet"/>
      <w:lvlText w:val=""/>
      <w:lvlJc w:val="left"/>
      <w:pPr>
        <w:ind w:left="5040" w:hanging="360"/>
      </w:pPr>
      <w:rPr>
        <w:rFonts w:hint="default" w:ascii="Symbol" w:hAnsi="Symbol"/>
      </w:rPr>
    </w:lvl>
    <w:lvl w:ilvl="7" w:tplc="1FDC7AA4">
      <w:start w:val="1"/>
      <w:numFmt w:val="bullet"/>
      <w:lvlText w:val="o"/>
      <w:lvlJc w:val="left"/>
      <w:pPr>
        <w:ind w:left="5760" w:hanging="360"/>
      </w:pPr>
      <w:rPr>
        <w:rFonts w:hint="default" w:ascii="Courier New" w:hAnsi="Courier New"/>
      </w:rPr>
    </w:lvl>
    <w:lvl w:ilvl="8" w:tplc="7DD859F6">
      <w:start w:val="1"/>
      <w:numFmt w:val="bullet"/>
      <w:lvlText w:val=""/>
      <w:lvlJc w:val="left"/>
      <w:pPr>
        <w:ind w:left="6480" w:hanging="360"/>
      </w:pPr>
      <w:rPr>
        <w:rFonts w:hint="default" w:ascii="Wingdings" w:hAnsi="Wingdings"/>
      </w:rPr>
    </w:lvl>
  </w:abstractNum>
  <w:abstractNum w:abstractNumId="30" w15:restartNumberingAfterBreak="0">
    <w:nsid w:val="6A52F3BA"/>
    <w:multiLevelType w:val="hybridMultilevel"/>
    <w:tmpl w:val="06BCA106"/>
    <w:lvl w:ilvl="0" w:tplc="EFC26840">
      <w:start w:val="1"/>
      <w:numFmt w:val="bullet"/>
      <w:lvlText w:val=""/>
      <w:lvlJc w:val="left"/>
      <w:pPr>
        <w:ind w:left="720" w:hanging="360"/>
      </w:pPr>
      <w:rPr>
        <w:rFonts w:hint="default" w:ascii="Symbol" w:hAnsi="Symbol"/>
      </w:rPr>
    </w:lvl>
    <w:lvl w:ilvl="1" w:tplc="CCA6A1BA">
      <w:start w:val="1"/>
      <w:numFmt w:val="bullet"/>
      <w:lvlText w:val="o"/>
      <w:lvlJc w:val="left"/>
      <w:pPr>
        <w:ind w:left="1440" w:hanging="360"/>
      </w:pPr>
      <w:rPr>
        <w:rFonts w:hint="default" w:ascii="Courier New" w:hAnsi="Courier New"/>
      </w:rPr>
    </w:lvl>
    <w:lvl w:ilvl="2" w:tplc="E070C112">
      <w:start w:val="1"/>
      <w:numFmt w:val="bullet"/>
      <w:lvlText w:val=""/>
      <w:lvlJc w:val="left"/>
      <w:pPr>
        <w:ind w:left="2160" w:hanging="360"/>
      </w:pPr>
      <w:rPr>
        <w:rFonts w:hint="default" w:ascii="Wingdings" w:hAnsi="Wingdings"/>
      </w:rPr>
    </w:lvl>
    <w:lvl w:ilvl="3" w:tplc="599C181A">
      <w:start w:val="1"/>
      <w:numFmt w:val="bullet"/>
      <w:lvlText w:val=""/>
      <w:lvlJc w:val="left"/>
      <w:pPr>
        <w:ind w:left="2880" w:hanging="360"/>
      </w:pPr>
      <w:rPr>
        <w:rFonts w:hint="default" w:ascii="Symbol" w:hAnsi="Symbol"/>
      </w:rPr>
    </w:lvl>
    <w:lvl w:ilvl="4" w:tplc="02F4C3C8">
      <w:start w:val="1"/>
      <w:numFmt w:val="bullet"/>
      <w:lvlText w:val="o"/>
      <w:lvlJc w:val="left"/>
      <w:pPr>
        <w:ind w:left="3600" w:hanging="360"/>
      </w:pPr>
      <w:rPr>
        <w:rFonts w:hint="default" w:ascii="Courier New" w:hAnsi="Courier New"/>
      </w:rPr>
    </w:lvl>
    <w:lvl w:ilvl="5" w:tplc="79FE69F6">
      <w:start w:val="1"/>
      <w:numFmt w:val="bullet"/>
      <w:lvlText w:val=""/>
      <w:lvlJc w:val="left"/>
      <w:pPr>
        <w:ind w:left="4320" w:hanging="360"/>
      </w:pPr>
      <w:rPr>
        <w:rFonts w:hint="default" w:ascii="Wingdings" w:hAnsi="Wingdings"/>
      </w:rPr>
    </w:lvl>
    <w:lvl w:ilvl="6" w:tplc="721AE214">
      <w:start w:val="1"/>
      <w:numFmt w:val="bullet"/>
      <w:lvlText w:val=""/>
      <w:lvlJc w:val="left"/>
      <w:pPr>
        <w:ind w:left="5040" w:hanging="360"/>
      </w:pPr>
      <w:rPr>
        <w:rFonts w:hint="default" w:ascii="Symbol" w:hAnsi="Symbol"/>
      </w:rPr>
    </w:lvl>
    <w:lvl w:ilvl="7" w:tplc="C194D5A2">
      <w:start w:val="1"/>
      <w:numFmt w:val="bullet"/>
      <w:lvlText w:val="o"/>
      <w:lvlJc w:val="left"/>
      <w:pPr>
        <w:ind w:left="5760" w:hanging="360"/>
      </w:pPr>
      <w:rPr>
        <w:rFonts w:hint="default" w:ascii="Courier New" w:hAnsi="Courier New"/>
      </w:rPr>
    </w:lvl>
    <w:lvl w:ilvl="8" w:tplc="649E86D8">
      <w:start w:val="1"/>
      <w:numFmt w:val="bullet"/>
      <w:lvlText w:val=""/>
      <w:lvlJc w:val="left"/>
      <w:pPr>
        <w:ind w:left="6480" w:hanging="360"/>
      </w:pPr>
      <w:rPr>
        <w:rFonts w:hint="default" w:ascii="Wingdings" w:hAnsi="Wingdings"/>
      </w:rPr>
    </w:lvl>
  </w:abstractNum>
  <w:abstractNum w:abstractNumId="31" w15:restartNumberingAfterBreak="0">
    <w:nsid w:val="6F6702DC"/>
    <w:multiLevelType w:val="hybridMultilevel"/>
    <w:tmpl w:val="B8A404B2"/>
    <w:lvl w:ilvl="0" w:tplc="894245AC">
      <w:start w:val="1"/>
      <w:numFmt w:val="bullet"/>
      <w:lvlText w:val=""/>
      <w:lvlJc w:val="left"/>
      <w:pPr>
        <w:ind w:left="720" w:hanging="360"/>
      </w:pPr>
      <w:rPr>
        <w:rFonts w:hint="default" w:ascii="Symbol" w:hAnsi="Symbol"/>
      </w:rPr>
    </w:lvl>
    <w:lvl w:ilvl="1" w:tplc="2FE4C35C">
      <w:start w:val="1"/>
      <w:numFmt w:val="bullet"/>
      <w:lvlText w:val="o"/>
      <w:lvlJc w:val="left"/>
      <w:pPr>
        <w:ind w:left="1440" w:hanging="360"/>
      </w:pPr>
      <w:rPr>
        <w:rFonts w:hint="default" w:ascii="Courier New" w:hAnsi="Courier New"/>
      </w:rPr>
    </w:lvl>
    <w:lvl w:ilvl="2" w:tplc="51B26E44">
      <w:start w:val="1"/>
      <w:numFmt w:val="bullet"/>
      <w:lvlText w:val=""/>
      <w:lvlJc w:val="left"/>
      <w:pPr>
        <w:ind w:left="2160" w:hanging="360"/>
      </w:pPr>
      <w:rPr>
        <w:rFonts w:hint="default" w:ascii="Wingdings" w:hAnsi="Wingdings"/>
      </w:rPr>
    </w:lvl>
    <w:lvl w:ilvl="3" w:tplc="BD6C8D30">
      <w:start w:val="1"/>
      <w:numFmt w:val="bullet"/>
      <w:lvlText w:val=""/>
      <w:lvlJc w:val="left"/>
      <w:pPr>
        <w:ind w:left="2880" w:hanging="360"/>
      </w:pPr>
      <w:rPr>
        <w:rFonts w:hint="default" w:ascii="Symbol" w:hAnsi="Symbol"/>
      </w:rPr>
    </w:lvl>
    <w:lvl w:ilvl="4" w:tplc="13A02D52">
      <w:start w:val="1"/>
      <w:numFmt w:val="bullet"/>
      <w:lvlText w:val="o"/>
      <w:lvlJc w:val="left"/>
      <w:pPr>
        <w:ind w:left="3600" w:hanging="360"/>
      </w:pPr>
      <w:rPr>
        <w:rFonts w:hint="default" w:ascii="Courier New" w:hAnsi="Courier New"/>
      </w:rPr>
    </w:lvl>
    <w:lvl w:ilvl="5" w:tplc="F4065118">
      <w:start w:val="1"/>
      <w:numFmt w:val="bullet"/>
      <w:lvlText w:val=""/>
      <w:lvlJc w:val="left"/>
      <w:pPr>
        <w:ind w:left="4320" w:hanging="360"/>
      </w:pPr>
      <w:rPr>
        <w:rFonts w:hint="default" w:ascii="Wingdings" w:hAnsi="Wingdings"/>
      </w:rPr>
    </w:lvl>
    <w:lvl w:ilvl="6" w:tplc="69BA9CF6">
      <w:start w:val="1"/>
      <w:numFmt w:val="bullet"/>
      <w:lvlText w:val=""/>
      <w:lvlJc w:val="left"/>
      <w:pPr>
        <w:ind w:left="5040" w:hanging="360"/>
      </w:pPr>
      <w:rPr>
        <w:rFonts w:hint="default" w:ascii="Symbol" w:hAnsi="Symbol"/>
      </w:rPr>
    </w:lvl>
    <w:lvl w:ilvl="7" w:tplc="F56A8EC4">
      <w:start w:val="1"/>
      <w:numFmt w:val="bullet"/>
      <w:lvlText w:val="o"/>
      <w:lvlJc w:val="left"/>
      <w:pPr>
        <w:ind w:left="5760" w:hanging="360"/>
      </w:pPr>
      <w:rPr>
        <w:rFonts w:hint="default" w:ascii="Courier New" w:hAnsi="Courier New"/>
      </w:rPr>
    </w:lvl>
    <w:lvl w:ilvl="8" w:tplc="7676EB02">
      <w:start w:val="1"/>
      <w:numFmt w:val="bullet"/>
      <w:lvlText w:val=""/>
      <w:lvlJc w:val="left"/>
      <w:pPr>
        <w:ind w:left="6480" w:hanging="360"/>
      </w:pPr>
      <w:rPr>
        <w:rFonts w:hint="default" w:ascii="Wingdings" w:hAnsi="Wingdings"/>
      </w:rPr>
    </w:lvl>
  </w:abstractNum>
  <w:abstractNum w:abstractNumId="32" w15:restartNumberingAfterBreak="0">
    <w:nsid w:val="78C62B90"/>
    <w:multiLevelType w:val="hybridMultilevel"/>
    <w:tmpl w:val="13BA04AA"/>
    <w:lvl w:ilvl="0" w:tplc="4FA4DC5A">
      <w:start w:val="1"/>
      <w:numFmt w:val="bullet"/>
      <w:lvlText w:val=""/>
      <w:lvlJc w:val="left"/>
      <w:pPr>
        <w:ind w:left="720" w:hanging="360"/>
      </w:pPr>
      <w:rPr>
        <w:rFonts w:hint="default" w:ascii="Symbol" w:hAnsi="Symbol"/>
      </w:rPr>
    </w:lvl>
    <w:lvl w:ilvl="1" w:tplc="1EF05408">
      <w:start w:val="1"/>
      <w:numFmt w:val="bullet"/>
      <w:lvlText w:val="o"/>
      <w:lvlJc w:val="left"/>
      <w:pPr>
        <w:ind w:left="1440" w:hanging="360"/>
      </w:pPr>
      <w:rPr>
        <w:rFonts w:hint="default" w:ascii="Courier New" w:hAnsi="Courier New"/>
      </w:rPr>
    </w:lvl>
    <w:lvl w:ilvl="2" w:tplc="3570859E">
      <w:start w:val="1"/>
      <w:numFmt w:val="bullet"/>
      <w:lvlText w:val=""/>
      <w:lvlJc w:val="left"/>
      <w:pPr>
        <w:ind w:left="2160" w:hanging="360"/>
      </w:pPr>
      <w:rPr>
        <w:rFonts w:hint="default" w:ascii="Wingdings" w:hAnsi="Wingdings"/>
      </w:rPr>
    </w:lvl>
    <w:lvl w:ilvl="3" w:tplc="91AA88A8">
      <w:start w:val="1"/>
      <w:numFmt w:val="bullet"/>
      <w:lvlText w:val=""/>
      <w:lvlJc w:val="left"/>
      <w:pPr>
        <w:ind w:left="2880" w:hanging="360"/>
      </w:pPr>
      <w:rPr>
        <w:rFonts w:hint="default" w:ascii="Symbol" w:hAnsi="Symbol"/>
      </w:rPr>
    </w:lvl>
    <w:lvl w:ilvl="4" w:tplc="05525A6A">
      <w:start w:val="1"/>
      <w:numFmt w:val="bullet"/>
      <w:lvlText w:val="o"/>
      <w:lvlJc w:val="left"/>
      <w:pPr>
        <w:ind w:left="3600" w:hanging="360"/>
      </w:pPr>
      <w:rPr>
        <w:rFonts w:hint="default" w:ascii="Courier New" w:hAnsi="Courier New"/>
      </w:rPr>
    </w:lvl>
    <w:lvl w:ilvl="5" w:tplc="F59AA3D6">
      <w:start w:val="1"/>
      <w:numFmt w:val="bullet"/>
      <w:lvlText w:val=""/>
      <w:lvlJc w:val="left"/>
      <w:pPr>
        <w:ind w:left="4320" w:hanging="360"/>
      </w:pPr>
      <w:rPr>
        <w:rFonts w:hint="default" w:ascii="Wingdings" w:hAnsi="Wingdings"/>
      </w:rPr>
    </w:lvl>
    <w:lvl w:ilvl="6" w:tplc="B2DC41F6">
      <w:start w:val="1"/>
      <w:numFmt w:val="bullet"/>
      <w:lvlText w:val=""/>
      <w:lvlJc w:val="left"/>
      <w:pPr>
        <w:ind w:left="5040" w:hanging="360"/>
      </w:pPr>
      <w:rPr>
        <w:rFonts w:hint="default" w:ascii="Symbol" w:hAnsi="Symbol"/>
      </w:rPr>
    </w:lvl>
    <w:lvl w:ilvl="7" w:tplc="DAE08298">
      <w:start w:val="1"/>
      <w:numFmt w:val="bullet"/>
      <w:lvlText w:val="o"/>
      <w:lvlJc w:val="left"/>
      <w:pPr>
        <w:ind w:left="5760" w:hanging="360"/>
      </w:pPr>
      <w:rPr>
        <w:rFonts w:hint="default" w:ascii="Courier New" w:hAnsi="Courier New"/>
      </w:rPr>
    </w:lvl>
    <w:lvl w:ilvl="8" w:tplc="637C12BE">
      <w:start w:val="1"/>
      <w:numFmt w:val="bullet"/>
      <w:lvlText w:val=""/>
      <w:lvlJc w:val="left"/>
      <w:pPr>
        <w:ind w:left="6480" w:hanging="360"/>
      </w:pPr>
      <w:rPr>
        <w:rFonts w:hint="default" w:ascii="Wingdings" w:hAnsi="Wingdings"/>
      </w:rPr>
    </w:lvl>
  </w:abstractNum>
  <w:abstractNum w:abstractNumId="33" w15:restartNumberingAfterBreak="0">
    <w:nsid w:val="797A0FAB"/>
    <w:multiLevelType w:val="hybridMultilevel"/>
    <w:tmpl w:val="41BAEE88"/>
    <w:lvl w:ilvl="0" w:tplc="642EB89C">
      <w:start w:val="1"/>
      <w:numFmt w:val="bullet"/>
      <w:lvlText w:val=""/>
      <w:lvlJc w:val="left"/>
      <w:pPr>
        <w:ind w:left="720" w:hanging="360"/>
      </w:pPr>
      <w:rPr>
        <w:rFonts w:hint="default" w:ascii="Symbol" w:hAnsi="Symbol"/>
      </w:rPr>
    </w:lvl>
    <w:lvl w:ilvl="1" w:tplc="A9269D4A">
      <w:start w:val="1"/>
      <w:numFmt w:val="bullet"/>
      <w:lvlText w:val="o"/>
      <w:lvlJc w:val="left"/>
      <w:pPr>
        <w:ind w:left="1440" w:hanging="360"/>
      </w:pPr>
      <w:rPr>
        <w:rFonts w:hint="default" w:ascii="Courier New" w:hAnsi="Courier New"/>
      </w:rPr>
    </w:lvl>
    <w:lvl w:ilvl="2" w:tplc="B92412A6">
      <w:start w:val="1"/>
      <w:numFmt w:val="bullet"/>
      <w:lvlText w:val=""/>
      <w:lvlJc w:val="left"/>
      <w:pPr>
        <w:ind w:left="2160" w:hanging="360"/>
      </w:pPr>
      <w:rPr>
        <w:rFonts w:hint="default" w:ascii="Wingdings" w:hAnsi="Wingdings"/>
      </w:rPr>
    </w:lvl>
    <w:lvl w:ilvl="3" w:tplc="D30892DE">
      <w:start w:val="1"/>
      <w:numFmt w:val="bullet"/>
      <w:lvlText w:val=""/>
      <w:lvlJc w:val="left"/>
      <w:pPr>
        <w:ind w:left="2880" w:hanging="360"/>
      </w:pPr>
      <w:rPr>
        <w:rFonts w:hint="default" w:ascii="Symbol" w:hAnsi="Symbol"/>
      </w:rPr>
    </w:lvl>
    <w:lvl w:ilvl="4" w:tplc="C5864DA2">
      <w:start w:val="1"/>
      <w:numFmt w:val="bullet"/>
      <w:lvlText w:val="o"/>
      <w:lvlJc w:val="left"/>
      <w:pPr>
        <w:ind w:left="3600" w:hanging="360"/>
      </w:pPr>
      <w:rPr>
        <w:rFonts w:hint="default" w:ascii="Courier New" w:hAnsi="Courier New"/>
      </w:rPr>
    </w:lvl>
    <w:lvl w:ilvl="5" w:tplc="D1F8A296">
      <w:start w:val="1"/>
      <w:numFmt w:val="bullet"/>
      <w:lvlText w:val=""/>
      <w:lvlJc w:val="left"/>
      <w:pPr>
        <w:ind w:left="4320" w:hanging="360"/>
      </w:pPr>
      <w:rPr>
        <w:rFonts w:hint="default" w:ascii="Wingdings" w:hAnsi="Wingdings"/>
      </w:rPr>
    </w:lvl>
    <w:lvl w:ilvl="6" w:tplc="DAB00F8E">
      <w:start w:val="1"/>
      <w:numFmt w:val="bullet"/>
      <w:lvlText w:val=""/>
      <w:lvlJc w:val="left"/>
      <w:pPr>
        <w:ind w:left="5040" w:hanging="360"/>
      </w:pPr>
      <w:rPr>
        <w:rFonts w:hint="default" w:ascii="Symbol" w:hAnsi="Symbol"/>
      </w:rPr>
    </w:lvl>
    <w:lvl w:ilvl="7" w:tplc="3B7C93DA">
      <w:start w:val="1"/>
      <w:numFmt w:val="bullet"/>
      <w:lvlText w:val="o"/>
      <w:lvlJc w:val="left"/>
      <w:pPr>
        <w:ind w:left="5760" w:hanging="360"/>
      </w:pPr>
      <w:rPr>
        <w:rFonts w:hint="default" w:ascii="Courier New" w:hAnsi="Courier New"/>
      </w:rPr>
    </w:lvl>
    <w:lvl w:ilvl="8" w:tplc="B4E67E52">
      <w:start w:val="1"/>
      <w:numFmt w:val="bullet"/>
      <w:lvlText w:val=""/>
      <w:lvlJc w:val="left"/>
      <w:pPr>
        <w:ind w:left="6480" w:hanging="360"/>
      </w:pPr>
      <w:rPr>
        <w:rFonts w:hint="default" w:ascii="Wingdings" w:hAnsi="Wingdings"/>
      </w:rPr>
    </w:lvl>
  </w:abstractNum>
  <w:abstractNum w:abstractNumId="34" w15:restartNumberingAfterBreak="0">
    <w:nsid w:val="79EB96CC"/>
    <w:multiLevelType w:val="hybridMultilevel"/>
    <w:tmpl w:val="5202A3E6"/>
    <w:lvl w:ilvl="0" w:tplc="60286A4E">
      <w:start w:val="1"/>
      <w:numFmt w:val="bullet"/>
      <w:lvlText w:val=""/>
      <w:lvlJc w:val="left"/>
      <w:pPr>
        <w:ind w:left="720" w:hanging="360"/>
      </w:pPr>
      <w:rPr>
        <w:rFonts w:hint="default" w:ascii="Symbol" w:hAnsi="Symbol"/>
      </w:rPr>
    </w:lvl>
    <w:lvl w:ilvl="1" w:tplc="CA5E1948">
      <w:start w:val="1"/>
      <w:numFmt w:val="bullet"/>
      <w:lvlText w:val="o"/>
      <w:lvlJc w:val="left"/>
      <w:pPr>
        <w:ind w:left="1440" w:hanging="360"/>
      </w:pPr>
      <w:rPr>
        <w:rFonts w:hint="default" w:ascii="Courier New" w:hAnsi="Courier New"/>
      </w:rPr>
    </w:lvl>
    <w:lvl w:ilvl="2" w:tplc="4D2AD7E6">
      <w:start w:val="1"/>
      <w:numFmt w:val="bullet"/>
      <w:lvlText w:val=""/>
      <w:lvlJc w:val="left"/>
      <w:pPr>
        <w:ind w:left="2160" w:hanging="360"/>
      </w:pPr>
      <w:rPr>
        <w:rFonts w:hint="default" w:ascii="Wingdings" w:hAnsi="Wingdings"/>
      </w:rPr>
    </w:lvl>
    <w:lvl w:ilvl="3" w:tplc="0E8EB618">
      <w:start w:val="1"/>
      <w:numFmt w:val="bullet"/>
      <w:lvlText w:val=""/>
      <w:lvlJc w:val="left"/>
      <w:pPr>
        <w:ind w:left="2880" w:hanging="360"/>
      </w:pPr>
      <w:rPr>
        <w:rFonts w:hint="default" w:ascii="Symbol" w:hAnsi="Symbol"/>
      </w:rPr>
    </w:lvl>
    <w:lvl w:ilvl="4" w:tplc="251C047A">
      <w:start w:val="1"/>
      <w:numFmt w:val="bullet"/>
      <w:lvlText w:val="o"/>
      <w:lvlJc w:val="left"/>
      <w:pPr>
        <w:ind w:left="3600" w:hanging="360"/>
      </w:pPr>
      <w:rPr>
        <w:rFonts w:hint="default" w:ascii="Courier New" w:hAnsi="Courier New"/>
      </w:rPr>
    </w:lvl>
    <w:lvl w:ilvl="5" w:tplc="3CD04F0E">
      <w:start w:val="1"/>
      <w:numFmt w:val="bullet"/>
      <w:lvlText w:val=""/>
      <w:lvlJc w:val="left"/>
      <w:pPr>
        <w:ind w:left="4320" w:hanging="360"/>
      </w:pPr>
      <w:rPr>
        <w:rFonts w:hint="default" w:ascii="Wingdings" w:hAnsi="Wingdings"/>
      </w:rPr>
    </w:lvl>
    <w:lvl w:ilvl="6" w:tplc="40461260">
      <w:start w:val="1"/>
      <w:numFmt w:val="bullet"/>
      <w:lvlText w:val=""/>
      <w:lvlJc w:val="left"/>
      <w:pPr>
        <w:ind w:left="5040" w:hanging="360"/>
      </w:pPr>
      <w:rPr>
        <w:rFonts w:hint="default" w:ascii="Symbol" w:hAnsi="Symbol"/>
      </w:rPr>
    </w:lvl>
    <w:lvl w:ilvl="7" w:tplc="5776D2A2">
      <w:start w:val="1"/>
      <w:numFmt w:val="bullet"/>
      <w:lvlText w:val="o"/>
      <w:lvlJc w:val="left"/>
      <w:pPr>
        <w:ind w:left="5760" w:hanging="360"/>
      </w:pPr>
      <w:rPr>
        <w:rFonts w:hint="default" w:ascii="Courier New" w:hAnsi="Courier New"/>
      </w:rPr>
    </w:lvl>
    <w:lvl w:ilvl="8" w:tplc="3B4E97B8">
      <w:start w:val="1"/>
      <w:numFmt w:val="bullet"/>
      <w:lvlText w:val=""/>
      <w:lvlJc w:val="left"/>
      <w:pPr>
        <w:ind w:left="6480" w:hanging="360"/>
      </w:pPr>
      <w:rPr>
        <w:rFonts w:hint="default" w:ascii="Wingdings" w:hAnsi="Wingdings"/>
      </w:rPr>
    </w:lvl>
  </w:abstractNum>
  <w:abstractNum w:abstractNumId="35" w15:restartNumberingAfterBreak="0">
    <w:nsid w:val="7E4184AB"/>
    <w:multiLevelType w:val="hybridMultilevel"/>
    <w:tmpl w:val="EE50246E"/>
    <w:lvl w:ilvl="0" w:tplc="FD5414D4">
      <w:start w:val="1"/>
      <w:numFmt w:val="bullet"/>
      <w:lvlText w:val=""/>
      <w:lvlJc w:val="left"/>
      <w:pPr>
        <w:ind w:left="720" w:hanging="360"/>
      </w:pPr>
      <w:rPr>
        <w:rFonts w:hint="default" w:ascii="Symbol" w:hAnsi="Symbol"/>
      </w:rPr>
    </w:lvl>
    <w:lvl w:ilvl="1" w:tplc="549C44F8">
      <w:start w:val="1"/>
      <w:numFmt w:val="bullet"/>
      <w:lvlText w:val="o"/>
      <w:lvlJc w:val="left"/>
      <w:pPr>
        <w:ind w:left="1440" w:hanging="360"/>
      </w:pPr>
      <w:rPr>
        <w:rFonts w:hint="default" w:ascii="Courier New" w:hAnsi="Courier New"/>
      </w:rPr>
    </w:lvl>
    <w:lvl w:ilvl="2" w:tplc="36C2022A">
      <w:start w:val="1"/>
      <w:numFmt w:val="bullet"/>
      <w:lvlText w:val=""/>
      <w:lvlJc w:val="left"/>
      <w:pPr>
        <w:ind w:left="2160" w:hanging="360"/>
      </w:pPr>
      <w:rPr>
        <w:rFonts w:hint="default" w:ascii="Wingdings" w:hAnsi="Wingdings"/>
      </w:rPr>
    </w:lvl>
    <w:lvl w:ilvl="3" w:tplc="83640CC8">
      <w:start w:val="1"/>
      <w:numFmt w:val="bullet"/>
      <w:lvlText w:val=""/>
      <w:lvlJc w:val="left"/>
      <w:pPr>
        <w:ind w:left="2880" w:hanging="360"/>
      </w:pPr>
      <w:rPr>
        <w:rFonts w:hint="default" w:ascii="Symbol" w:hAnsi="Symbol"/>
      </w:rPr>
    </w:lvl>
    <w:lvl w:ilvl="4" w:tplc="D166D6A0">
      <w:start w:val="1"/>
      <w:numFmt w:val="bullet"/>
      <w:lvlText w:val="o"/>
      <w:lvlJc w:val="left"/>
      <w:pPr>
        <w:ind w:left="3600" w:hanging="360"/>
      </w:pPr>
      <w:rPr>
        <w:rFonts w:hint="default" w:ascii="Courier New" w:hAnsi="Courier New"/>
      </w:rPr>
    </w:lvl>
    <w:lvl w:ilvl="5" w:tplc="32BEFC34">
      <w:start w:val="1"/>
      <w:numFmt w:val="bullet"/>
      <w:lvlText w:val=""/>
      <w:lvlJc w:val="left"/>
      <w:pPr>
        <w:ind w:left="4320" w:hanging="360"/>
      </w:pPr>
      <w:rPr>
        <w:rFonts w:hint="default" w:ascii="Wingdings" w:hAnsi="Wingdings"/>
      </w:rPr>
    </w:lvl>
    <w:lvl w:ilvl="6" w:tplc="10ECAAE0">
      <w:start w:val="1"/>
      <w:numFmt w:val="bullet"/>
      <w:lvlText w:val=""/>
      <w:lvlJc w:val="left"/>
      <w:pPr>
        <w:ind w:left="5040" w:hanging="360"/>
      </w:pPr>
      <w:rPr>
        <w:rFonts w:hint="default" w:ascii="Symbol" w:hAnsi="Symbol"/>
      </w:rPr>
    </w:lvl>
    <w:lvl w:ilvl="7" w:tplc="C394A0EC">
      <w:start w:val="1"/>
      <w:numFmt w:val="bullet"/>
      <w:lvlText w:val="o"/>
      <w:lvlJc w:val="left"/>
      <w:pPr>
        <w:ind w:left="5760" w:hanging="360"/>
      </w:pPr>
      <w:rPr>
        <w:rFonts w:hint="default" w:ascii="Courier New" w:hAnsi="Courier New"/>
      </w:rPr>
    </w:lvl>
    <w:lvl w:ilvl="8" w:tplc="110AE996">
      <w:start w:val="1"/>
      <w:numFmt w:val="bullet"/>
      <w:lvlText w:val=""/>
      <w:lvlJc w:val="left"/>
      <w:pPr>
        <w:ind w:left="6480" w:hanging="360"/>
      </w:pPr>
      <w:rPr>
        <w:rFonts w:hint="default" w:ascii="Wingdings" w:hAnsi="Wingdings"/>
      </w:rPr>
    </w:lvl>
  </w:abstractNum>
  <w:abstractNum w:abstractNumId="36" w15:restartNumberingAfterBreak="0">
    <w:nsid w:val="7FF36C43"/>
    <w:multiLevelType w:val="hybridMultilevel"/>
    <w:tmpl w:val="7730F822"/>
    <w:lvl w:ilvl="0" w:tplc="F64ECA76">
      <w:start w:val="1"/>
      <w:numFmt w:val="bullet"/>
      <w:lvlText w:val=""/>
      <w:lvlJc w:val="left"/>
      <w:pPr>
        <w:ind w:left="720" w:hanging="360"/>
      </w:pPr>
      <w:rPr>
        <w:rFonts w:hint="default" w:ascii="Symbol" w:hAnsi="Symbol"/>
      </w:rPr>
    </w:lvl>
    <w:lvl w:ilvl="1" w:tplc="AE429082">
      <w:start w:val="1"/>
      <w:numFmt w:val="bullet"/>
      <w:lvlText w:val="o"/>
      <w:lvlJc w:val="left"/>
      <w:pPr>
        <w:ind w:left="1440" w:hanging="360"/>
      </w:pPr>
      <w:rPr>
        <w:rFonts w:hint="default" w:ascii="Courier New" w:hAnsi="Courier New"/>
      </w:rPr>
    </w:lvl>
    <w:lvl w:ilvl="2" w:tplc="63788856">
      <w:start w:val="1"/>
      <w:numFmt w:val="bullet"/>
      <w:lvlText w:val=""/>
      <w:lvlJc w:val="left"/>
      <w:pPr>
        <w:ind w:left="2160" w:hanging="360"/>
      </w:pPr>
      <w:rPr>
        <w:rFonts w:hint="default" w:ascii="Wingdings" w:hAnsi="Wingdings"/>
      </w:rPr>
    </w:lvl>
    <w:lvl w:ilvl="3" w:tplc="BB80CA1C">
      <w:start w:val="1"/>
      <w:numFmt w:val="bullet"/>
      <w:lvlText w:val=""/>
      <w:lvlJc w:val="left"/>
      <w:pPr>
        <w:ind w:left="2880" w:hanging="360"/>
      </w:pPr>
      <w:rPr>
        <w:rFonts w:hint="default" w:ascii="Symbol" w:hAnsi="Symbol"/>
      </w:rPr>
    </w:lvl>
    <w:lvl w:ilvl="4" w:tplc="47EA4E9A">
      <w:start w:val="1"/>
      <w:numFmt w:val="bullet"/>
      <w:lvlText w:val="o"/>
      <w:lvlJc w:val="left"/>
      <w:pPr>
        <w:ind w:left="3600" w:hanging="360"/>
      </w:pPr>
      <w:rPr>
        <w:rFonts w:hint="default" w:ascii="Courier New" w:hAnsi="Courier New"/>
      </w:rPr>
    </w:lvl>
    <w:lvl w:ilvl="5" w:tplc="C9E04C36">
      <w:start w:val="1"/>
      <w:numFmt w:val="bullet"/>
      <w:lvlText w:val=""/>
      <w:lvlJc w:val="left"/>
      <w:pPr>
        <w:ind w:left="4320" w:hanging="360"/>
      </w:pPr>
      <w:rPr>
        <w:rFonts w:hint="default" w:ascii="Wingdings" w:hAnsi="Wingdings"/>
      </w:rPr>
    </w:lvl>
    <w:lvl w:ilvl="6" w:tplc="4A6A23FA">
      <w:start w:val="1"/>
      <w:numFmt w:val="bullet"/>
      <w:lvlText w:val=""/>
      <w:lvlJc w:val="left"/>
      <w:pPr>
        <w:ind w:left="5040" w:hanging="360"/>
      </w:pPr>
      <w:rPr>
        <w:rFonts w:hint="default" w:ascii="Symbol" w:hAnsi="Symbol"/>
      </w:rPr>
    </w:lvl>
    <w:lvl w:ilvl="7" w:tplc="7A08FBD8">
      <w:start w:val="1"/>
      <w:numFmt w:val="bullet"/>
      <w:lvlText w:val="o"/>
      <w:lvlJc w:val="left"/>
      <w:pPr>
        <w:ind w:left="5760" w:hanging="360"/>
      </w:pPr>
      <w:rPr>
        <w:rFonts w:hint="default" w:ascii="Courier New" w:hAnsi="Courier New"/>
      </w:rPr>
    </w:lvl>
    <w:lvl w:ilvl="8" w:tplc="3D5C4C0A">
      <w:start w:val="1"/>
      <w:numFmt w:val="bullet"/>
      <w:lvlText w:val=""/>
      <w:lvlJc w:val="left"/>
      <w:pPr>
        <w:ind w:left="6480" w:hanging="360"/>
      </w:pPr>
      <w:rPr>
        <w:rFonts w:hint="default" w:ascii="Wingdings" w:hAnsi="Wingdings"/>
      </w:rPr>
    </w:lvl>
  </w:abstract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1" w16cid:durableId="1108163834">
    <w:abstractNumId w:val="4"/>
  </w:num>
  <w:num w:numId="2" w16cid:durableId="2079086703">
    <w:abstractNumId w:val="33"/>
  </w:num>
  <w:num w:numId="3" w16cid:durableId="1053772754">
    <w:abstractNumId w:val="13"/>
  </w:num>
  <w:num w:numId="4" w16cid:durableId="853615321">
    <w:abstractNumId w:val="2"/>
  </w:num>
  <w:num w:numId="5" w16cid:durableId="2037734855">
    <w:abstractNumId w:val="1"/>
  </w:num>
  <w:num w:numId="6" w16cid:durableId="413287105">
    <w:abstractNumId w:val="12"/>
  </w:num>
  <w:num w:numId="7" w16cid:durableId="2079091553">
    <w:abstractNumId w:val="34"/>
  </w:num>
  <w:num w:numId="8" w16cid:durableId="266810974">
    <w:abstractNumId w:val="20"/>
  </w:num>
  <w:num w:numId="9" w16cid:durableId="1553886506">
    <w:abstractNumId w:val="8"/>
  </w:num>
  <w:num w:numId="10" w16cid:durableId="927271453">
    <w:abstractNumId w:val="10"/>
  </w:num>
  <w:num w:numId="11" w16cid:durableId="126553176">
    <w:abstractNumId w:val="9"/>
  </w:num>
  <w:num w:numId="12" w16cid:durableId="1183519229">
    <w:abstractNumId w:val="19"/>
  </w:num>
  <w:num w:numId="13" w16cid:durableId="398095711">
    <w:abstractNumId w:val="16"/>
  </w:num>
  <w:num w:numId="14" w16cid:durableId="571623636">
    <w:abstractNumId w:val="32"/>
  </w:num>
  <w:num w:numId="15" w16cid:durableId="2033141687">
    <w:abstractNumId w:val="22"/>
  </w:num>
  <w:num w:numId="16" w16cid:durableId="1368946627">
    <w:abstractNumId w:val="35"/>
  </w:num>
  <w:num w:numId="17" w16cid:durableId="1536773153">
    <w:abstractNumId w:val="28"/>
  </w:num>
  <w:num w:numId="18" w16cid:durableId="107554168">
    <w:abstractNumId w:val="7"/>
  </w:num>
  <w:num w:numId="19" w16cid:durableId="1133911943">
    <w:abstractNumId w:val="27"/>
  </w:num>
  <w:num w:numId="20" w16cid:durableId="1982533157">
    <w:abstractNumId w:val="30"/>
  </w:num>
  <w:num w:numId="21" w16cid:durableId="1560894974">
    <w:abstractNumId w:val="25"/>
  </w:num>
  <w:num w:numId="22" w16cid:durableId="724915685">
    <w:abstractNumId w:val="26"/>
  </w:num>
  <w:num w:numId="23" w16cid:durableId="1653675916">
    <w:abstractNumId w:val="24"/>
  </w:num>
  <w:num w:numId="24" w16cid:durableId="1307784609">
    <w:abstractNumId w:val="18"/>
  </w:num>
  <w:num w:numId="25" w16cid:durableId="1006327465">
    <w:abstractNumId w:val="3"/>
  </w:num>
  <w:num w:numId="26" w16cid:durableId="1409185687">
    <w:abstractNumId w:val="14"/>
  </w:num>
  <w:num w:numId="27" w16cid:durableId="1157922387">
    <w:abstractNumId w:val="11"/>
  </w:num>
  <w:num w:numId="28" w16cid:durableId="307706878">
    <w:abstractNumId w:val="21"/>
  </w:num>
  <w:num w:numId="29" w16cid:durableId="1240751671">
    <w:abstractNumId w:val="6"/>
  </w:num>
  <w:num w:numId="30" w16cid:durableId="1911505163">
    <w:abstractNumId w:val="17"/>
  </w:num>
  <w:num w:numId="31" w16cid:durableId="2083678389">
    <w:abstractNumId w:val="15"/>
  </w:num>
  <w:num w:numId="32" w16cid:durableId="764959557">
    <w:abstractNumId w:val="31"/>
  </w:num>
  <w:num w:numId="33" w16cid:durableId="1672873989">
    <w:abstractNumId w:val="23"/>
  </w:num>
  <w:num w:numId="34" w16cid:durableId="1823691245">
    <w:abstractNumId w:val="5"/>
  </w:num>
  <w:num w:numId="35" w16cid:durableId="335763904">
    <w:abstractNumId w:val="0"/>
  </w:num>
  <w:num w:numId="36" w16cid:durableId="1045637856">
    <w:abstractNumId w:val="36"/>
  </w:num>
  <w:num w:numId="37" w16cid:durableId="1436904258">
    <w:abstractNumId w:val="29"/>
  </w:num>
  <w:numIdMacAtCleanup w:val="37"/>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15"/>
    <w:rsid w:val="0000053C"/>
    <w:rsid w:val="00000AED"/>
    <w:rsid w:val="00000F43"/>
    <w:rsid w:val="000012E6"/>
    <w:rsid w:val="00001527"/>
    <w:rsid w:val="00001A4E"/>
    <w:rsid w:val="00001B53"/>
    <w:rsid w:val="00001CAC"/>
    <w:rsid w:val="00001D7F"/>
    <w:rsid w:val="0000228D"/>
    <w:rsid w:val="00002587"/>
    <w:rsid w:val="00002B84"/>
    <w:rsid w:val="0000330D"/>
    <w:rsid w:val="000044F3"/>
    <w:rsid w:val="00004614"/>
    <w:rsid w:val="00004F2D"/>
    <w:rsid w:val="00004F3A"/>
    <w:rsid w:val="000058CF"/>
    <w:rsid w:val="00005900"/>
    <w:rsid w:val="00005944"/>
    <w:rsid w:val="00005AF0"/>
    <w:rsid w:val="0000622A"/>
    <w:rsid w:val="000067C8"/>
    <w:rsid w:val="00006C5C"/>
    <w:rsid w:val="000073A7"/>
    <w:rsid w:val="00007800"/>
    <w:rsid w:val="00007B30"/>
    <w:rsid w:val="00007C73"/>
    <w:rsid w:val="000100AE"/>
    <w:rsid w:val="00010189"/>
    <w:rsid w:val="000101CD"/>
    <w:rsid w:val="000106D8"/>
    <w:rsid w:val="000108B6"/>
    <w:rsid w:val="000112DD"/>
    <w:rsid w:val="00011803"/>
    <w:rsid w:val="00011959"/>
    <w:rsid w:val="000124A3"/>
    <w:rsid w:val="000124E7"/>
    <w:rsid w:val="000125E4"/>
    <w:rsid w:val="0001278B"/>
    <w:rsid w:val="00012AA6"/>
    <w:rsid w:val="00012D8E"/>
    <w:rsid w:val="00012F9D"/>
    <w:rsid w:val="000130B8"/>
    <w:rsid w:val="0001348E"/>
    <w:rsid w:val="00013AAA"/>
    <w:rsid w:val="00013D31"/>
    <w:rsid w:val="00013D9A"/>
    <w:rsid w:val="00013F61"/>
    <w:rsid w:val="000140D7"/>
    <w:rsid w:val="000141A5"/>
    <w:rsid w:val="00014574"/>
    <w:rsid w:val="000147A2"/>
    <w:rsid w:val="0001495A"/>
    <w:rsid w:val="00014CA5"/>
    <w:rsid w:val="000155B7"/>
    <w:rsid w:val="000155C5"/>
    <w:rsid w:val="0001573A"/>
    <w:rsid w:val="00015889"/>
    <w:rsid w:val="00015A37"/>
    <w:rsid w:val="00015C0E"/>
    <w:rsid w:val="00015FDA"/>
    <w:rsid w:val="0001680A"/>
    <w:rsid w:val="00016981"/>
    <w:rsid w:val="00016E00"/>
    <w:rsid w:val="00017171"/>
    <w:rsid w:val="00017711"/>
    <w:rsid w:val="00017773"/>
    <w:rsid w:val="000211DC"/>
    <w:rsid w:val="000213F5"/>
    <w:rsid w:val="00021822"/>
    <w:rsid w:val="00021C21"/>
    <w:rsid w:val="00021C43"/>
    <w:rsid w:val="00022003"/>
    <w:rsid w:val="0002234F"/>
    <w:rsid w:val="00022A77"/>
    <w:rsid w:val="00023335"/>
    <w:rsid w:val="000235AB"/>
    <w:rsid w:val="00023D2B"/>
    <w:rsid w:val="000242EF"/>
    <w:rsid w:val="0002445A"/>
    <w:rsid w:val="00024B74"/>
    <w:rsid w:val="00024E3A"/>
    <w:rsid w:val="00024FEF"/>
    <w:rsid w:val="0002515D"/>
    <w:rsid w:val="000256CC"/>
    <w:rsid w:val="0002678E"/>
    <w:rsid w:val="00026845"/>
    <w:rsid w:val="0002709B"/>
    <w:rsid w:val="000272C2"/>
    <w:rsid w:val="000276AD"/>
    <w:rsid w:val="000276FF"/>
    <w:rsid w:val="0002787D"/>
    <w:rsid w:val="00027C1C"/>
    <w:rsid w:val="00027CB7"/>
    <w:rsid w:val="00030325"/>
    <w:rsid w:val="00030B8B"/>
    <w:rsid w:val="00030FA7"/>
    <w:rsid w:val="000310E3"/>
    <w:rsid w:val="00031461"/>
    <w:rsid w:val="00031607"/>
    <w:rsid w:val="00032171"/>
    <w:rsid w:val="00032172"/>
    <w:rsid w:val="00032748"/>
    <w:rsid w:val="000329EE"/>
    <w:rsid w:val="00032D66"/>
    <w:rsid w:val="00033744"/>
    <w:rsid w:val="00033814"/>
    <w:rsid w:val="00033A66"/>
    <w:rsid w:val="00034026"/>
    <w:rsid w:val="000340AF"/>
    <w:rsid w:val="000340B4"/>
    <w:rsid w:val="0003472F"/>
    <w:rsid w:val="00034768"/>
    <w:rsid w:val="0003490E"/>
    <w:rsid w:val="00034AC1"/>
    <w:rsid w:val="00034C76"/>
    <w:rsid w:val="00035161"/>
    <w:rsid w:val="00035318"/>
    <w:rsid w:val="0003542F"/>
    <w:rsid w:val="000359ED"/>
    <w:rsid w:val="00035D19"/>
    <w:rsid w:val="00035FA2"/>
    <w:rsid w:val="00036FC7"/>
    <w:rsid w:val="00037082"/>
    <w:rsid w:val="0003712A"/>
    <w:rsid w:val="00037192"/>
    <w:rsid w:val="000375A1"/>
    <w:rsid w:val="0003764E"/>
    <w:rsid w:val="00037790"/>
    <w:rsid w:val="00037B3D"/>
    <w:rsid w:val="00037CA7"/>
    <w:rsid w:val="000402E6"/>
    <w:rsid w:val="000405BE"/>
    <w:rsid w:val="0004079B"/>
    <w:rsid w:val="00040940"/>
    <w:rsid w:val="00040DEE"/>
    <w:rsid w:val="00040FEA"/>
    <w:rsid w:val="00042255"/>
    <w:rsid w:val="00042456"/>
    <w:rsid w:val="000427D4"/>
    <w:rsid w:val="00042BCC"/>
    <w:rsid w:val="00042E83"/>
    <w:rsid w:val="0004316A"/>
    <w:rsid w:val="0004320F"/>
    <w:rsid w:val="000433AD"/>
    <w:rsid w:val="00043901"/>
    <w:rsid w:val="0004392D"/>
    <w:rsid w:val="00043E03"/>
    <w:rsid w:val="00043EC4"/>
    <w:rsid w:val="000440B8"/>
    <w:rsid w:val="00044268"/>
    <w:rsid w:val="000443D1"/>
    <w:rsid w:val="000445D2"/>
    <w:rsid w:val="00044686"/>
    <w:rsid w:val="00044E7E"/>
    <w:rsid w:val="000451B0"/>
    <w:rsid w:val="000458B7"/>
    <w:rsid w:val="00045B6F"/>
    <w:rsid w:val="00045CA1"/>
    <w:rsid w:val="00046C2C"/>
    <w:rsid w:val="00047427"/>
    <w:rsid w:val="00047F86"/>
    <w:rsid w:val="00050654"/>
    <w:rsid w:val="00050723"/>
    <w:rsid w:val="00050FA4"/>
    <w:rsid w:val="0005107D"/>
    <w:rsid w:val="00051452"/>
    <w:rsid w:val="000518A9"/>
    <w:rsid w:val="00051B4E"/>
    <w:rsid w:val="000522E6"/>
    <w:rsid w:val="00053290"/>
    <w:rsid w:val="00053404"/>
    <w:rsid w:val="0005345B"/>
    <w:rsid w:val="00053533"/>
    <w:rsid w:val="000539C8"/>
    <w:rsid w:val="00053CD1"/>
    <w:rsid w:val="00053F6C"/>
    <w:rsid w:val="00054606"/>
    <w:rsid w:val="0005472A"/>
    <w:rsid w:val="00054ABA"/>
    <w:rsid w:val="00055253"/>
    <w:rsid w:val="0005539A"/>
    <w:rsid w:val="00055700"/>
    <w:rsid w:val="00055D2A"/>
    <w:rsid w:val="00056312"/>
    <w:rsid w:val="0005647A"/>
    <w:rsid w:val="00056CDE"/>
    <w:rsid w:val="000571BB"/>
    <w:rsid w:val="00057689"/>
    <w:rsid w:val="00057C4B"/>
    <w:rsid w:val="00057F51"/>
    <w:rsid w:val="0006004F"/>
    <w:rsid w:val="000600F9"/>
    <w:rsid w:val="000607A6"/>
    <w:rsid w:val="000609F1"/>
    <w:rsid w:val="00060AFE"/>
    <w:rsid w:val="00061A3A"/>
    <w:rsid w:val="00061CB7"/>
    <w:rsid w:val="00061D09"/>
    <w:rsid w:val="0006223B"/>
    <w:rsid w:val="00062B43"/>
    <w:rsid w:val="00063D35"/>
    <w:rsid w:val="0006557C"/>
    <w:rsid w:val="00066464"/>
    <w:rsid w:val="0006661C"/>
    <w:rsid w:val="00066CCA"/>
    <w:rsid w:val="00066DBE"/>
    <w:rsid w:val="00067153"/>
    <w:rsid w:val="00067445"/>
    <w:rsid w:val="00067AD8"/>
    <w:rsid w:val="00067DDC"/>
    <w:rsid w:val="00067E2C"/>
    <w:rsid w:val="00067F38"/>
    <w:rsid w:val="00067F68"/>
    <w:rsid w:val="000708CE"/>
    <w:rsid w:val="000709EB"/>
    <w:rsid w:val="00071393"/>
    <w:rsid w:val="00071465"/>
    <w:rsid w:val="000715D5"/>
    <w:rsid w:val="00071772"/>
    <w:rsid w:val="000717D6"/>
    <w:rsid w:val="00071864"/>
    <w:rsid w:val="000718AB"/>
    <w:rsid w:val="00071F85"/>
    <w:rsid w:val="0007273D"/>
    <w:rsid w:val="00072D79"/>
    <w:rsid w:val="000731F5"/>
    <w:rsid w:val="00073250"/>
    <w:rsid w:val="00073701"/>
    <w:rsid w:val="00073AF6"/>
    <w:rsid w:val="00073BED"/>
    <w:rsid w:val="00073F5F"/>
    <w:rsid w:val="0007402D"/>
    <w:rsid w:val="000742B6"/>
    <w:rsid w:val="00074354"/>
    <w:rsid w:val="00074794"/>
    <w:rsid w:val="0007499B"/>
    <w:rsid w:val="00074D7E"/>
    <w:rsid w:val="00074F31"/>
    <w:rsid w:val="00075A5D"/>
    <w:rsid w:val="00075BAB"/>
    <w:rsid w:val="000760EC"/>
    <w:rsid w:val="0007704A"/>
    <w:rsid w:val="00077902"/>
    <w:rsid w:val="00077B7B"/>
    <w:rsid w:val="00077BD9"/>
    <w:rsid w:val="00080137"/>
    <w:rsid w:val="0008025E"/>
    <w:rsid w:val="000805B5"/>
    <w:rsid w:val="00080BC9"/>
    <w:rsid w:val="00080DA9"/>
    <w:rsid w:val="00080DAD"/>
    <w:rsid w:val="00081A26"/>
    <w:rsid w:val="00083975"/>
    <w:rsid w:val="00083CE0"/>
    <w:rsid w:val="00084316"/>
    <w:rsid w:val="00084528"/>
    <w:rsid w:val="000846A4"/>
    <w:rsid w:val="00084A25"/>
    <w:rsid w:val="00084B0D"/>
    <w:rsid w:val="00084C75"/>
    <w:rsid w:val="00084CC4"/>
    <w:rsid w:val="00084F57"/>
    <w:rsid w:val="0008527E"/>
    <w:rsid w:val="00085823"/>
    <w:rsid w:val="00085B58"/>
    <w:rsid w:val="0008661D"/>
    <w:rsid w:val="00086F13"/>
    <w:rsid w:val="00086FCF"/>
    <w:rsid w:val="0008707A"/>
    <w:rsid w:val="0008714A"/>
    <w:rsid w:val="0008725D"/>
    <w:rsid w:val="0008738F"/>
    <w:rsid w:val="00087677"/>
    <w:rsid w:val="00087C24"/>
    <w:rsid w:val="00087C58"/>
    <w:rsid w:val="000900B0"/>
    <w:rsid w:val="00090512"/>
    <w:rsid w:val="00090AB5"/>
    <w:rsid w:val="00090E03"/>
    <w:rsid w:val="00090F3E"/>
    <w:rsid w:val="0009154C"/>
    <w:rsid w:val="00091D42"/>
    <w:rsid w:val="00091DDF"/>
    <w:rsid w:val="00093160"/>
    <w:rsid w:val="000931D8"/>
    <w:rsid w:val="0009399F"/>
    <w:rsid w:val="00093CFB"/>
    <w:rsid w:val="00094192"/>
    <w:rsid w:val="00094360"/>
    <w:rsid w:val="000948E2"/>
    <w:rsid w:val="00094B17"/>
    <w:rsid w:val="00094C52"/>
    <w:rsid w:val="00094DA0"/>
    <w:rsid w:val="00094E16"/>
    <w:rsid w:val="000950A5"/>
    <w:rsid w:val="0009592C"/>
    <w:rsid w:val="00095ECE"/>
    <w:rsid w:val="00096202"/>
    <w:rsid w:val="000970D2"/>
    <w:rsid w:val="0009717A"/>
    <w:rsid w:val="00097337"/>
    <w:rsid w:val="0009741F"/>
    <w:rsid w:val="000976F0"/>
    <w:rsid w:val="00097AD6"/>
    <w:rsid w:val="00097C9E"/>
    <w:rsid w:val="000A02C9"/>
    <w:rsid w:val="000A0775"/>
    <w:rsid w:val="000A08A8"/>
    <w:rsid w:val="000A08D6"/>
    <w:rsid w:val="000A1361"/>
    <w:rsid w:val="000A1D85"/>
    <w:rsid w:val="000A1F52"/>
    <w:rsid w:val="000A2141"/>
    <w:rsid w:val="000A26BF"/>
    <w:rsid w:val="000A26F1"/>
    <w:rsid w:val="000A26F5"/>
    <w:rsid w:val="000A2AAF"/>
    <w:rsid w:val="000A2F50"/>
    <w:rsid w:val="000A3184"/>
    <w:rsid w:val="000A32F2"/>
    <w:rsid w:val="000A37E4"/>
    <w:rsid w:val="000A3F98"/>
    <w:rsid w:val="000A40D9"/>
    <w:rsid w:val="000A41B9"/>
    <w:rsid w:val="000A46CA"/>
    <w:rsid w:val="000A486A"/>
    <w:rsid w:val="000A4C9A"/>
    <w:rsid w:val="000A50B0"/>
    <w:rsid w:val="000A54E4"/>
    <w:rsid w:val="000A591C"/>
    <w:rsid w:val="000A5AF0"/>
    <w:rsid w:val="000A5E73"/>
    <w:rsid w:val="000A6186"/>
    <w:rsid w:val="000A6202"/>
    <w:rsid w:val="000A6738"/>
    <w:rsid w:val="000A6794"/>
    <w:rsid w:val="000A6A40"/>
    <w:rsid w:val="000A6FE2"/>
    <w:rsid w:val="000A74BD"/>
    <w:rsid w:val="000A7915"/>
    <w:rsid w:val="000A794B"/>
    <w:rsid w:val="000A7A40"/>
    <w:rsid w:val="000A7D98"/>
    <w:rsid w:val="000B03B7"/>
    <w:rsid w:val="000B03F2"/>
    <w:rsid w:val="000B0550"/>
    <w:rsid w:val="000B08E2"/>
    <w:rsid w:val="000B1A6E"/>
    <w:rsid w:val="000B2054"/>
    <w:rsid w:val="000B20FD"/>
    <w:rsid w:val="000B218A"/>
    <w:rsid w:val="000B2BFB"/>
    <w:rsid w:val="000B32C9"/>
    <w:rsid w:val="000B35D9"/>
    <w:rsid w:val="000B3A1D"/>
    <w:rsid w:val="000B3B4F"/>
    <w:rsid w:val="000B47BF"/>
    <w:rsid w:val="000B4AA9"/>
    <w:rsid w:val="000B4E9F"/>
    <w:rsid w:val="000B5914"/>
    <w:rsid w:val="000B6219"/>
    <w:rsid w:val="000B6748"/>
    <w:rsid w:val="000B6810"/>
    <w:rsid w:val="000B68BB"/>
    <w:rsid w:val="000B6A39"/>
    <w:rsid w:val="000B6EC8"/>
    <w:rsid w:val="000B7AC3"/>
    <w:rsid w:val="000C0751"/>
    <w:rsid w:val="000C0943"/>
    <w:rsid w:val="000C0A8E"/>
    <w:rsid w:val="000C0DEB"/>
    <w:rsid w:val="000C1C00"/>
    <w:rsid w:val="000C2CF6"/>
    <w:rsid w:val="000C2E2F"/>
    <w:rsid w:val="000C365F"/>
    <w:rsid w:val="000C37AF"/>
    <w:rsid w:val="000C39D2"/>
    <w:rsid w:val="000C3A16"/>
    <w:rsid w:val="000C3A4D"/>
    <w:rsid w:val="000C3D0B"/>
    <w:rsid w:val="000C4132"/>
    <w:rsid w:val="000C46EB"/>
    <w:rsid w:val="000C4D33"/>
    <w:rsid w:val="000C4E18"/>
    <w:rsid w:val="000C4E84"/>
    <w:rsid w:val="000C557D"/>
    <w:rsid w:val="000C5703"/>
    <w:rsid w:val="000C573B"/>
    <w:rsid w:val="000C5F39"/>
    <w:rsid w:val="000C6A46"/>
    <w:rsid w:val="000C6E1E"/>
    <w:rsid w:val="000C6F2A"/>
    <w:rsid w:val="000C7352"/>
    <w:rsid w:val="000C73FB"/>
    <w:rsid w:val="000D0D09"/>
    <w:rsid w:val="000D13FD"/>
    <w:rsid w:val="000D1799"/>
    <w:rsid w:val="000D2286"/>
    <w:rsid w:val="000D246F"/>
    <w:rsid w:val="000D24C0"/>
    <w:rsid w:val="000D28BA"/>
    <w:rsid w:val="000D292E"/>
    <w:rsid w:val="000D2D85"/>
    <w:rsid w:val="000D3239"/>
    <w:rsid w:val="000D337F"/>
    <w:rsid w:val="000D3DA0"/>
    <w:rsid w:val="000D3EDC"/>
    <w:rsid w:val="000D4147"/>
    <w:rsid w:val="000D4604"/>
    <w:rsid w:val="000D4AB4"/>
    <w:rsid w:val="000D5130"/>
    <w:rsid w:val="000D518A"/>
    <w:rsid w:val="000D5525"/>
    <w:rsid w:val="000D55BF"/>
    <w:rsid w:val="000D5652"/>
    <w:rsid w:val="000D5B08"/>
    <w:rsid w:val="000D5CB6"/>
    <w:rsid w:val="000D5E86"/>
    <w:rsid w:val="000D6368"/>
    <w:rsid w:val="000D6697"/>
    <w:rsid w:val="000D6A10"/>
    <w:rsid w:val="000D6A49"/>
    <w:rsid w:val="000D6FEB"/>
    <w:rsid w:val="000D7C71"/>
    <w:rsid w:val="000D7D4A"/>
    <w:rsid w:val="000D7ECE"/>
    <w:rsid w:val="000E0831"/>
    <w:rsid w:val="000E117D"/>
    <w:rsid w:val="000E1328"/>
    <w:rsid w:val="000E1861"/>
    <w:rsid w:val="000E1881"/>
    <w:rsid w:val="000E1D33"/>
    <w:rsid w:val="000E2B17"/>
    <w:rsid w:val="000E2DA9"/>
    <w:rsid w:val="000E2E48"/>
    <w:rsid w:val="000E3155"/>
    <w:rsid w:val="000E3671"/>
    <w:rsid w:val="000E3709"/>
    <w:rsid w:val="000E42C8"/>
    <w:rsid w:val="000E4964"/>
    <w:rsid w:val="000E5D1F"/>
    <w:rsid w:val="000E6490"/>
    <w:rsid w:val="000E664F"/>
    <w:rsid w:val="000E6767"/>
    <w:rsid w:val="000E684F"/>
    <w:rsid w:val="000E75BE"/>
    <w:rsid w:val="000E7CA8"/>
    <w:rsid w:val="000E7D8C"/>
    <w:rsid w:val="000F01B5"/>
    <w:rsid w:val="000F05A6"/>
    <w:rsid w:val="000F0ED1"/>
    <w:rsid w:val="000F1163"/>
    <w:rsid w:val="000F138F"/>
    <w:rsid w:val="000F1807"/>
    <w:rsid w:val="000F24F0"/>
    <w:rsid w:val="000F2D00"/>
    <w:rsid w:val="000F2F11"/>
    <w:rsid w:val="000F31A9"/>
    <w:rsid w:val="000F33E9"/>
    <w:rsid w:val="000F4064"/>
    <w:rsid w:val="000F462C"/>
    <w:rsid w:val="000F49A4"/>
    <w:rsid w:val="000F4A37"/>
    <w:rsid w:val="000F4EA9"/>
    <w:rsid w:val="000F558B"/>
    <w:rsid w:val="000F5717"/>
    <w:rsid w:val="000F5E7F"/>
    <w:rsid w:val="000F6065"/>
    <w:rsid w:val="000F6325"/>
    <w:rsid w:val="000F6EF0"/>
    <w:rsid w:val="000F6F95"/>
    <w:rsid w:val="000F75A5"/>
    <w:rsid w:val="000F7B99"/>
    <w:rsid w:val="000F7DA1"/>
    <w:rsid w:val="00100061"/>
    <w:rsid w:val="00100328"/>
    <w:rsid w:val="00100414"/>
    <w:rsid w:val="00100447"/>
    <w:rsid w:val="00100910"/>
    <w:rsid w:val="00100F39"/>
    <w:rsid w:val="00100F3D"/>
    <w:rsid w:val="00101217"/>
    <w:rsid w:val="0010123C"/>
    <w:rsid w:val="00101549"/>
    <w:rsid w:val="0010163B"/>
    <w:rsid w:val="00101A96"/>
    <w:rsid w:val="00101B69"/>
    <w:rsid w:val="00101CFC"/>
    <w:rsid w:val="00101ED3"/>
    <w:rsid w:val="0010281A"/>
    <w:rsid w:val="00102DC7"/>
    <w:rsid w:val="00102F57"/>
    <w:rsid w:val="00103402"/>
    <w:rsid w:val="001036F7"/>
    <w:rsid w:val="00103793"/>
    <w:rsid w:val="001037CD"/>
    <w:rsid w:val="001038E3"/>
    <w:rsid w:val="00103B63"/>
    <w:rsid w:val="00104224"/>
    <w:rsid w:val="00104387"/>
    <w:rsid w:val="00104408"/>
    <w:rsid w:val="00105216"/>
    <w:rsid w:val="001052B1"/>
    <w:rsid w:val="001052B9"/>
    <w:rsid w:val="0010590C"/>
    <w:rsid w:val="001059F3"/>
    <w:rsid w:val="001069D7"/>
    <w:rsid w:val="001071F9"/>
    <w:rsid w:val="00107907"/>
    <w:rsid w:val="00110BD7"/>
    <w:rsid w:val="0011173D"/>
    <w:rsid w:val="00111A61"/>
    <w:rsid w:val="00111D56"/>
    <w:rsid w:val="00112629"/>
    <w:rsid w:val="0011269E"/>
    <w:rsid w:val="001127F5"/>
    <w:rsid w:val="00112D7C"/>
    <w:rsid w:val="00112F80"/>
    <w:rsid w:val="001132B6"/>
    <w:rsid w:val="001133A5"/>
    <w:rsid w:val="001134D7"/>
    <w:rsid w:val="00113521"/>
    <w:rsid w:val="00113594"/>
    <w:rsid w:val="00113988"/>
    <w:rsid w:val="00113AC9"/>
    <w:rsid w:val="00113C6F"/>
    <w:rsid w:val="00113F8D"/>
    <w:rsid w:val="001140D2"/>
    <w:rsid w:val="00114711"/>
    <w:rsid w:val="00114EFB"/>
    <w:rsid w:val="001155CA"/>
    <w:rsid w:val="001157F1"/>
    <w:rsid w:val="00115CC3"/>
    <w:rsid w:val="00115DC0"/>
    <w:rsid w:val="00116057"/>
    <w:rsid w:val="00116103"/>
    <w:rsid w:val="0011614F"/>
    <w:rsid w:val="0011622E"/>
    <w:rsid w:val="00116A0D"/>
    <w:rsid w:val="00116F77"/>
    <w:rsid w:val="001171D1"/>
    <w:rsid w:val="001171F4"/>
    <w:rsid w:val="00117CA3"/>
    <w:rsid w:val="00117F48"/>
    <w:rsid w:val="001201D3"/>
    <w:rsid w:val="0012030D"/>
    <w:rsid w:val="00120360"/>
    <w:rsid w:val="0012108F"/>
    <w:rsid w:val="00121249"/>
    <w:rsid w:val="00121272"/>
    <w:rsid w:val="00121A8F"/>
    <w:rsid w:val="0012206D"/>
    <w:rsid w:val="0012219C"/>
    <w:rsid w:val="00122420"/>
    <w:rsid w:val="001229BB"/>
    <w:rsid w:val="00122B1D"/>
    <w:rsid w:val="00122C52"/>
    <w:rsid w:val="001232E7"/>
    <w:rsid w:val="001234CE"/>
    <w:rsid w:val="00123DBD"/>
    <w:rsid w:val="00123E8C"/>
    <w:rsid w:val="00123FB7"/>
    <w:rsid w:val="00124790"/>
    <w:rsid w:val="00124E84"/>
    <w:rsid w:val="00124EB5"/>
    <w:rsid w:val="0012554D"/>
    <w:rsid w:val="00125A59"/>
    <w:rsid w:val="00125E93"/>
    <w:rsid w:val="00126E33"/>
    <w:rsid w:val="001273C1"/>
    <w:rsid w:val="0012757A"/>
    <w:rsid w:val="00127A5C"/>
    <w:rsid w:val="00130491"/>
    <w:rsid w:val="001308F6"/>
    <w:rsid w:val="001309A4"/>
    <w:rsid w:val="00130B18"/>
    <w:rsid w:val="00130B69"/>
    <w:rsid w:val="00130DCD"/>
    <w:rsid w:val="00130E2F"/>
    <w:rsid w:val="001311DA"/>
    <w:rsid w:val="00131633"/>
    <w:rsid w:val="0013190A"/>
    <w:rsid w:val="00132033"/>
    <w:rsid w:val="00132066"/>
    <w:rsid w:val="00132307"/>
    <w:rsid w:val="0013253D"/>
    <w:rsid w:val="00132789"/>
    <w:rsid w:val="00132B1B"/>
    <w:rsid w:val="00132C72"/>
    <w:rsid w:val="00132EB0"/>
    <w:rsid w:val="00133A4E"/>
    <w:rsid w:val="0013410C"/>
    <w:rsid w:val="0013432D"/>
    <w:rsid w:val="00134486"/>
    <w:rsid w:val="00134B89"/>
    <w:rsid w:val="00134B9A"/>
    <w:rsid w:val="001355BB"/>
    <w:rsid w:val="0013594A"/>
    <w:rsid w:val="0013594C"/>
    <w:rsid w:val="00135DAB"/>
    <w:rsid w:val="00135F3A"/>
    <w:rsid w:val="00136A79"/>
    <w:rsid w:val="00136CB8"/>
    <w:rsid w:val="0013734C"/>
    <w:rsid w:val="0013766B"/>
    <w:rsid w:val="00137A1A"/>
    <w:rsid w:val="00137DA4"/>
    <w:rsid w:val="00140166"/>
    <w:rsid w:val="00140E70"/>
    <w:rsid w:val="00140FD5"/>
    <w:rsid w:val="0014122F"/>
    <w:rsid w:val="00141298"/>
    <w:rsid w:val="0014157D"/>
    <w:rsid w:val="0014181F"/>
    <w:rsid w:val="0014191B"/>
    <w:rsid w:val="00141FFF"/>
    <w:rsid w:val="001422F7"/>
    <w:rsid w:val="00142472"/>
    <w:rsid w:val="00142B7D"/>
    <w:rsid w:val="00142F39"/>
    <w:rsid w:val="00143560"/>
    <w:rsid w:val="00143779"/>
    <w:rsid w:val="00143BD7"/>
    <w:rsid w:val="00143DE9"/>
    <w:rsid w:val="00143E3C"/>
    <w:rsid w:val="0014407E"/>
    <w:rsid w:val="0014456A"/>
    <w:rsid w:val="001447DF"/>
    <w:rsid w:val="00144A49"/>
    <w:rsid w:val="00144F40"/>
    <w:rsid w:val="001452E8"/>
    <w:rsid w:val="001456B4"/>
    <w:rsid w:val="00146096"/>
    <w:rsid w:val="00146197"/>
    <w:rsid w:val="001462A8"/>
    <w:rsid w:val="00146498"/>
    <w:rsid w:val="001466A2"/>
    <w:rsid w:val="00146895"/>
    <w:rsid w:val="001468D6"/>
    <w:rsid w:val="00146BD9"/>
    <w:rsid w:val="00146CA4"/>
    <w:rsid w:val="00146F0A"/>
    <w:rsid w:val="00146FFD"/>
    <w:rsid w:val="001471E4"/>
    <w:rsid w:val="001474B8"/>
    <w:rsid w:val="00147C89"/>
    <w:rsid w:val="001501D1"/>
    <w:rsid w:val="00151BE0"/>
    <w:rsid w:val="00151DA7"/>
    <w:rsid w:val="0015201C"/>
    <w:rsid w:val="00152400"/>
    <w:rsid w:val="00152A0F"/>
    <w:rsid w:val="00152AFD"/>
    <w:rsid w:val="00152C58"/>
    <w:rsid w:val="00153054"/>
    <w:rsid w:val="001534C2"/>
    <w:rsid w:val="0015352D"/>
    <w:rsid w:val="00153AF8"/>
    <w:rsid w:val="00153D44"/>
    <w:rsid w:val="00153EBA"/>
    <w:rsid w:val="001542A7"/>
    <w:rsid w:val="001543C5"/>
    <w:rsid w:val="0015470D"/>
    <w:rsid w:val="00154C7F"/>
    <w:rsid w:val="00154C9C"/>
    <w:rsid w:val="001555F9"/>
    <w:rsid w:val="001559D4"/>
    <w:rsid w:val="00155A8C"/>
    <w:rsid w:val="00155E03"/>
    <w:rsid w:val="0015618B"/>
    <w:rsid w:val="00156A54"/>
    <w:rsid w:val="0015725E"/>
    <w:rsid w:val="001574D3"/>
    <w:rsid w:val="00157B3D"/>
    <w:rsid w:val="00157C12"/>
    <w:rsid w:val="00157DE5"/>
    <w:rsid w:val="001603DB"/>
    <w:rsid w:val="00160708"/>
    <w:rsid w:val="00160911"/>
    <w:rsid w:val="00160E45"/>
    <w:rsid w:val="0016119F"/>
    <w:rsid w:val="00161419"/>
    <w:rsid w:val="00161628"/>
    <w:rsid w:val="001617DF"/>
    <w:rsid w:val="001618C2"/>
    <w:rsid w:val="00161F05"/>
    <w:rsid w:val="00162BCC"/>
    <w:rsid w:val="001636E3"/>
    <w:rsid w:val="0016414A"/>
    <w:rsid w:val="001647F8"/>
    <w:rsid w:val="00164B46"/>
    <w:rsid w:val="0016505F"/>
    <w:rsid w:val="0016509D"/>
    <w:rsid w:val="00165DC8"/>
    <w:rsid w:val="0016609C"/>
    <w:rsid w:val="00166252"/>
    <w:rsid w:val="00166371"/>
    <w:rsid w:val="00166802"/>
    <w:rsid w:val="00167073"/>
    <w:rsid w:val="00167204"/>
    <w:rsid w:val="00167665"/>
    <w:rsid w:val="0016773D"/>
    <w:rsid w:val="00167E92"/>
    <w:rsid w:val="00167FC7"/>
    <w:rsid w:val="001702B7"/>
    <w:rsid w:val="001702CA"/>
    <w:rsid w:val="0017045B"/>
    <w:rsid w:val="001710EC"/>
    <w:rsid w:val="00171116"/>
    <w:rsid w:val="0017133B"/>
    <w:rsid w:val="0017144F"/>
    <w:rsid w:val="0017194C"/>
    <w:rsid w:val="00171C5D"/>
    <w:rsid w:val="00171C8E"/>
    <w:rsid w:val="00171D6F"/>
    <w:rsid w:val="001720A5"/>
    <w:rsid w:val="001722DE"/>
    <w:rsid w:val="0017249E"/>
    <w:rsid w:val="00172756"/>
    <w:rsid w:val="001735D2"/>
    <w:rsid w:val="00173E0F"/>
    <w:rsid w:val="0017443B"/>
    <w:rsid w:val="001747D8"/>
    <w:rsid w:val="00174D43"/>
    <w:rsid w:val="00175A7B"/>
    <w:rsid w:val="00175EFC"/>
    <w:rsid w:val="001769E4"/>
    <w:rsid w:val="00176B57"/>
    <w:rsid w:val="00176CA1"/>
    <w:rsid w:val="00177122"/>
    <w:rsid w:val="00177877"/>
    <w:rsid w:val="00180329"/>
    <w:rsid w:val="001803ED"/>
    <w:rsid w:val="00180807"/>
    <w:rsid w:val="00180AFE"/>
    <w:rsid w:val="00180D07"/>
    <w:rsid w:val="00180FCC"/>
    <w:rsid w:val="001811F5"/>
    <w:rsid w:val="0018126E"/>
    <w:rsid w:val="00181302"/>
    <w:rsid w:val="0018181F"/>
    <w:rsid w:val="00181925"/>
    <w:rsid w:val="00181E61"/>
    <w:rsid w:val="00182184"/>
    <w:rsid w:val="00182217"/>
    <w:rsid w:val="0018261D"/>
    <w:rsid w:val="00182BCC"/>
    <w:rsid w:val="00183066"/>
    <w:rsid w:val="001834B4"/>
    <w:rsid w:val="001839E5"/>
    <w:rsid w:val="00183D74"/>
    <w:rsid w:val="00183F00"/>
    <w:rsid w:val="0018450B"/>
    <w:rsid w:val="00184E0F"/>
    <w:rsid w:val="00184EA6"/>
    <w:rsid w:val="00184F98"/>
    <w:rsid w:val="0018509B"/>
    <w:rsid w:val="00185B0F"/>
    <w:rsid w:val="00186200"/>
    <w:rsid w:val="00186573"/>
    <w:rsid w:val="0018687D"/>
    <w:rsid w:val="00186FD2"/>
    <w:rsid w:val="00187A66"/>
    <w:rsid w:val="00187ECD"/>
    <w:rsid w:val="00187EFD"/>
    <w:rsid w:val="00190121"/>
    <w:rsid w:val="00190259"/>
    <w:rsid w:val="001905EF"/>
    <w:rsid w:val="001905F9"/>
    <w:rsid w:val="00191118"/>
    <w:rsid w:val="0019140C"/>
    <w:rsid w:val="00191B36"/>
    <w:rsid w:val="001929B9"/>
    <w:rsid w:val="00192DA8"/>
    <w:rsid w:val="00193048"/>
    <w:rsid w:val="00193461"/>
    <w:rsid w:val="00193623"/>
    <w:rsid w:val="00193672"/>
    <w:rsid w:val="0019368D"/>
    <w:rsid w:val="00193738"/>
    <w:rsid w:val="00193E04"/>
    <w:rsid w:val="00194602"/>
    <w:rsid w:val="00194AF0"/>
    <w:rsid w:val="00194FCC"/>
    <w:rsid w:val="001953B3"/>
    <w:rsid w:val="0019597A"/>
    <w:rsid w:val="00195C21"/>
    <w:rsid w:val="00196A68"/>
    <w:rsid w:val="00196C48"/>
    <w:rsid w:val="00196C80"/>
    <w:rsid w:val="001973FE"/>
    <w:rsid w:val="00197438"/>
    <w:rsid w:val="00197749"/>
    <w:rsid w:val="00197A32"/>
    <w:rsid w:val="001A00B0"/>
    <w:rsid w:val="001A069B"/>
    <w:rsid w:val="001A0C51"/>
    <w:rsid w:val="001A0D4E"/>
    <w:rsid w:val="001A11C4"/>
    <w:rsid w:val="001A1A54"/>
    <w:rsid w:val="001A1AC7"/>
    <w:rsid w:val="001A1B76"/>
    <w:rsid w:val="001A280F"/>
    <w:rsid w:val="001A2B01"/>
    <w:rsid w:val="001A2B52"/>
    <w:rsid w:val="001A2E5E"/>
    <w:rsid w:val="001A313B"/>
    <w:rsid w:val="001A33D9"/>
    <w:rsid w:val="001A36E9"/>
    <w:rsid w:val="001A3B17"/>
    <w:rsid w:val="001A3E23"/>
    <w:rsid w:val="001A3E4F"/>
    <w:rsid w:val="001A3F6F"/>
    <w:rsid w:val="001A4464"/>
    <w:rsid w:val="001A52C3"/>
    <w:rsid w:val="001A5CA8"/>
    <w:rsid w:val="001A5E0F"/>
    <w:rsid w:val="001A6380"/>
    <w:rsid w:val="001A6794"/>
    <w:rsid w:val="001A6DEB"/>
    <w:rsid w:val="001A6EF4"/>
    <w:rsid w:val="001A72B9"/>
    <w:rsid w:val="001A73D2"/>
    <w:rsid w:val="001A7555"/>
    <w:rsid w:val="001B00BC"/>
    <w:rsid w:val="001B010A"/>
    <w:rsid w:val="001B1249"/>
    <w:rsid w:val="001B1D54"/>
    <w:rsid w:val="001B2156"/>
    <w:rsid w:val="001B21ED"/>
    <w:rsid w:val="001B24E8"/>
    <w:rsid w:val="001B294D"/>
    <w:rsid w:val="001B31D2"/>
    <w:rsid w:val="001B3C2B"/>
    <w:rsid w:val="001B3EED"/>
    <w:rsid w:val="001B4132"/>
    <w:rsid w:val="001B4303"/>
    <w:rsid w:val="001B439A"/>
    <w:rsid w:val="001B48CA"/>
    <w:rsid w:val="001B4A05"/>
    <w:rsid w:val="001B5604"/>
    <w:rsid w:val="001B5AE2"/>
    <w:rsid w:val="001B61DD"/>
    <w:rsid w:val="001B6340"/>
    <w:rsid w:val="001B647B"/>
    <w:rsid w:val="001B6540"/>
    <w:rsid w:val="001B677F"/>
    <w:rsid w:val="001B68C3"/>
    <w:rsid w:val="001B733A"/>
    <w:rsid w:val="001B796D"/>
    <w:rsid w:val="001B7A10"/>
    <w:rsid w:val="001C04AB"/>
    <w:rsid w:val="001C05CA"/>
    <w:rsid w:val="001C0D44"/>
    <w:rsid w:val="001C0F14"/>
    <w:rsid w:val="001C1A4E"/>
    <w:rsid w:val="001C2295"/>
    <w:rsid w:val="001C26BF"/>
    <w:rsid w:val="001C27EB"/>
    <w:rsid w:val="001C297F"/>
    <w:rsid w:val="001C2E6E"/>
    <w:rsid w:val="001C30AC"/>
    <w:rsid w:val="001C3490"/>
    <w:rsid w:val="001C34C2"/>
    <w:rsid w:val="001C3517"/>
    <w:rsid w:val="001C38FC"/>
    <w:rsid w:val="001C3F47"/>
    <w:rsid w:val="001C3FAD"/>
    <w:rsid w:val="001C5183"/>
    <w:rsid w:val="001C51A6"/>
    <w:rsid w:val="001C5426"/>
    <w:rsid w:val="001C54E3"/>
    <w:rsid w:val="001C56EB"/>
    <w:rsid w:val="001C5C2C"/>
    <w:rsid w:val="001C5EF4"/>
    <w:rsid w:val="001C5FC9"/>
    <w:rsid w:val="001C6023"/>
    <w:rsid w:val="001C667B"/>
    <w:rsid w:val="001C6782"/>
    <w:rsid w:val="001C6BE4"/>
    <w:rsid w:val="001C752B"/>
    <w:rsid w:val="001C7909"/>
    <w:rsid w:val="001C7C3C"/>
    <w:rsid w:val="001D1050"/>
    <w:rsid w:val="001D120B"/>
    <w:rsid w:val="001D2924"/>
    <w:rsid w:val="001D2D2C"/>
    <w:rsid w:val="001D2FB9"/>
    <w:rsid w:val="001D399B"/>
    <w:rsid w:val="001D3A0E"/>
    <w:rsid w:val="001D3BA8"/>
    <w:rsid w:val="001D3BF7"/>
    <w:rsid w:val="001D40B9"/>
    <w:rsid w:val="001D4A4A"/>
    <w:rsid w:val="001D4B90"/>
    <w:rsid w:val="001D4D65"/>
    <w:rsid w:val="001D4D96"/>
    <w:rsid w:val="001D4F70"/>
    <w:rsid w:val="001D5388"/>
    <w:rsid w:val="001D54C1"/>
    <w:rsid w:val="001D5777"/>
    <w:rsid w:val="001D61CE"/>
    <w:rsid w:val="001D61D2"/>
    <w:rsid w:val="001D63B6"/>
    <w:rsid w:val="001D6890"/>
    <w:rsid w:val="001D6D32"/>
    <w:rsid w:val="001D6F6C"/>
    <w:rsid w:val="001D7BFE"/>
    <w:rsid w:val="001D7C67"/>
    <w:rsid w:val="001D7CF9"/>
    <w:rsid w:val="001E0329"/>
    <w:rsid w:val="001E0FD8"/>
    <w:rsid w:val="001E1193"/>
    <w:rsid w:val="001E146A"/>
    <w:rsid w:val="001E1666"/>
    <w:rsid w:val="001E1C2F"/>
    <w:rsid w:val="001E1D0A"/>
    <w:rsid w:val="001E1D7B"/>
    <w:rsid w:val="001E1E1C"/>
    <w:rsid w:val="001E2569"/>
    <w:rsid w:val="001E297E"/>
    <w:rsid w:val="001E2D08"/>
    <w:rsid w:val="001E2D8E"/>
    <w:rsid w:val="001E30A0"/>
    <w:rsid w:val="001E3BCB"/>
    <w:rsid w:val="001E3CBE"/>
    <w:rsid w:val="001E3E84"/>
    <w:rsid w:val="001E4D24"/>
    <w:rsid w:val="001E4EE8"/>
    <w:rsid w:val="001E5483"/>
    <w:rsid w:val="001E5512"/>
    <w:rsid w:val="001E597C"/>
    <w:rsid w:val="001E6516"/>
    <w:rsid w:val="001E6539"/>
    <w:rsid w:val="001E657C"/>
    <w:rsid w:val="001E6D7F"/>
    <w:rsid w:val="001E70F1"/>
    <w:rsid w:val="001E7668"/>
    <w:rsid w:val="001E7D34"/>
    <w:rsid w:val="001E7FFA"/>
    <w:rsid w:val="001F027A"/>
    <w:rsid w:val="001F03BA"/>
    <w:rsid w:val="001F0474"/>
    <w:rsid w:val="001F099A"/>
    <w:rsid w:val="001F0AA9"/>
    <w:rsid w:val="001F0B29"/>
    <w:rsid w:val="001F0B30"/>
    <w:rsid w:val="001F0C72"/>
    <w:rsid w:val="001F13F2"/>
    <w:rsid w:val="001F14EB"/>
    <w:rsid w:val="001F17AA"/>
    <w:rsid w:val="001F1909"/>
    <w:rsid w:val="001F1D07"/>
    <w:rsid w:val="001F1FF8"/>
    <w:rsid w:val="001F213F"/>
    <w:rsid w:val="001F2387"/>
    <w:rsid w:val="001F2D4B"/>
    <w:rsid w:val="001F39FB"/>
    <w:rsid w:val="001F3AE4"/>
    <w:rsid w:val="001F3CCB"/>
    <w:rsid w:val="001F3DF6"/>
    <w:rsid w:val="001F3E3C"/>
    <w:rsid w:val="001F3E82"/>
    <w:rsid w:val="001F4575"/>
    <w:rsid w:val="001F49E4"/>
    <w:rsid w:val="001F4AB2"/>
    <w:rsid w:val="001F4B47"/>
    <w:rsid w:val="001F4D31"/>
    <w:rsid w:val="001F59E2"/>
    <w:rsid w:val="001F5A41"/>
    <w:rsid w:val="001F5BB3"/>
    <w:rsid w:val="001F5CCE"/>
    <w:rsid w:val="001F5EFC"/>
    <w:rsid w:val="001F6298"/>
    <w:rsid w:val="001F6C3F"/>
    <w:rsid w:val="001F6D37"/>
    <w:rsid w:val="001F6EA2"/>
    <w:rsid w:val="001F7461"/>
    <w:rsid w:val="001F7874"/>
    <w:rsid w:val="001F78FE"/>
    <w:rsid w:val="001F7EC5"/>
    <w:rsid w:val="00200339"/>
    <w:rsid w:val="002009B0"/>
    <w:rsid w:val="00200A06"/>
    <w:rsid w:val="00200A20"/>
    <w:rsid w:val="00200EA5"/>
    <w:rsid w:val="002015E5"/>
    <w:rsid w:val="00201602"/>
    <w:rsid w:val="00201804"/>
    <w:rsid w:val="00201E35"/>
    <w:rsid w:val="00202262"/>
    <w:rsid w:val="002032C9"/>
    <w:rsid w:val="00203C85"/>
    <w:rsid w:val="00203D3D"/>
    <w:rsid w:val="00203E8C"/>
    <w:rsid w:val="00204302"/>
    <w:rsid w:val="00204604"/>
    <w:rsid w:val="00204774"/>
    <w:rsid w:val="002049BF"/>
    <w:rsid w:val="00204B12"/>
    <w:rsid w:val="00204BCE"/>
    <w:rsid w:val="002051EB"/>
    <w:rsid w:val="00205385"/>
    <w:rsid w:val="00205B52"/>
    <w:rsid w:val="002063B7"/>
    <w:rsid w:val="00206888"/>
    <w:rsid w:val="002069EE"/>
    <w:rsid w:val="00206B86"/>
    <w:rsid w:val="00206C4B"/>
    <w:rsid w:val="00206E72"/>
    <w:rsid w:val="00207A60"/>
    <w:rsid w:val="00210166"/>
    <w:rsid w:val="00211652"/>
    <w:rsid w:val="002119A5"/>
    <w:rsid w:val="00211C75"/>
    <w:rsid w:val="00211CF4"/>
    <w:rsid w:val="00211D72"/>
    <w:rsid w:val="00212A8F"/>
    <w:rsid w:val="00213C58"/>
    <w:rsid w:val="0021406E"/>
    <w:rsid w:val="002144AA"/>
    <w:rsid w:val="0021491F"/>
    <w:rsid w:val="00214D5F"/>
    <w:rsid w:val="002152A2"/>
    <w:rsid w:val="0021560A"/>
    <w:rsid w:val="00215A5C"/>
    <w:rsid w:val="00215C48"/>
    <w:rsid w:val="00215CDE"/>
    <w:rsid w:val="0022043F"/>
    <w:rsid w:val="0022073D"/>
    <w:rsid w:val="002207E1"/>
    <w:rsid w:val="00220A92"/>
    <w:rsid w:val="00221099"/>
    <w:rsid w:val="0022171B"/>
    <w:rsid w:val="0022180E"/>
    <w:rsid w:val="002219A7"/>
    <w:rsid w:val="00221A1F"/>
    <w:rsid w:val="00221C7C"/>
    <w:rsid w:val="00221D6E"/>
    <w:rsid w:val="00221F3B"/>
    <w:rsid w:val="0022275C"/>
    <w:rsid w:val="00222F2C"/>
    <w:rsid w:val="00222FD4"/>
    <w:rsid w:val="002230CD"/>
    <w:rsid w:val="0022377A"/>
    <w:rsid w:val="00223E02"/>
    <w:rsid w:val="002240C1"/>
    <w:rsid w:val="00224BAC"/>
    <w:rsid w:val="00224F9B"/>
    <w:rsid w:val="002250E5"/>
    <w:rsid w:val="00225146"/>
    <w:rsid w:val="00225409"/>
    <w:rsid w:val="002256F0"/>
    <w:rsid w:val="00225E5E"/>
    <w:rsid w:val="00225F05"/>
    <w:rsid w:val="00226341"/>
    <w:rsid w:val="0022666A"/>
    <w:rsid w:val="00226C73"/>
    <w:rsid w:val="00226C8C"/>
    <w:rsid w:val="00226FD6"/>
    <w:rsid w:val="0022774E"/>
    <w:rsid w:val="00227843"/>
    <w:rsid w:val="00227941"/>
    <w:rsid w:val="00230326"/>
    <w:rsid w:val="0023176C"/>
    <w:rsid w:val="002319E7"/>
    <w:rsid w:val="00231C1B"/>
    <w:rsid w:val="0023213B"/>
    <w:rsid w:val="0023245C"/>
    <w:rsid w:val="00232588"/>
    <w:rsid w:val="002327E4"/>
    <w:rsid w:val="00232A14"/>
    <w:rsid w:val="00233525"/>
    <w:rsid w:val="00233642"/>
    <w:rsid w:val="00233E1E"/>
    <w:rsid w:val="00233E95"/>
    <w:rsid w:val="00233F8E"/>
    <w:rsid w:val="0023425B"/>
    <w:rsid w:val="00234436"/>
    <w:rsid w:val="002346F1"/>
    <w:rsid w:val="00234A38"/>
    <w:rsid w:val="00234F0B"/>
    <w:rsid w:val="002366AD"/>
    <w:rsid w:val="00237265"/>
    <w:rsid w:val="00237341"/>
    <w:rsid w:val="00237B5A"/>
    <w:rsid w:val="00237D1D"/>
    <w:rsid w:val="00237FE5"/>
    <w:rsid w:val="0024058A"/>
    <w:rsid w:val="0024062A"/>
    <w:rsid w:val="00240C37"/>
    <w:rsid w:val="0024117E"/>
    <w:rsid w:val="002416B0"/>
    <w:rsid w:val="0024187B"/>
    <w:rsid w:val="00241B25"/>
    <w:rsid w:val="00241BBF"/>
    <w:rsid w:val="00241E91"/>
    <w:rsid w:val="00241F42"/>
    <w:rsid w:val="002424AF"/>
    <w:rsid w:val="00242B50"/>
    <w:rsid w:val="00242B52"/>
    <w:rsid w:val="00243019"/>
    <w:rsid w:val="002433DC"/>
    <w:rsid w:val="002434C1"/>
    <w:rsid w:val="0024361D"/>
    <w:rsid w:val="00243ADE"/>
    <w:rsid w:val="00243E8F"/>
    <w:rsid w:val="002444E4"/>
    <w:rsid w:val="0024456A"/>
    <w:rsid w:val="002449AF"/>
    <w:rsid w:val="00244B6E"/>
    <w:rsid w:val="002451BF"/>
    <w:rsid w:val="002452F6"/>
    <w:rsid w:val="0024594A"/>
    <w:rsid w:val="00245B35"/>
    <w:rsid w:val="00245BF7"/>
    <w:rsid w:val="00245E4A"/>
    <w:rsid w:val="0024678D"/>
    <w:rsid w:val="0024716C"/>
    <w:rsid w:val="002477BA"/>
    <w:rsid w:val="00250859"/>
    <w:rsid w:val="00250CA5"/>
    <w:rsid w:val="00250CE7"/>
    <w:rsid w:val="00250EFB"/>
    <w:rsid w:val="00251322"/>
    <w:rsid w:val="002517E3"/>
    <w:rsid w:val="002522FE"/>
    <w:rsid w:val="002529D7"/>
    <w:rsid w:val="00253051"/>
    <w:rsid w:val="002532A5"/>
    <w:rsid w:val="00253714"/>
    <w:rsid w:val="00253B43"/>
    <w:rsid w:val="00254414"/>
    <w:rsid w:val="00254A11"/>
    <w:rsid w:val="00255536"/>
    <w:rsid w:val="00255769"/>
    <w:rsid w:val="00255799"/>
    <w:rsid w:val="00255F0D"/>
    <w:rsid w:val="00255F51"/>
    <w:rsid w:val="002567D4"/>
    <w:rsid w:val="00256D2B"/>
    <w:rsid w:val="002575D4"/>
    <w:rsid w:val="0025766B"/>
    <w:rsid w:val="002579E3"/>
    <w:rsid w:val="00257DD7"/>
    <w:rsid w:val="00260058"/>
    <w:rsid w:val="002600AB"/>
    <w:rsid w:val="00260299"/>
    <w:rsid w:val="00260325"/>
    <w:rsid w:val="002604E8"/>
    <w:rsid w:val="002606C3"/>
    <w:rsid w:val="00260927"/>
    <w:rsid w:val="00260FB6"/>
    <w:rsid w:val="0026104E"/>
    <w:rsid w:val="00261160"/>
    <w:rsid w:val="00261174"/>
    <w:rsid w:val="0026119E"/>
    <w:rsid w:val="002614A0"/>
    <w:rsid w:val="00261B74"/>
    <w:rsid w:val="00261BE9"/>
    <w:rsid w:val="00261E32"/>
    <w:rsid w:val="00262FC4"/>
    <w:rsid w:val="002633FF"/>
    <w:rsid w:val="002635D1"/>
    <w:rsid w:val="00263DCF"/>
    <w:rsid w:val="00264543"/>
    <w:rsid w:val="00264978"/>
    <w:rsid w:val="0026499A"/>
    <w:rsid w:val="00265293"/>
    <w:rsid w:val="0026538A"/>
    <w:rsid w:val="00265736"/>
    <w:rsid w:val="0026589F"/>
    <w:rsid w:val="002658F3"/>
    <w:rsid w:val="00266186"/>
    <w:rsid w:val="002661A6"/>
    <w:rsid w:val="002662F1"/>
    <w:rsid w:val="00266D1C"/>
    <w:rsid w:val="00267115"/>
    <w:rsid w:val="00267544"/>
    <w:rsid w:val="00267A41"/>
    <w:rsid w:val="00267B6F"/>
    <w:rsid w:val="00267C1A"/>
    <w:rsid w:val="00270344"/>
    <w:rsid w:val="00270532"/>
    <w:rsid w:val="00270805"/>
    <w:rsid w:val="00270886"/>
    <w:rsid w:val="00270928"/>
    <w:rsid w:val="00270B34"/>
    <w:rsid w:val="00270D3C"/>
    <w:rsid w:val="00270D62"/>
    <w:rsid w:val="002712A7"/>
    <w:rsid w:val="002714FA"/>
    <w:rsid w:val="00271998"/>
    <w:rsid w:val="00272215"/>
    <w:rsid w:val="00272944"/>
    <w:rsid w:val="00272AEA"/>
    <w:rsid w:val="00272E2C"/>
    <w:rsid w:val="0027398E"/>
    <w:rsid w:val="00273B12"/>
    <w:rsid w:val="00273D36"/>
    <w:rsid w:val="00273D6A"/>
    <w:rsid w:val="00273DF4"/>
    <w:rsid w:val="00274286"/>
    <w:rsid w:val="00274770"/>
    <w:rsid w:val="00274836"/>
    <w:rsid w:val="00274841"/>
    <w:rsid w:val="0027596A"/>
    <w:rsid w:val="002759A4"/>
    <w:rsid w:val="00275F6B"/>
    <w:rsid w:val="00276268"/>
    <w:rsid w:val="0027633E"/>
    <w:rsid w:val="00276637"/>
    <w:rsid w:val="002772BE"/>
    <w:rsid w:val="002772E7"/>
    <w:rsid w:val="00277854"/>
    <w:rsid w:val="00277D20"/>
    <w:rsid w:val="00277DC9"/>
    <w:rsid w:val="002802C3"/>
    <w:rsid w:val="002805AB"/>
    <w:rsid w:val="00280A95"/>
    <w:rsid w:val="0028101E"/>
    <w:rsid w:val="00281254"/>
    <w:rsid w:val="002816A3"/>
    <w:rsid w:val="002818FA"/>
    <w:rsid w:val="002824B2"/>
    <w:rsid w:val="002826E7"/>
    <w:rsid w:val="00282D04"/>
    <w:rsid w:val="00282D83"/>
    <w:rsid w:val="00282DA2"/>
    <w:rsid w:val="00283282"/>
    <w:rsid w:val="0028348E"/>
    <w:rsid w:val="00283789"/>
    <w:rsid w:val="00283AD8"/>
    <w:rsid w:val="00283B39"/>
    <w:rsid w:val="002844DD"/>
    <w:rsid w:val="0028494A"/>
    <w:rsid w:val="00284A85"/>
    <w:rsid w:val="00285007"/>
    <w:rsid w:val="00286237"/>
    <w:rsid w:val="002867E8"/>
    <w:rsid w:val="002871B7"/>
    <w:rsid w:val="0028724A"/>
    <w:rsid w:val="002875EE"/>
    <w:rsid w:val="00287BC8"/>
    <w:rsid w:val="00287BDD"/>
    <w:rsid w:val="00287F68"/>
    <w:rsid w:val="0029092E"/>
    <w:rsid w:val="002909B3"/>
    <w:rsid w:val="00290CC4"/>
    <w:rsid w:val="00290FDE"/>
    <w:rsid w:val="002912AF"/>
    <w:rsid w:val="002912E1"/>
    <w:rsid w:val="00291605"/>
    <w:rsid w:val="002918EC"/>
    <w:rsid w:val="00291B6A"/>
    <w:rsid w:val="002924D6"/>
    <w:rsid w:val="002926FD"/>
    <w:rsid w:val="00292AB7"/>
    <w:rsid w:val="00292B36"/>
    <w:rsid w:val="00292CC3"/>
    <w:rsid w:val="00293087"/>
    <w:rsid w:val="00293446"/>
    <w:rsid w:val="002934ED"/>
    <w:rsid w:val="00293513"/>
    <w:rsid w:val="002938BD"/>
    <w:rsid w:val="00293A34"/>
    <w:rsid w:val="00293AF7"/>
    <w:rsid w:val="002941D2"/>
    <w:rsid w:val="00294248"/>
    <w:rsid w:val="00294BEA"/>
    <w:rsid w:val="00294FB8"/>
    <w:rsid w:val="002951AE"/>
    <w:rsid w:val="002957B2"/>
    <w:rsid w:val="00295B00"/>
    <w:rsid w:val="00295DD8"/>
    <w:rsid w:val="002960B4"/>
    <w:rsid w:val="002963FB"/>
    <w:rsid w:val="00296809"/>
    <w:rsid w:val="00297020"/>
    <w:rsid w:val="0029760B"/>
    <w:rsid w:val="002977F2"/>
    <w:rsid w:val="002979EA"/>
    <w:rsid w:val="00297F8B"/>
    <w:rsid w:val="002A070D"/>
    <w:rsid w:val="002A0764"/>
    <w:rsid w:val="002A0ABE"/>
    <w:rsid w:val="002A0C34"/>
    <w:rsid w:val="002A0E56"/>
    <w:rsid w:val="002A1571"/>
    <w:rsid w:val="002A15BB"/>
    <w:rsid w:val="002A187F"/>
    <w:rsid w:val="002A1912"/>
    <w:rsid w:val="002A19B8"/>
    <w:rsid w:val="002A1AAD"/>
    <w:rsid w:val="002A2716"/>
    <w:rsid w:val="002A2F14"/>
    <w:rsid w:val="002A33D4"/>
    <w:rsid w:val="002A3980"/>
    <w:rsid w:val="002A3B50"/>
    <w:rsid w:val="002A3CE1"/>
    <w:rsid w:val="002A3D18"/>
    <w:rsid w:val="002A3ECF"/>
    <w:rsid w:val="002A41D8"/>
    <w:rsid w:val="002A4264"/>
    <w:rsid w:val="002A43EF"/>
    <w:rsid w:val="002A4688"/>
    <w:rsid w:val="002A4A55"/>
    <w:rsid w:val="002A4AA6"/>
    <w:rsid w:val="002A4C7F"/>
    <w:rsid w:val="002A4E26"/>
    <w:rsid w:val="002A5564"/>
    <w:rsid w:val="002A5594"/>
    <w:rsid w:val="002A5C3B"/>
    <w:rsid w:val="002A5E39"/>
    <w:rsid w:val="002A65C6"/>
    <w:rsid w:val="002A6954"/>
    <w:rsid w:val="002A6F0C"/>
    <w:rsid w:val="002A6F31"/>
    <w:rsid w:val="002A6FC4"/>
    <w:rsid w:val="002A7135"/>
    <w:rsid w:val="002A72B4"/>
    <w:rsid w:val="002A7763"/>
    <w:rsid w:val="002A7971"/>
    <w:rsid w:val="002A7C85"/>
    <w:rsid w:val="002B02F7"/>
    <w:rsid w:val="002B0EDB"/>
    <w:rsid w:val="002B13D0"/>
    <w:rsid w:val="002B13D1"/>
    <w:rsid w:val="002B1C89"/>
    <w:rsid w:val="002B1DF9"/>
    <w:rsid w:val="002B1E76"/>
    <w:rsid w:val="002B2C07"/>
    <w:rsid w:val="002B302B"/>
    <w:rsid w:val="002B3260"/>
    <w:rsid w:val="002B373F"/>
    <w:rsid w:val="002B37E7"/>
    <w:rsid w:val="002B3A3F"/>
    <w:rsid w:val="002B3C54"/>
    <w:rsid w:val="002B4340"/>
    <w:rsid w:val="002B451F"/>
    <w:rsid w:val="002B46C5"/>
    <w:rsid w:val="002B4759"/>
    <w:rsid w:val="002B4EC7"/>
    <w:rsid w:val="002B6614"/>
    <w:rsid w:val="002B6B52"/>
    <w:rsid w:val="002B722D"/>
    <w:rsid w:val="002B7355"/>
    <w:rsid w:val="002B7C37"/>
    <w:rsid w:val="002C061A"/>
    <w:rsid w:val="002C0629"/>
    <w:rsid w:val="002C094E"/>
    <w:rsid w:val="002C0A18"/>
    <w:rsid w:val="002C0AC3"/>
    <w:rsid w:val="002C0FAD"/>
    <w:rsid w:val="002C1A11"/>
    <w:rsid w:val="002C1F2C"/>
    <w:rsid w:val="002C27DD"/>
    <w:rsid w:val="002C2978"/>
    <w:rsid w:val="002C2FCF"/>
    <w:rsid w:val="002C305F"/>
    <w:rsid w:val="002C393C"/>
    <w:rsid w:val="002C3EF6"/>
    <w:rsid w:val="002C45AD"/>
    <w:rsid w:val="002C5934"/>
    <w:rsid w:val="002C5AB4"/>
    <w:rsid w:val="002C5E7D"/>
    <w:rsid w:val="002C6200"/>
    <w:rsid w:val="002C635C"/>
    <w:rsid w:val="002C6496"/>
    <w:rsid w:val="002C64B1"/>
    <w:rsid w:val="002C666B"/>
    <w:rsid w:val="002C6818"/>
    <w:rsid w:val="002C696E"/>
    <w:rsid w:val="002C6E87"/>
    <w:rsid w:val="002C6FFC"/>
    <w:rsid w:val="002C75BC"/>
    <w:rsid w:val="002C7A72"/>
    <w:rsid w:val="002C7E24"/>
    <w:rsid w:val="002D004B"/>
    <w:rsid w:val="002D03D5"/>
    <w:rsid w:val="002D0A2E"/>
    <w:rsid w:val="002D0B9C"/>
    <w:rsid w:val="002D1159"/>
    <w:rsid w:val="002D1A57"/>
    <w:rsid w:val="002D1CBF"/>
    <w:rsid w:val="002D1CEB"/>
    <w:rsid w:val="002D1DE6"/>
    <w:rsid w:val="002D219A"/>
    <w:rsid w:val="002D2545"/>
    <w:rsid w:val="002D2592"/>
    <w:rsid w:val="002D2817"/>
    <w:rsid w:val="002D2D5C"/>
    <w:rsid w:val="002D36F9"/>
    <w:rsid w:val="002D3727"/>
    <w:rsid w:val="002D39AF"/>
    <w:rsid w:val="002D3B8F"/>
    <w:rsid w:val="002D4EAB"/>
    <w:rsid w:val="002D5301"/>
    <w:rsid w:val="002D58DE"/>
    <w:rsid w:val="002D5C14"/>
    <w:rsid w:val="002D6782"/>
    <w:rsid w:val="002D7281"/>
    <w:rsid w:val="002D73F7"/>
    <w:rsid w:val="002D7582"/>
    <w:rsid w:val="002D76A1"/>
    <w:rsid w:val="002D76DC"/>
    <w:rsid w:val="002D78A8"/>
    <w:rsid w:val="002D791D"/>
    <w:rsid w:val="002E0087"/>
    <w:rsid w:val="002E028A"/>
    <w:rsid w:val="002E051A"/>
    <w:rsid w:val="002E07ED"/>
    <w:rsid w:val="002E0D0E"/>
    <w:rsid w:val="002E0D5C"/>
    <w:rsid w:val="002E1148"/>
    <w:rsid w:val="002E145B"/>
    <w:rsid w:val="002E14C7"/>
    <w:rsid w:val="002E154F"/>
    <w:rsid w:val="002E1BF2"/>
    <w:rsid w:val="002E20A2"/>
    <w:rsid w:val="002E2318"/>
    <w:rsid w:val="002E2384"/>
    <w:rsid w:val="002E23F1"/>
    <w:rsid w:val="002E2487"/>
    <w:rsid w:val="002E2AC2"/>
    <w:rsid w:val="002E2C8A"/>
    <w:rsid w:val="002E3003"/>
    <w:rsid w:val="002E3230"/>
    <w:rsid w:val="002E3253"/>
    <w:rsid w:val="002E33F9"/>
    <w:rsid w:val="002E36C9"/>
    <w:rsid w:val="002E4260"/>
    <w:rsid w:val="002E444B"/>
    <w:rsid w:val="002E47F6"/>
    <w:rsid w:val="002E4916"/>
    <w:rsid w:val="002E4B2C"/>
    <w:rsid w:val="002E5478"/>
    <w:rsid w:val="002E54DE"/>
    <w:rsid w:val="002E6631"/>
    <w:rsid w:val="002E6783"/>
    <w:rsid w:val="002E6BF0"/>
    <w:rsid w:val="002E6E7A"/>
    <w:rsid w:val="002E70C9"/>
    <w:rsid w:val="002E7180"/>
    <w:rsid w:val="002E7534"/>
    <w:rsid w:val="002E78BF"/>
    <w:rsid w:val="002E7C61"/>
    <w:rsid w:val="002E7F05"/>
    <w:rsid w:val="002E7FB5"/>
    <w:rsid w:val="002F00E4"/>
    <w:rsid w:val="002F0330"/>
    <w:rsid w:val="002F04F0"/>
    <w:rsid w:val="002F140D"/>
    <w:rsid w:val="002F14EC"/>
    <w:rsid w:val="002F1838"/>
    <w:rsid w:val="002F2263"/>
    <w:rsid w:val="002F23FB"/>
    <w:rsid w:val="002F2C3A"/>
    <w:rsid w:val="002F2D4A"/>
    <w:rsid w:val="002F3517"/>
    <w:rsid w:val="002F3BB0"/>
    <w:rsid w:val="002F3E2F"/>
    <w:rsid w:val="002F3F10"/>
    <w:rsid w:val="002F42B5"/>
    <w:rsid w:val="002F4353"/>
    <w:rsid w:val="002F45B0"/>
    <w:rsid w:val="002F4A89"/>
    <w:rsid w:val="002F4B26"/>
    <w:rsid w:val="002F4C4E"/>
    <w:rsid w:val="002F4C86"/>
    <w:rsid w:val="002F5066"/>
    <w:rsid w:val="002F54F6"/>
    <w:rsid w:val="002F5E4D"/>
    <w:rsid w:val="002F61E4"/>
    <w:rsid w:val="002F6270"/>
    <w:rsid w:val="002F661E"/>
    <w:rsid w:val="002F66B3"/>
    <w:rsid w:val="002F671B"/>
    <w:rsid w:val="002F67D2"/>
    <w:rsid w:val="002F68DA"/>
    <w:rsid w:val="002F7146"/>
    <w:rsid w:val="002F7578"/>
    <w:rsid w:val="002F7CF1"/>
    <w:rsid w:val="00300C91"/>
    <w:rsid w:val="0030136E"/>
    <w:rsid w:val="00302276"/>
    <w:rsid w:val="00302556"/>
    <w:rsid w:val="0030277D"/>
    <w:rsid w:val="00302AC6"/>
    <w:rsid w:val="00302CD3"/>
    <w:rsid w:val="00302F9C"/>
    <w:rsid w:val="003031C0"/>
    <w:rsid w:val="003033C6"/>
    <w:rsid w:val="00303583"/>
    <w:rsid w:val="00303801"/>
    <w:rsid w:val="003038E7"/>
    <w:rsid w:val="00303BD1"/>
    <w:rsid w:val="00303C74"/>
    <w:rsid w:val="00304074"/>
    <w:rsid w:val="0030449D"/>
    <w:rsid w:val="0030475B"/>
    <w:rsid w:val="00304761"/>
    <w:rsid w:val="00304E7F"/>
    <w:rsid w:val="00305121"/>
    <w:rsid w:val="003056E0"/>
    <w:rsid w:val="00305A39"/>
    <w:rsid w:val="00305A49"/>
    <w:rsid w:val="00305F3C"/>
    <w:rsid w:val="003069C2"/>
    <w:rsid w:val="0030756D"/>
    <w:rsid w:val="00307C0B"/>
    <w:rsid w:val="00307DB5"/>
    <w:rsid w:val="00307E11"/>
    <w:rsid w:val="00307F57"/>
    <w:rsid w:val="003100B2"/>
    <w:rsid w:val="00310306"/>
    <w:rsid w:val="00310595"/>
    <w:rsid w:val="0031132F"/>
    <w:rsid w:val="003118F3"/>
    <w:rsid w:val="003119EF"/>
    <w:rsid w:val="00311AEC"/>
    <w:rsid w:val="00311D00"/>
    <w:rsid w:val="00311EA6"/>
    <w:rsid w:val="003123B9"/>
    <w:rsid w:val="00312689"/>
    <w:rsid w:val="003126FF"/>
    <w:rsid w:val="00312B3B"/>
    <w:rsid w:val="00312C97"/>
    <w:rsid w:val="00312F77"/>
    <w:rsid w:val="003135DE"/>
    <w:rsid w:val="003137D8"/>
    <w:rsid w:val="00314047"/>
    <w:rsid w:val="003140BB"/>
    <w:rsid w:val="00314233"/>
    <w:rsid w:val="0031456A"/>
    <w:rsid w:val="00314AF4"/>
    <w:rsid w:val="00314B19"/>
    <w:rsid w:val="00314FB5"/>
    <w:rsid w:val="00315141"/>
    <w:rsid w:val="003151CE"/>
    <w:rsid w:val="0031526B"/>
    <w:rsid w:val="0031531C"/>
    <w:rsid w:val="003155AF"/>
    <w:rsid w:val="0031570A"/>
    <w:rsid w:val="00315DEE"/>
    <w:rsid w:val="00315F58"/>
    <w:rsid w:val="003160C8"/>
    <w:rsid w:val="003163CA"/>
    <w:rsid w:val="0031656A"/>
    <w:rsid w:val="0031702B"/>
    <w:rsid w:val="0031702E"/>
    <w:rsid w:val="003170D3"/>
    <w:rsid w:val="00317396"/>
    <w:rsid w:val="00317A17"/>
    <w:rsid w:val="00317C7D"/>
    <w:rsid w:val="003201ED"/>
    <w:rsid w:val="00320275"/>
    <w:rsid w:val="0032052E"/>
    <w:rsid w:val="00320536"/>
    <w:rsid w:val="00320540"/>
    <w:rsid w:val="00320667"/>
    <w:rsid w:val="00320D37"/>
    <w:rsid w:val="00320F80"/>
    <w:rsid w:val="00321062"/>
    <w:rsid w:val="0032157F"/>
    <w:rsid w:val="0032165A"/>
    <w:rsid w:val="003218FD"/>
    <w:rsid w:val="00322292"/>
    <w:rsid w:val="003225C0"/>
    <w:rsid w:val="003225DB"/>
    <w:rsid w:val="003225FD"/>
    <w:rsid w:val="00322912"/>
    <w:rsid w:val="00322D27"/>
    <w:rsid w:val="00323146"/>
    <w:rsid w:val="00323199"/>
    <w:rsid w:val="003231C2"/>
    <w:rsid w:val="00323833"/>
    <w:rsid w:val="0032422B"/>
    <w:rsid w:val="00324641"/>
    <w:rsid w:val="0032482D"/>
    <w:rsid w:val="00324AAD"/>
    <w:rsid w:val="00324AD1"/>
    <w:rsid w:val="00324D5C"/>
    <w:rsid w:val="00324E0D"/>
    <w:rsid w:val="00325451"/>
    <w:rsid w:val="0032557A"/>
    <w:rsid w:val="003255AE"/>
    <w:rsid w:val="00325D4D"/>
    <w:rsid w:val="0032649E"/>
    <w:rsid w:val="0032655D"/>
    <w:rsid w:val="00326990"/>
    <w:rsid w:val="00326D76"/>
    <w:rsid w:val="0032758E"/>
    <w:rsid w:val="0032761F"/>
    <w:rsid w:val="00327B3A"/>
    <w:rsid w:val="00327B97"/>
    <w:rsid w:val="0033019B"/>
    <w:rsid w:val="00330E51"/>
    <w:rsid w:val="00330E7E"/>
    <w:rsid w:val="0033104D"/>
    <w:rsid w:val="003312F3"/>
    <w:rsid w:val="0033130F"/>
    <w:rsid w:val="00331793"/>
    <w:rsid w:val="0033203B"/>
    <w:rsid w:val="003323D2"/>
    <w:rsid w:val="0033327B"/>
    <w:rsid w:val="003332FE"/>
    <w:rsid w:val="00333957"/>
    <w:rsid w:val="00333BBE"/>
    <w:rsid w:val="00333F88"/>
    <w:rsid w:val="0033429A"/>
    <w:rsid w:val="003345AE"/>
    <w:rsid w:val="0033472A"/>
    <w:rsid w:val="00334B4E"/>
    <w:rsid w:val="00334D5E"/>
    <w:rsid w:val="00335365"/>
    <w:rsid w:val="0033555F"/>
    <w:rsid w:val="00335D90"/>
    <w:rsid w:val="0033634B"/>
    <w:rsid w:val="00336D31"/>
    <w:rsid w:val="0033728A"/>
    <w:rsid w:val="00337A6A"/>
    <w:rsid w:val="00340202"/>
    <w:rsid w:val="0034095E"/>
    <w:rsid w:val="00340B7D"/>
    <w:rsid w:val="003411F5"/>
    <w:rsid w:val="003413D8"/>
    <w:rsid w:val="003418BB"/>
    <w:rsid w:val="00341F5C"/>
    <w:rsid w:val="0034218B"/>
    <w:rsid w:val="0034229F"/>
    <w:rsid w:val="0034249F"/>
    <w:rsid w:val="00342677"/>
    <w:rsid w:val="00342C51"/>
    <w:rsid w:val="00342D0D"/>
    <w:rsid w:val="00342D28"/>
    <w:rsid w:val="0034343A"/>
    <w:rsid w:val="003437A8"/>
    <w:rsid w:val="00343D7D"/>
    <w:rsid w:val="00343E56"/>
    <w:rsid w:val="00344011"/>
    <w:rsid w:val="0034421E"/>
    <w:rsid w:val="00344FD2"/>
    <w:rsid w:val="0034572D"/>
    <w:rsid w:val="0034596D"/>
    <w:rsid w:val="003461FF"/>
    <w:rsid w:val="00346835"/>
    <w:rsid w:val="00347BD4"/>
    <w:rsid w:val="00347C29"/>
    <w:rsid w:val="00350CA8"/>
    <w:rsid w:val="00350E59"/>
    <w:rsid w:val="00350F71"/>
    <w:rsid w:val="00351313"/>
    <w:rsid w:val="003514E9"/>
    <w:rsid w:val="00351F3C"/>
    <w:rsid w:val="0035287D"/>
    <w:rsid w:val="00352AEF"/>
    <w:rsid w:val="0035319B"/>
    <w:rsid w:val="00353469"/>
    <w:rsid w:val="00353554"/>
    <w:rsid w:val="00353C42"/>
    <w:rsid w:val="00353FF2"/>
    <w:rsid w:val="0035515D"/>
    <w:rsid w:val="00355683"/>
    <w:rsid w:val="00355C87"/>
    <w:rsid w:val="003560F6"/>
    <w:rsid w:val="003565BB"/>
    <w:rsid w:val="00356B12"/>
    <w:rsid w:val="00356C45"/>
    <w:rsid w:val="00356D4B"/>
    <w:rsid w:val="00356F5A"/>
    <w:rsid w:val="003573DD"/>
    <w:rsid w:val="003575E3"/>
    <w:rsid w:val="003600F1"/>
    <w:rsid w:val="00360584"/>
    <w:rsid w:val="00360635"/>
    <w:rsid w:val="003606FB"/>
    <w:rsid w:val="00361169"/>
    <w:rsid w:val="00361902"/>
    <w:rsid w:val="00361B50"/>
    <w:rsid w:val="00361FEC"/>
    <w:rsid w:val="003627FC"/>
    <w:rsid w:val="00362B58"/>
    <w:rsid w:val="00362E4C"/>
    <w:rsid w:val="003637C6"/>
    <w:rsid w:val="00363922"/>
    <w:rsid w:val="00363A58"/>
    <w:rsid w:val="00363D19"/>
    <w:rsid w:val="0036407D"/>
    <w:rsid w:val="003646BD"/>
    <w:rsid w:val="0036481D"/>
    <w:rsid w:val="00364B4B"/>
    <w:rsid w:val="003651D1"/>
    <w:rsid w:val="0036523B"/>
    <w:rsid w:val="003653FE"/>
    <w:rsid w:val="0036577D"/>
    <w:rsid w:val="003657B5"/>
    <w:rsid w:val="003657EE"/>
    <w:rsid w:val="003658C0"/>
    <w:rsid w:val="00365AFA"/>
    <w:rsid w:val="00365B44"/>
    <w:rsid w:val="0036640E"/>
    <w:rsid w:val="00367486"/>
    <w:rsid w:val="00367DDE"/>
    <w:rsid w:val="00367E07"/>
    <w:rsid w:val="00367F1C"/>
    <w:rsid w:val="00367F3C"/>
    <w:rsid w:val="00367F43"/>
    <w:rsid w:val="0037017E"/>
    <w:rsid w:val="00370334"/>
    <w:rsid w:val="00370862"/>
    <w:rsid w:val="00370D4E"/>
    <w:rsid w:val="00370D6B"/>
    <w:rsid w:val="00371149"/>
    <w:rsid w:val="00371667"/>
    <w:rsid w:val="00371A4B"/>
    <w:rsid w:val="00372602"/>
    <w:rsid w:val="0037283E"/>
    <w:rsid w:val="0037293D"/>
    <w:rsid w:val="00372ADB"/>
    <w:rsid w:val="00373464"/>
    <w:rsid w:val="003741B0"/>
    <w:rsid w:val="003749AF"/>
    <w:rsid w:val="00374AB6"/>
    <w:rsid w:val="00374B31"/>
    <w:rsid w:val="00374C51"/>
    <w:rsid w:val="00374D29"/>
    <w:rsid w:val="00374E70"/>
    <w:rsid w:val="003753C6"/>
    <w:rsid w:val="00375D92"/>
    <w:rsid w:val="00375DD2"/>
    <w:rsid w:val="00375E3E"/>
    <w:rsid w:val="00376D7A"/>
    <w:rsid w:val="00376FEF"/>
    <w:rsid w:val="0037745C"/>
    <w:rsid w:val="00377800"/>
    <w:rsid w:val="003801B8"/>
    <w:rsid w:val="003801FC"/>
    <w:rsid w:val="00380A20"/>
    <w:rsid w:val="00381144"/>
    <w:rsid w:val="0038130C"/>
    <w:rsid w:val="003814C1"/>
    <w:rsid w:val="00381A89"/>
    <w:rsid w:val="003834E8"/>
    <w:rsid w:val="00383C41"/>
    <w:rsid w:val="00384191"/>
    <w:rsid w:val="00384593"/>
    <w:rsid w:val="00384954"/>
    <w:rsid w:val="0038588E"/>
    <w:rsid w:val="00385B21"/>
    <w:rsid w:val="00386258"/>
    <w:rsid w:val="00386313"/>
    <w:rsid w:val="003868E5"/>
    <w:rsid w:val="00386939"/>
    <w:rsid w:val="00386CA7"/>
    <w:rsid w:val="00386D24"/>
    <w:rsid w:val="00387242"/>
    <w:rsid w:val="0038782A"/>
    <w:rsid w:val="00387FEA"/>
    <w:rsid w:val="003903C6"/>
    <w:rsid w:val="00390467"/>
    <w:rsid w:val="0039055C"/>
    <w:rsid w:val="00390D4D"/>
    <w:rsid w:val="003910B4"/>
    <w:rsid w:val="0039155D"/>
    <w:rsid w:val="003916C5"/>
    <w:rsid w:val="00391C9A"/>
    <w:rsid w:val="00391E57"/>
    <w:rsid w:val="00391FDC"/>
    <w:rsid w:val="003921DA"/>
    <w:rsid w:val="003922FF"/>
    <w:rsid w:val="00392506"/>
    <w:rsid w:val="00392939"/>
    <w:rsid w:val="00393079"/>
    <w:rsid w:val="0039387B"/>
    <w:rsid w:val="00393CF5"/>
    <w:rsid w:val="00394686"/>
    <w:rsid w:val="00394925"/>
    <w:rsid w:val="00395249"/>
    <w:rsid w:val="00395314"/>
    <w:rsid w:val="00395378"/>
    <w:rsid w:val="00395437"/>
    <w:rsid w:val="00395AA2"/>
    <w:rsid w:val="00395FA4"/>
    <w:rsid w:val="00396E6B"/>
    <w:rsid w:val="00396F9E"/>
    <w:rsid w:val="00397576"/>
    <w:rsid w:val="00397581"/>
    <w:rsid w:val="00397684"/>
    <w:rsid w:val="003976E8"/>
    <w:rsid w:val="00397B56"/>
    <w:rsid w:val="00397DA0"/>
    <w:rsid w:val="003A0A6E"/>
    <w:rsid w:val="003A0CAA"/>
    <w:rsid w:val="003A0DEC"/>
    <w:rsid w:val="003A12A4"/>
    <w:rsid w:val="003A15EC"/>
    <w:rsid w:val="003A1D93"/>
    <w:rsid w:val="003A1EBB"/>
    <w:rsid w:val="003A25BD"/>
    <w:rsid w:val="003A301F"/>
    <w:rsid w:val="003A31D5"/>
    <w:rsid w:val="003A3A9E"/>
    <w:rsid w:val="003A46FF"/>
    <w:rsid w:val="003A498C"/>
    <w:rsid w:val="003A4C8C"/>
    <w:rsid w:val="003A5191"/>
    <w:rsid w:val="003A534F"/>
    <w:rsid w:val="003A55F9"/>
    <w:rsid w:val="003A573F"/>
    <w:rsid w:val="003A641F"/>
    <w:rsid w:val="003A7093"/>
    <w:rsid w:val="003A7A38"/>
    <w:rsid w:val="003A7B7A"/>
    <w:rsid w:val="003B0433"/>
    <w:rsid w:val="003B06E5"/>
    <w:rsid w:val="003B07F3"/>
    <w:rsid w:val="003B0F98"/>
    <w:rsid w:val="003B13C0"/>
    <w:rsid w:val="003B147C"/>
    <w:rsid w:val="003B1662"/>
    <w:rsid w:val="003B1D68"/>
    <w:rsid w:val="003B1E07"/>
    <w:rsid w:val="003B1F5D"/>
    <w:rsid w:val="003B27C2"/>
    <w:rsid w:val="003B2E6F"/>
    <w:rsid w:val="003B302C"/>
    <w:rsid w:val="003B3048"/>
    <w:rsid w:val="003B3229"/>
    <w:rsid w:val="003B3343"/>
    <w:rsid w:val="003B3A95"/>
    <w:rsid w:val="003B3CD0"/>
    <w:rsid w:val="003B4074"/>
    <w:rsid w:val="003B4210"/>
    <w:rsid w:val="003B443D"/>
    <w:rsid w:val="003B4464"/>
    <w:rsid w:val="003B47AB"/>
    <w:rsid w:val="003B4B50"/>
    <w:rsid w:val="003B517B"/>
    <w:rsid w:val="003B522B"/>
    <w:rsid w:val="003B5737"/>
    <w:rsid w:val="003B5EDB"/>
    <w:rsid w:val="003B61A2"/>
    <w:rsid w:val="003B61E4"/>
    <w:rsid w:val="003B6301"/>
    <w:rsid w:val="003B65A4"/>
    <w:rsid w:val="003B6790"/>
    <w:rsid w:val="003B6C06"/>
    <w:rsid w:val="003B6C47"/>
    <w:rsid w:val="003B6DAF"/>
    <w:rsid w:val="003B75B0"/>
    <w:rsid w:val="003B78E5"/>
    <w:rsid w:val="003B7E08"/>
    <w:rsid w:val="003B7F3C"/>
    <w:rsid w:val="003C0064"/>
    <w:rsid w:val="003C0345"/>
    <w:rsid w:val="003C100A"/>
    <w:rsid w:val="003C1095"/>
    <w:rsid w:val="003C159D"/>
    <w:rsid w:val="003C15CF"/>
    <w:rsid w:val="003C18CB"/>
    <w:rsid w:val="003C1A3A"/>
    <w:rsid w:val="003C2081"/>
    <w:rsid w:val="003C22E5"/>
    <w:rsid w:val="003C2377"/>
    <w:rsid w:val="003C28FA"/>
    <w:rsid w:val="003C2A56"/>
    <w:rsid w:val="003C2CFA"/>
    <w:rsid w:val="003C2E8A"/>
    <w:rsid w:val="003C2F2D"/>
    <w:rsid w:val="003C37B1"/>
    <w:rsid w:val="003C3872"/>
    <w:rsid w:val="003C42A2"/>
    <w:rsid w:val="003C42D0"/>
    <w:rsid w:val="003C45A5"/>
    <w:rsid w:val="003C59DB"/>
    <w:rsid w:val="003C5D27"/>
    <w:rsid w:val="003C5F8F"/>
    <w:rsid w:val="003C604B"/>
    <w:rsid w:val="003C60BA"/>
    <w:rsid w:val="003C65D9"/>
    <w:rsid w:val="003C6880"/>
    <w:rsid w:val="003C68E2"/>
    <w:rsid w:val="003C7044"/>
    <w:rsid w:val="003C7156"/>
    <w:rsid w:val="003C722F"/>
    <w:rsid w:val="003C742A"/>
    <w:rsid w:val="003C75ED"/>
    <w:rsid w:val="003C772A"/>
    <w:rsid w:val="003C790C"/>
    <w:rsid w:val="003C7AA2"/>
    <w:rsid w:val="003C7F90"/>
    <w:rsid w:val="003D07DC"/>
    <w:rsid w:val="003D0974"/>
    <w:rsid w:val="003D120D"/>
    <w:rsid w:val="003D1519"/>
    <w:rsid w:val="003D1888"/>
    <w:rsid w:val="003D2877"/>
    <w:rsid w:val="003D2948"/>
    <w:rsid w:val="003D2C22"/>
    <w:rsid w:val="003D2CA4"/>
    <w:rsid w:val="003D2F69"/>
    <w:rsid w:val="003D3554"/>
    <w:rsid w:val="003D38DE"/>
    <w:rsid w:val="003D3FFF"/>
    <w:rsid w:val="003D417E"/>
    <w:rsid w:val="003D45A5"/>
    <w:rsid w:val="003D4FD2"/>
    <w:rsid w:val="003D5234"/>
    <w:rsid w:val="003D528E"/>
    <w:rsid w:val="003D52F1"/>
    <w:rsid w:val="003D53CA"/>
    <w:rsid w:val="003D5B7A"/>
    <w:rsid w:val="003D5C9D"/>
    <w:rsid w:val="003D5EFC"/>
    <w:rsid w:val="003D649A"/>
    <w:rsid w:val="003D6996"/>
    <w:rsid w:val="003D69B6"/>
    <w:rsid w:val="003D6C35"/>
    <w:rsid w:val="003D6C5F"/>
    <w:rsid w:val="003D724B"/>
    <w:rsid w:val="003D7427"/>
    <w:rsid w:val="003D77AD"/>
    <w:rsid w:val="003D7B04"/>
    <w:rsid w:val="003D7E42"/>
    <w:rsid w:val="003E01D8"/>
    <w:rsid w:val="003E0972"/>
    <w:rsid w:val="003E0BCB"/>
    <w:rsid w:val="003E113C"/>
    <w:rsid w:val="003E1647"/>
    <w:rsid w:val="003E17B0"/>
    <w:rsid w:val="003E265F"/>
    <w:rsid w:val="003E284E"/>
    <w:rsid w:val="003E3758"/>
    <w:rsid w:val="003E3F24"/>
    <w:rsid w:val="003E3FC8"/>
    <w:rsid w:val="003E424E"/>
    <w:rsid w:val="003E4599"/>
    <w:rsid w:val="003E476B"/>
    <w:rsid w:val="003E492B"/>
    <w:rsid w:val="003E4BC6"/>
    <w:rsid w:val="003E5991"/>
    <w:rsid w:val="003E5B33"/>
    <w:rsid w:val="003E5D4C"/>
    <w:rsid w:val="003E66CB"/>
    <w:rsid w:val="003E68BA"/>
    <w:rsid w:val="003E6B23"/>
    <w:rsid w:val="003E6FF3"/>
    <w:rsid w:val="003E746C"/>
    <w:rsid w:val="003E7562"/>
    <w:rsid w:val="003E7A08"/>
    <w:rsid w:val="003E7AB6"/>
    <w:rsid w:val="003E7BD7"/>
    <w:rsid w:val="003E7FF7"/>
    <w:rsid w:val="003F010C"/>
    <w:rsid w:val="003F0357"/>
    <w:rsid w:val="003F063B"/>
    <w:rsid w:val="003F064F"/>
    <w:rsid w:val="003F0657"/>
    <w:rsid w:val="003F0875"/>
    <w:rsid w:val="003F0A6B"/>
    <w:rsid w:val="003F0D50"/>
    <w:rsid w:val="003F0DCA"/>
    <w:rsid w:val="003F0E88"/>
    <w:rsid w:val="003F1266"/>
    <w:rsid w:val="003F1357"/>
    <w:rsid w:val="003F14E9"/>
    <w:rsid w:val="003F16A6"/>
    <w:rsid w:val="003F1EB2"/>
    <w:rsid w:val="003F2656"/>
    <w:rsid w:val="003F2F41"/>
    <w:rsid w:val="003F3126"/>
    <w:rsid w:val="003F3B10"/>
    <w:rsid w:val="003F3B9A"/>
    <w:rsid w:val="003F44CB"/>
    <w:rsid w:val="003F455B"/>
    <w:rsid w:val="003F4784"/>
    <w:rsid w:val="003F49F7"/>
    <w:rsid w:val="003F4BCC"/>
    <w:rsid w:val="003F5120"/>
    <w:rsid w:val="003F557C"/>
    <w:rsid w:val="003F5589"/>
    <w:rsid w:val="003F586E"/>
    <w:rsid w:val="003F5D2F"/>
    <w:rsid w:val="003F5E37"/>
    <w:rsid w:val="003F6228"/>
    <w:rsid w:val="003F62C2"/>
    <w:rsid w:val="003F675B"/>
    <w:rsid w:val="003F68AE"/>
    <w:rsid w:val="003F6982"/>
    <w:rsid w:val="003F6A08"/>
    <w:rsid w:val="003F6C98"/>
    <w:rsid w:val="003F78E0"/>
    <w:rsid w:val="003F7B60"/>
    <w:rsid w:val="0040055B"/>
    <w:rsid w:val="0040087B"/>
    <w:rsid w:val="0040149D"/>
    <w:rsid w:val="00401B1A"/>
    <w:rsid w:val="00401F6F"/>
    <w:rsid w:val="004023EE"/>
    <w:rsid w:val="0040297E"/>
    <w:rsid w:val="004032ED"/>
    <w:rsid w:val="004034A3"/>
    <w:rsid w:val="00403E0D"/>
    <w:rsid w:val="00403F8F"/>
    <w:rsid w:val="00404941"/>
    <w:rsid w:val="00405BB9"/>
    <w:rsid w:val="00405E93"/>
    <w:rsid w:val="004061AA"/>
    <w:rsid w:val="00406319"/>
    <w:rsid w:val="0040681A"/>
    <w:rsid w:val="00406C25"/>
    <w:rsid w:val="0040706E"/>
    <w:rsid w:val="004071DB"/>
    <w:rsid w:val="0040737D"/>
    <w:rsid w:val="004079E6"/>
    <w:rsid w:val="00407CC5"/>
    <w:rsid w:val="00407EE2"/>
    <w:rsid w:val="00410056"/>
    <w:rsid w:val="004100F4"/>
    <w:rsid w:val="0041040E"/>
    <w:rsid w:val="00410D1B"/>
    <w:rsid w:val="00410F0F"/>
    <w:rsid w:val="004129A8"/>
    <w:rsid w:val="00412DF8"/>
    <w:rsid w:val="00412F87"/>
    <w:rsid w:val="00413059"/>
    <w:rsid w:val="00413087"/>
    <w:rsid w:val="0041320D"/>
    <w:rsid w:val="00413E66"/>
    <w:rsid w:val="004150FD"/>
    <w:rsid w:val="004151F7"/>
    <w:rsid w:val="00415210"/>
    <w:rsid w:val="0041550A"/>
    <w:rsid w:val="0041585E"/>
    <w:rsid w:val="004159C7"/>
    <w:rsid w:val="0041604B"/>
    <w:rsid w:val="004161F7"/>
    <w:rsid w:val="004164BE"/>
    <w:rsid w:val="0041658F"/>
    <w:rsid w:val="00416ACC"/>
    <w:rsid w:val="00416C65"/>
    <w:rsid w:val="0041741A"/>
    <w:rsid w:val="004178B5"/>
    <w:rsid w:val="00420CFA"/>
    <w:rsid w:val="00420E4A"/>
    <w:rsid w:val="00420EB5"/>
    <w:rsid w:val="00420EEC"/>
    <w:rsid w:val="00421781"/>
    <w:rsid w:val="004219A3"/>
    <w:rsid w:val="00421A82"/>
    <w:rsid w:val="00421B39"/>
    <w:rsid w:val="00421CA9"/>
    <w:rsid w:val="004229A4"/>
    <w:rsid w:val="00422B62"/>
    <w:rsid w:val="00422FB6"/>
    <w:rsid w:val="004231FD"/>
    <w:rsid w:val="004235BC"/>
    <w:rsid w:val="0042384D"/>
    <w:rsid w:val="00423A8E"/>
    <w:rsid w:val="00423C0D"/>
    <w:rsid w:val="00423D58"/>
    <w:rsid w:val="00423E6B"/>
    <w:rsid w:val="00423FDE"/>
    <w:rsid w:val="00424065"/>
    <w:rsid w:val="004249CE"/>
    <w:rsid w:val="00424A2E"/>
    <w:rsid w:val="00425981"/>
    <w:rsid w:val="00425B1A"/>
    <w:rsid w:val="00425CF0"/>
    <w:rsid w:val="0042625F"/>
    <w:rsid w:val="00426311"/>
    <w:rsid w:val="004267A5"/>
    <w:rsid w:val="0042685A"/>
    <w:rsid w:val="0042702D"/>
    <w:rsid w:val="004275D6"/>
    <w:rsid w:val="0042762E"/>
    <w:rsid w:val="00427BC7"/>
    <w:rsid w:val="00427BD3"/>
    <w:rsid w:val="0043000B"/>
    <w:rsid w:val="00430568"/>
    <w:rsid w:val="004307AF"/>
    <w:rsid w:val="00430DEF"/>
    <w:rsid w:val="00430E8B"/>
    <w:rsid w:val="004313E3"/>
    <w:rsid w:val="00431637"/>
    <w:rsid w:val="004319B7"/>
    <w:rsid w:val="00431CCB"/>
    <w:rsid w:val="00431DE0"/>
    <w:rsid w:val="00431FEF"/>
    <w:rsid w:val="0043219E"/>
    <w:rsid w:val="00432C45"/>
    <w:rsid w:val="00432FF4"/>
    <w:rsid w:val="00433018"/>
    <w:rsid w:val="004330A9"/>
    <w:rsid w:val="004331CA"/>
    <w:rsid w:val="004336C8"/>
    <w:rsid w:val="004337F3"/>
    <w:rsid w:val="004338CA"/>
    <w:rsid w:val="00433AD3"/>
    <w:rsid w:val="00433D50"/>
    <w:rsid w:val="00433DAE"/>
    <w:rsid w:val="00433E0F"/>
    <w:rsid w:val="004341C2"/>
    <w:rsid w:val="004344BE"/>
    <w:rsid w:val="0043484D"/>
    <w:rsid w:val="0043485B"/>
    <w:rsid w:val="00434C46"/>
    <w:rsid w:val="00435151"/>
    <w:rsid w:val="00435D7D"/>
    <w:rsid w:val="00436A77"/>
    <w:rsid w:val="00436ED4"/>
    <w:rsid w:val="00437107"/>
    <w:rsid w:val="00437272"/>
    <w:rsid w:val="00437B7C"/>
    <w:rsid w:val="004404E5"/>
    <w:rsid w:val="00440A00"/>
    <w:rsid w:val="00440D33"/>
    <w:rsid w:val="004411B7"/>
    <w:rsid w:val="0044161D"/>
    <w:rsid w:val="00441CAD"/>
    <w:rsid w:val="004420AB"/>
    <w:rsid w:val="00442482"/>
    <w:rsid w:val="00442DDD"/>
    <w:rsid w:val="00443183"/>
    <w:rsid w:val="004437A9"/>
    <w:rsid w:val="004445F4"/>
    <w:rsid w:val="00444A82"/>
    <w:rsid w:val="00444A88"/>
    <w:rsid w:val="00444B61"/>
    <w:rsid w:val="0044540C"/>
    <w:rsid w:val="00445AC4"/>
    <w:rsid w:val="00445DFE"/>
    <w:rsid w:val="00445EC8"/>
    <w:rsid w:val="004462F1"/>
    <w:rsid w:val="004477D9"/>
    <w:rsid w:val="004479EF"/>
    <w:rsid w:val="00447AC1"/>
    <w:rsid w:val="00447D92"/>
    <w:rsid w:val="00447E9E"/>
    <w:rsid w:val="00447F3C"/>
    <w:rsid w:val="00450056"/>
    <w:rsid w:val="00450115"/>
    <w:rsid w:val="00450134"/>
    <w:rsid w:val="004503A5"/>
    <w:rsid w:val="00450822"/>
    <w:rsid w:val="00450A53"/>
    <w:rsid w:val="00450A89"/>
    <w:rsid w:val="00450E2C"/>
    <w:rsid w:val="00451857"/>
    <w:rsid w:val="00451917"/>
    <w:rsid w:val="00451E2F"/>
    <w:rsid w:val="0045215C"/>
    <w:rsid w:val="004521CA"/>
    <w:rsid w:val="004523B8"/>
    <w:rsid w:val="004530F4"/>
    <w:rsid w:val="0045312F"/>
    <w:rsid w:val="0045317F"/>
    <w:rsid w:val="004537BF"/>
    <w:rsid w:val="00453B67"/>
    <w:rsid w:val="00453E52"/>
    <w:rsid w:val="0045424F"/>
    <w:rsid w:val="0045484C"/>
    <w:rsid w:val="00454A0A"/>
    <w:rsid w:val="00454A1C"/>
    <w:rsid w:val="00454C83"/>
    <w:rsid w:val="004557E6"/>
    <w:rsid w:val="00455BC8"/>
    <w:rsid w:val="00455BE4"/>
    <w:rsid w:val="00455CA6"/>
    <w:rsid w:val="00455F54"/>
    <w:rsid w:val="004563D4"/>
    <w:rsid w:val="00456B0D"/>
    <w:rsid w:val="00456B8D"/>
    <w:rsid w:val="00456BC1"/>
    <w:rsid w:val="00456C59"/>
    <w:rsid w:val="00456D12"/>
    <w:rsid w:val="00456DEF"/>
    <w:rsid w:val="00457280"/>
    <w:rsid w:val="00457945"/>
    <w:rsid w:val="00457B61"/>
    <w:rsid w:val="00457DFC"/>
    <w:rsid w:val="0046056F"/>
    <w:rsid w:val="0046057B"/>
    <w:rsid w:val="00460694"/>
    <w:rsid w:val="00461086"/>
    <w:rsid w:val="00461C05"/>
    <w:rsid w:val="00461D0D"/>
    <w:rsid w:val="00461D99"/>
    <w:rsid w:val="00461DEA"/>
    <w:rsid w:val="00462095"/>
    <w:rsid w:val="00462116"/>
    <w:rsid w:val="004621E6"/>
    <w:rsid w:val="0046232D"/>
    <w:rsid w:val="00463451"/>
    <w:rsid w:val="004635A9"/>
    <w:rsid w:val="004636F4"/>
    <w:rsid w:val="004637D5"/>
    <w:rsid w:val="00463AE0"/>
    <w:rsid w:val="00463D96"/>
    <w:rsid w:val="00464AD1"/>
    <w:rsid w:val="00464C5A"/>
    <w:rsid w:val="00464F43"/>
    <w:rsid w:val="00465013"/>
    <w:rsid w:val="00465649"/>
    <w:rsid w:val="004659C1"/>
    <w:rsid w:val="00465C37"/>
    <w:rsid w:val="00465CCC"/>
    <w:rsid w:val="00466884"/>
    <w:rsid w:val="00466FB7"/>
    <w:rsid w:val="004672CC"/>
    <w:rsid w:val="004674FE"/>
    <w:rsid w:val="0046781F"/>
    <w:rsid w:val="004702EB"/>
    <w:rsid w:val="00470374"/>
    <w:rsid w:val="00470AB2"/>
    <w:rsid w:val="00471795"/>
    <w:rsid w:val="00471930"/>
    <w:rsid w:val="00471A46"/>
    <w:rsid w:val="00471BD9"/>
    <w:rsid w:val="00471BE4"/>
    <w:rsid w:val="00471E5A"/>
    <w:rsid w:val="00472012"/>
    <w:rsid w:val="0047218C"/>
    <w:rsid w:val="00472193"/>
    <w:rsid w:val="004722C2"/>
    <w:rsid w:val="004723C4"/>
    <w:rsid w:val="00472B11"/>
    <w:rsid w:val="00472C1F"/>
    <w:rsid w:val="00472C64"/>
    <w:rsid w:val="004736E2"/>
    <w:rsid w:val="00473A64"/>
    <w:rsid w:val="00473A6F"/>
    <w:rsid w:val="00473B5F"/>
    <w:rsid w:val="00473E55"/>
    <w:rsid w:val="004748CC"/>
    <w:rsid w:val="00474BBA"/>
    <w:rsid w:val="00475A85"/>
    <w:rsid w:val="00475E86"/>
    <w:rsid w:val="00476283"/>
    <w:rsid w:val="004767A9"/>
    <w:rsid w:val="0047683E"/>
    <w:rsid w:val="00476BC8"/>
    <w:rsid w:val="00477008"/>
    <w:rsid w:val="004777D4"/>
    <w:rsid w:val="00477880"/>
    <w:rsid w:val="00477A0A"/>
    <w:rsid w:val="00477A55"/>
    <w:rsid w:val="00477F86"/>
    <w:rsid w:val="00480CAD"/>
    <w:rsid w:val="00481321"/>
    <w:rsid w:val="00481586"/>
    <w:rsid w:val="00481669"/>
    <w:rsid w:val="00481A46"/>
    <w:rsid w:val="00481BB7"/>
    <w:rsid w:val="00481C35"/>
    <w:rsid w:val="00481DD3"/>
    <w:rsid w:val="0048284E"/>
    <w:rsid w:val="00482C2D"/>
    <w:rsid w:val="00482E5A"/>
    <w:rsid w:val="004838C8"/>
    <w:rsid w:val="00483B3A"/>
    <w:rsid w:val="0048401B"/>
    <w:rsid w:val="004840E3"/>
    <w:rsid w:val="004847DA"/>
    <w:rsid w:val="004854AB"/>
    <w:rsid w:val="00485613"/>
    <w:rsid w:val="004857C5"/>
    <w:rsid w:val="004861F8"/>
    <w:rsid w:val="0048621D"/>
    <w:rsid w:val="00486230"/>
    <w:rsid w:val="00486295"/>
    <w:rsid w:val="0048650F"/>
    <w:rsid w:val="00486C0E"/>
    <w:rsid w:val="00486E00"/>
    <w:rsid w:val="004873CA"/>
    <w:rsid w:val="00487438"/>
    <w:rsid w:val="004876A8"/>
    <w:rsid w:val="00487757"/>
    <w:rsid w:val="004901DB"/>
    <w:rsid w:val="004903A6"/>
    <w:rsid w:val="004906C7"/>
    <w:rsid w:val="00490793"/>
    <w:rsid w:val="00490A7C"/>
    <w:rsid w:val="00490EAB"/>
    <w:rsid w:val="00491435"/>
    <w:rsid w:val="00491B9C"/>
    <w:rsid w:val="00492264"/>
    <w:rsid w:val="00492265"/>
    <w:rsid w:val="004922AD"/>
    <w:rsid w:val="00492563"/>
    <w:rsid w:val="00492738"/>
    <w:rsid w:val="00492827"/>
    <w:rsid w:val="00492A0A"/>
    <w:rsid w:val="00492B7A"/>
    <w:rsid w:val="00492D9B"/>
    <w:rsid w:val="00492EEC"/>
    <w:rsid w:val="00493093"/>
    <w:rsid w:val="00493A2A"/>
    <w:rsid w:val="0049402D"/>
    <w:rsid w:val="0049453B"/>
    <w:rsid w:val="004946EF"/>
    <w:rsid w:val="004947D2"/>
    <w:rsid w:val="004953CF"/>
    <w:rsid w:val="00495708"/>
    <w:rsid w:val="00495ACD"/>
    <w:rsid w:val="00495E4D"/>
    <w:rsid w:val="00495F5C"/>
    <w:rsid w:val="00495F88"/>
    <w:rsid w:val="00496045"/>
    <w:rsid w:val="004960D3"/>
    <w:rsid w:val="0049633D"/>
    <w:rsid w:val="004967BE"/>
    <w:rsid w:val="00496857"/>
    <w:rsid w:val="0049705D"/>
    <w:rsid w:val="00497700"/>
    <w:rsid w:val="00497744"/>
    <w:rsid w:val="00497947"/>
    <w:rsid w:val="00497C66"/>
    <w:rsid w:val="004A0997"/>
    <w:rsid w:val="004A0EAC"/>
    <w:rsid w:val="004A14C4"/>
    <w:rsid w:val="004A17AE"/>
    <w:rsid w:val="004A197B"/>
    <w:rsid w:val="004A1B30"/>
    <w:rsid w:val="004A1B45"/>
    <w:rsid w:val="004A1F9B"/>
    <w:rsid w:val="004A2090"/>
    <w:rsid w:val="004A20A8"/>
    <w:rsid w:val="004A24B9"/>
    <w:rsid w:val="004A24D5"/>
    <w:rsid w:val="004A285D"/>
    <w:rsid w:val="004A2867"/>
    <w:rsid w:val="004A3816"/>
    <w:rsid w:val="004A3AD7"/>
    <w:rsid w:val="004A3E03"/>
    <w:rsid w:val="004A401F"/>
    <w:rsid w:val="004A41EC"/>
    <w:rsid w:val="004A4281"/>
    <w:rsid w:val="004A44F0"/>
    <w:rsid w:val="004A4990"/>
    <w:rsid w:val="004A4C73"/>
    <w:rsid w:val="004A4FE7"/>
    <w:rsid w:val="004A52BE"/>
    <w:rsid w:val="004A5327"/>
    <w:rsid w:val="004A581F"/>
    <w:rsid w:val="004A58A3"/>
    <w:rsid w:val="004A597E"/>
    <w:rsid w:val="004A5D94"/>
    <w:rsid w:val="004A617F"/>
    <w:rsid w:val="004A6E2F"/>
    <w:rsid w:val="004A7058"/>
    <w:rsid w:val="004A71AC"/>
    <w:rsid w:val="004A7210"/>
    <w:rsid w:val="004A7511"/>
    <w:rsid w:val="004A79F2"/>
    <w:rsid w:val="004A79F9"/>
    <w:rsid w:val="004A7B4C"/>
    <w:rsid w:val="004B0AC5"/>
    <w:rsid w:val="004B160D"/>
    <w:rsid w:val="004B17CE"/>
    <w:rsid w:val="004B1A60"/>
    <w:rsid w:val="004B1B43"/>
    <w:rsid w:val="004B1E61"/>
    <w:rsid w:val="004B1E86"/>
    <w:rsid w:val="004B222E"/>
    <w:rsid w:val="004B224E"/>
    <w:rsid w:val="004B2653"/>
    <w:rsid w:val="004B26C9"/>
    <w:rsid w:val="004B2D78"/>
    <w:rsid w:val="004B33B4"/>
    <w:rsid w:val="004B34C3"/>
    <w:rsid w:val="004B390F"/>
    <w:rsid w:val="004B3D32"/>
    <w:rsid w:val="004B410C"/>
    <w:rsid w:val="004B422D"/>
    <w:rsid w:val="004B4C8D"/>
    <w:rsid w:val="004B4CB2"/>
    <w:rsid w:val="004B57EA"/>
    <w:rsid w:val="004B5956"/>
    <w:rsid w:val="004B5B9E"/>
    <w:rsid w:val="004B5F70"/>
    <w:rsid w:val="004B606B"/>
    <w:rsid w:val="004B6107"/>
    <w:rsid w:val="004B7099"/>
    <w:rsid w:val="004B73AB"/>
    <w:rsid w:val="004B7AD5"/>
    <w:rsid w:val="004B7CA3"/>
    <w:rsid w:val="004C0395"/>
    <w:rsid w:val="004C041C"/>
    <w:rsid w:val="004C06F0"/>
    <w:rsid w:val="004C0876"/>
    <w:rsid w:val="004C0D91"/>
    <w:rsid w:val="004C19BA"/>
    <w:rsid w:val="004C1FFD"/>
    <w:rsid w:val="004C20F9"/>
    <w:rsid w:val="004C22A1"/>
    <w:rsid w:val="004C28AA"/>
    <w:rsid w:val="004C2B9E"/>
    <w:rsid w:val="004C2FA4"/>
    <w:rsid w:val="004C3061"/>
    <w:rsid w:val="004C32C5"/>
    <w:rsid w:val="004C35E0"/>
    <w:rsid w:val="004C35FE"/>
    <w:rsid w:val="004C3EAF"/>
    <w:rsid w:val="004C4075"/>
    <w:rsid w:val="004C44EC"/>
    <w:rsid w:val="004C45E5"/>
    <w:rsid w:val="004C47A3"/>
    <w:rsid w:val="004C4D34"/>
    <w:rsid w:val="004C4D8C"/>
    <w:rsid w:val="004C4F56"/>
    <w:rsid w:val="004C5274"/>
    <w:rsid w:val="004C6BA3"/>
    <w:rsid w:val="004C6C19"/>
    <w:rsid w:val="004C7174"/>
    <w:rsid w:val="004C785C"/>
    <w:rsid w:val="004C7A12"/>
    <w:rsid w:val="004C7C99"/>
    <w:rsid w:val="004C7D08"/>
    <w:rsid w:val="004C7D37"/>
    <w:rsid w:val="004CD78F"/>
    <w:rsid w:val="004D027E"/>
    <w:rsid w:val="004D05AF"/>
    <w:rsid w:val="004D0AF6"/>
    <w:rsid w:val="004D0DDE"/>
    <w:rsid w:val="004D293A"/>
    <w:rsid w:val="004D29EC"/>
    <w:rsid w:val="004D2BFE"/>
    <w:rsid w:val="004D2D61"/>
    <w:rsid w:val="004D2FAB"/>
    <w:rsid w:val="004D308C"/>
    <w:rsid w:val="004D3223"/>
    <w:rsid w:val="004D3401"/>
    <w:rsid w:val="004D3821"/>
    <w:rsid w:val="004D43B6"/>
    <w:rsid w:val="004D49F5"/>
    <w:rsid w:val="004D5365"/>
    <w:rsid w:val="004D5BFA"/>
    <w:rsid w:val="004D66A3"/>
    <w:rsid w:val="004D6EE7"/>
    <w:rsid w:val="004D781D"/>
    <w:rsid w:val="004D78A6"/>
    <w:rsid w:val="004E0229"/>
    <w:rsid w:val="004E025E"/>
    <w:rsid w:val="004E0455"/>
    <w:rsid w:val="004E05F1"/>
    <w:rsid w:val="004E0680"/>
    <w:rsid w:val="004E09ED"/>
    <w:rsid w:val="004E0A61"/>
    <w:rsid w:val="004E0EF9"/>
    <w:rsid w:val="004E0F79"/>
    <w:rsid w:val="004E1299"/>
    <w:rsid w:val="004E19E9"/>
    <w:rsid w:val="004E1D12"/>
    <w:rsid w:val="004E28E4"/>
    <w:rsid w:val="004E2BBF"/>
    <w:rsid w:val="004E2EAB"/>
    <w:rsid w:val="004E32D1"/>
    <w:rsid w:val="004E3A15"/>
    <w:rsid w:val="004E3B73"/>
    <w:rsid w:val="004E3DF1"/>
    <w:rsid w:val="004E3E06"/>
    <w:rsid w:val="004E3FD6"/>
    <w:rsid w:val="004E42CA"/>
    <w:rsid w:val="004E4808"/>
    <w:rsid w:val="004E4C67"/>
    <w:rsid w:val="004E5EE2"/>
    <w:rsid w:val="004E5EE9"/>
    <w:rsid w:val="004E6B62"/>
    <w:rsid w:val="004E6C21"/>
    <w:rsid w:val="004E6E76"/>
    <w:rsid w:val="004E701F"/>
    <w:rsid w:val="004E7249"/>
    <w:rsid w:val="004E73CB"/>
    <w:rsid w:val="004E7B2B"/>
    <w:rsid w:val="004E7BAA"/>
    <w:rsid w:val="004E7E54"/>
    <w:rsid w:val="004F0E4F"/>
    <w:rsid w:val="004F1089"/>
    <w:rsid w:val="004F14ED"/>
    <w:rsid w:val="004F1942"/>
    <w:rsid w:val="004F1AEA"/>
    <w:rsid w:val="004F1D96"/>
    <w:rsid w:val="004F207A"/>
    <w:rsid w:val="004F2258"/>
    <w:rsid w:val="004F279D"/>
    <w:rsid w:val="004F27E1"/>
    <w:rsid w:val="004F2AD1"/>
    <w:rsid w:val="004F2E79"/>
    <w:rsid w:val="004F2EAB"/>
    <w:rsid w:val="004F2F45"/>
    <w:rsid w:val="004F2FC5"/>
    <w:rsid w:val="004F3B69"/>
    <w:rsid w:val="004F3C85"/>
    <w:rsid w:val="004F3D8F"/>
    <w:rsid w:val="004F3EB1"/>
    <w:rsid w:val="004F43B1"/>
    <w:rsid w:val="004F43DA"/>
    <w:rsid w:val="004F4716"/>
    <w:rsid w:val="004F5409"/>
    <w:rsid w:val="004F54D5"/>
    <w:rsid w:val="004F58D8"/>
    <w:rsid w:val="004F5B69"/>
    <w:rsid w:val="004F5D0D"/>
    <w:rsid w:val="004F6282"/>
    <w:rsid w:val="004F6850"/>
    <w:rsid w:val="004F6D6B"/>
    <w:rsid w:val="004F71D6"/>
    <w:rsid w:val="004F732E"/>
    <w:rsid w:val="004F74A2"/>
    <w:rsid w:val="004F78E6"/>
    <w:rsid w:val="004F7C66"/>
    <w:rsid w:val="004F7DF7"/>
    <w:rsid w:val="0050011E"/>
    <w:rsid w:val="0050016F"/>
    <w:rsid w:val="0050034A"/>
    <w:rsid w:val="00500EE8"/>
    <w:rsid w:val="0050124D"/>
    <w:rsid w:val="0050130F"/>
    <w:rsid w:val="00501669"/>
    <w:rsid w:val="00501793"/>
    <w:rsid w:val="00501E5F"/>
    <w:rsid w:val="00502459"/>
    <w:rsid w:val="00502482"/>
    <w:rsid w:val="005025D2"/>
    <w:rsid w:val="00502675"/>
    <w:rsid w:val="00502F1C"/>
    <w:rsid w:val="00503184"/>
    <w:rsid w:val="00503191"/>
    <w:rsid w:val="00503E32"/>
    <w:rsid w:val="00504208"/>
    <w:rsid w:val="005042A5"/>
    <w:rsid w:val="00504315"/>
    <w:rsid w:val="0050469B"/>
    <w:rsid w:val="00504BE7"/>
    <w:rsid w:val="00504CA9"/>
    <w:rsid w:val="0050506D"/>
    <w:rsid w:val="00505833"/>
    <w:rsid w:val="00505E03"/>
    <w:rsid w:val="005066D4"/>
    <w:rsid w:val="00506C49"/>
    <w:rsid w:val="00510015"/>
    <w:rsid w:val="00510042"/>
    <w:rsid w:val="005100F5"/>
    <w:rsid w:val="00510291"/>
    <w:rsid w:val="0051055F"/>
    <w:rsid w:val="00510598"/>
    <w:rsid w:val="00510849"/>
    <w:rsid w:val="00510BD8"/>
    <w:rsid w:val="00511BC5"/>
    <w:rsid w:val="00511DAC"/>
    <w:rsid w:val="00512902"/>
    <w:rsid w:val="00512F24"/>
    <w:rsid w:val="00513071"/>
    <w:rsid w:val="0051334C"/>
    <w:rsid w:val="0051385F"/>
    <w:rsid w:val="00513EC6"/>
    <w:rsid w:val="0051425B"/>
    <w:rsid w:val="005143B6"/>
    <w:rsid w:val="00514637"/>
    <w:rsid w:val="005146BB"/>
    <w:rsid w:val="005149C5"/>
    <w:rsid w:val="0051579B"/>
    <w:rsid w:val="005157FB"/>
    <w:rsid w:val="00515B6E"/>
    <w:rsid w:val="00516555"/>
    <w:rsid w:val="0051658B"/>
    <w:rsid w:val="0051748C"/>
    <w:rsid w:val="00521699"/>
    <w:rsid w:val="005218F4"/>
    <w:rsid w:val="00522511"/>
    <w:rsid w:val="00522955"/>
    <w:rsid w:val="00522ECA"/>
    <w:rsid w:val="0052318D"/>
    <w:rsid w:val="0052396F"/>
    <w:rsid w:val="005239AA"/>
    <w:rsid w:val="005240D6"/>
    <w:rsid w:val="00524445"/>
    <w:rsid w:val="0052488F"/>
    <w:rsid w:val="00524EF5"/>
    <w:rsid w:val="0052525A"/>
    <w:rsid w:val="005255FF"/>
    <w:rsid w:val="005257D6"/>
    <w:rsid w:val="00525B89"/>
    <w:rsid w:val="0052656D"/>
    <w:rsid w:val="00526EBE"/>
    <w:rsid w:val="00526FF4"/>
    <w:rsid w:val="00527249"/>
    <w:rsid w:val="005274F8"/>
    <w:rsid w:val="00527961"/>
    <w:rsid w:val="0052B2F8"/>
    <w:rsid w:val="0053007C"/>
    <w:rsid w:val="00530DC7"/>
    <w:rsid w:val="00530DF2"/>
    <w:rsid w:val="0053123F"/>
    <w:rsid w:val="005312A3"/>
    <w:rsid w:val="00531439"/>
    <w:rsid w:val="00531472"/>
    <w:rsid w:val="005316C6"/>
    <w:rsid w:val="00531A36"/>
    <w:rsid w:val="00532945"/>
    <w:rsid w:val="00532AC3"/>
    <w:rsid w:val="00532C28"/>
    <w:rsid w:val="00532DCC"/>
    <w:rsid w:val="00532EF7"/>
    <w:rsid w:val="005332D9"/>
    <w:rsid w:val="005334DB"/>
    <w:rsid w:val="005337B9"/>
    <w:rsid w:val="00533831"/>
    <w:rsid w:val="00533865"/>
    <w:rsid w:val="00533D2D"/>
    <w:rsid w:val="00533E3F"/>
    <w:rsid w:val="00534984"/>
    <w:rsid w:val="00534CC9"/>
    <w:rsid w:val="00534F1A"/>
    <w:rsid w:val="00535229"/>
    <w:rsid w:val="0053570D"/>
    <w:rsid w:val="0053573D"/>
    <w:rsid w:val="0053575C"/>
    <w:rsid w:val="00535851"/>
    <w:rsid w:val="005359AA"/>
    <w:rsid w:val="00535D38"/>
    <w:rsid w:val="00535ED3"/>
    <w:rsid w:val="00535F20"/>
    <w:rsid w:val="0053637E"/>
    <w:rsid w:val="00536683"/>
    <w:rsid w:val="00536E05"/>
    <w:rsid w:val="005376BE"/>
    <w:rsid w:val="00537877"/>
    <w:rsid w:val="00537C43"/>
    <w:rsid w:val="00541007"/>
    <w:rsid w:val="00541359"/>
    <w:rsid w:val="00541E52"/>
    <w:rsid w:val="00542ADB"/>
    <w:rsid w:val="0054328F"/>
    <w:rsid w:val="005434C1"/>
    <w:rsid w:val="00544213"/>
    <w:rsid w:val="00544511"/>
    <w:rsid w:val="00544B0B"/>
    <w:rsid w:val="005450C3"/>
    <w:rsid w:val="00545DE7"/>
    <w:rsid w:val="00545ECC"/>
    <w:rsid w:val="00545FB2"/>
    <w:rsid w:val="00546719"/>
    <w:rsid w:val="00546739"/>
    <w:rsid w:val="00546883"/>
    <w:rsid w:val="005468DF"/>
    <w:rsid w:val="00546D4F"/>
    <w:rsid w:val="005470A0"/>
    <w:rsid w:val="00547760"/>
    <w:rsid w:val="00547E5B"/>
    <w:rsid w:val="005501A6"/>
    <w:rsid w:val="00550D4B"/>
    <w:rsid w:val="0055140E"/>
    <w:rsid w:val="00551BA5"/>
    <w:rsid w:val="00551D71"/>
    <w:rsid w:val="00551D80"/>
    <w:rsid w:val="00551DF6"/>
    <w:rsid w:val="00551E54"/>
    <w:rsid w:val="00552068"/>
    <w:rsid w:val="00552DCA"/>
    <w:rsid w:val="00552E5A"/>
    <w:rsid w:val="00553036"/>
    <w:rsid w:val="005534C4"/>
    <w:rsid w:val="00553F50"/>
    <w:rsid w:val="005547E3"/>
    <w:rsid w:val="00554BD2"/>
    <w:rsid w:val="00554F4C"/>
    <w:rsid w:val="0055513E"/>
    <w:rsid w:val="00555356"/>
    <w:rsid w:val="005559F0"/>
    <w:rsid w:val="00555C5A"/>
    <w:rsid w:val="005565B8"/>
    <w:rsid w:val="00556624"/>
    <w:rsid w:val="00556AEC"/>
    <w:rsid w:val="00556DC3"/>
    <w:rsid w:val="0055712A"/>
    <w:rsid w:val="005572A6"/>
    <w:rsid w:val="00557528"/>
    <w:rsid w:val="0055753E"/>
    <w:rsid w:val="0055758B"/>
    <w:rsid w:val="00557B3A"/>
    <w:rsid w:val="00557FE3"/>
    <w:rsid w:val="00557FF6"/>
    <w:rsid w:val="0056008F"/>
    <w:rsid w:val="0056016C"/>
    <w:rsid w:val="00560390"/>
    <w:rsid w:val="00560EE0"/>
    <w:rsid w:val="00560F09"/>
    <w:rsid w:val="00560FDA"/>
    <w:rsid w:val="0056103E"/>
    <w:rsid w:val="0056119A"/>
    <w:rsid w:val="005617AE"/>
    <w:rsid w:val="005619AC"/>
    <w:rsid w:val="00561A08"/>
    <w:rsid w:val="00561B12"/>
    <w:rsid w:val="00562649"/>
    <w:rsid w:val="005628AA"/>
    <w:rsid w:val="0056294A"/>
    <w:rsid w:val="00562E3B"/>
    <w:rsid w:val="00562F95"/>
    <w:rsid w:val="005630CB"/>
    <w:rsid w:val="0056329D"/>
    <w:rsid w:val="0056358D"/>
    <w:rsid w:val="0056388C"/>
    <w:rsid w:val="00563927"/>
    <w:rsid w:val="00564230"/>
    <w:rsid w:val="00564261"/>
    <w:rsid w:val="0056449E"/>
    <w:rsid w:val="00564B3C"/>
    <w:rsid w:val="005654C9"/>
    <w:rsid w:val="00565C7F"/>
    <w:rsid w:val="00565E84"/>
    <w:rsid w:val="00565EEB"/>
    <w:rsid w:val="0056607D"/>
    <w:rsid w:val="00566997"/>
    <w:rsid w:val="005671B6"/>
    <w:rsid w:val="005671DB"/>
    <w:rsid w:val="00567FF2"/>
    <w:rsid w:val="0057032B"/>
    <w:rsid w:val="0057081E"/>
    <w:rsid w:val="00570DE6"/>
    <w:rsid w:val="00570E04"/>
    <w:rsid w:val="0057203B"/>
    <w:rsid w:val="005720D5"/>
    <w:rsid w:val="005722DD"/>
    <w:rsid w:val="0057254B"/>
    <w:rsid w:val="00572A2F"/>
    <w:rsid w:val="00572AD1"/>
    <w:rsid w:val="00572D7F"/>
    <w:rsid w:val="00573FB3"/>
    <w:rsid w:val="00574609"/>
    <w:rsid w:val="0057467D"/>
    <w:rsid w:val="00574D91"/>
    <w:rsid w:val="00574E1D"/>
    <w:rsid w:val="00574F63"/>
    <w:rsid w:val="00575246"/>
    <w:rsid w:val="005752FA"/>
    <w:rsid w:val="00575676"/>
    <w:rsid w:val="0057599A"/>
    <w:rsid w:val="00575D59"/>
    <w:rsid w:val="00575D8D"/>
    <w:rsid w:val="00575E4E"/>
    <w:rsid w:val="005760E6"/>
    <w:rsid w:val="00576260"/>
    <w:rsid w:val="005766B4"/>
    <w:rsid w:val="00576927"/>
    <w:rsid w:val="00576AD5"/>
    <w:rsid w:val="00576E04"/>
    <w:rsid w:val="00576F58"/>
    <w:rsid w:val="005774E7"/>
    <w:rsid w:val="0058000E"/>
    <w:rsid w:val="00580312"/>
    <w:rsid w:val="00580A7F"/>
    <w:rsid w:val="00580F11"/>
    <w:rsid w:val="005815A8"/>
    <w:rsid w:val="005823CC"/>
    <w:rsid w:val="005823E2"/>
    <w:rsid w:val="005824C6"/>
    <w:rsid w:val="00582A14"/>
    <w:rsid w:val="00583068"/>
    <w:rsid w:val="00583468"/>
    <w:rsid w:val="00583779"/>
    <w:rsid w:val="005841E0"/>
    <w:rsid w:val="005842AD"/>
    <w:rsid w:val="00584507"/>
    <w:rsid w:val="00584917"/>
    <w:rsid w:val="00584A4D"/>
    <w:rsid w:val="0058597F"/>
    <w:rsid w:val="00585AA4"/>
    <w:rsid w:val="00585C55"/>
    <w:rsid w:val="00585FB0"/>
    <w:rsid w:val="00586275"/>
    <w:rsid w:val="00586812"/>
    <w:rsid w:val="00586AA2"/>
    <w:rsid w:val="00587552"/>
    <w:rsid w:val="00587C05"/>
    <w:rsid w:val="005903A9"/>
    <w:rsid w:val="00590C62"/>
    <w:rsid w:val="00590E11"/>
    <w:rsid w:val="005910B6"/>
    <w:rsid w:val="0059152C"/>
    <w:rsid w:val="00591A06"/>
    <w:rsid w:val="00591FBB"/>
    <w:rsid w:val="00592939"/>
    <w:rsid w:val="00592ED7"/>
    <w:rsid w:val="00594052"/>
    <w:rsid w:val="00594724"/>
    <w:rsid w:val="0059472A"/>
    <w:rsid w:val="00594E0B"/>
    <w:rsid w:val="00595575"/>
    <w:rsid w:val="00595892"/>
    <w:rsid w:val="00596E48"/>
    <w:rsid w:val="00596F45"/>
    <w:rsid w:val="00597039"/>
    <w:rsid w:val="0059770D"/>
    <w:rsid w:val="00597964"/>
    <w:rsid w:val="00597BAF"/>
    <w:rsid w:val="005A0091"/>
    <w:rsid w:val="005A0115"/>
    <w:rsid w:val="005A06E9"/>
    <w:rsid w:val="005A0838"/>
    <w:rsid w:val="005A09D0"/>
    <w:rsid w:val="005A0C3F"/>
    <w:rsid w:val="005A0ED7"/>
    <w:rsid w:val="005A1DAC"/>
    <w:rsid w:val="005A1F2C"/>
    <w:rsid w:val="005A23FD"/>
    <w:rsid w:val="005A2604"/>
    <w:rsid w:val="005A2717"/>
    <w:rsid w:val="005A2AD9"/>
    <w:rsid w:val="005A3016"/>
    <w:rsid w:val="005A318B"/>
    <w:rsid w:val="005A3524"/>
    <w:rsid w:val="005A4D12"/>
    <w:rsid w:val="005A4EDC"/>
    <w:rsid w:val="005A52E1"/>
    <w:rsid w:val="005A5346"/>
    <w:rsid w:val="005A5805"/>
    <w:rsid w:val="005A5BD1"/>
    <w:rsid w:val="005A5F75"/>
    <w:rsid w:val="005A6370"/>
    <w:rsid w:val="005A728A"/>
    <w:rsid w:val="005A7B2A"/>
    <w:rsid w:val="005A7B3A"/>
    <w:rsid w:val="005A7CB9"/>
    <w:rsid w:val="005B05A3"/>
    <w:rsid w:val="005B084C"/>
    <w:rsid w:val="005B1208"/>
    <w:rsid w:val="005B16F7"/>
    <w:rsid w:val="005B1C17"/>
    <w:rsid w:val="005B1C61"/>
    <w:rsid w:val="005B1D40"/>
    <w:rsid w:val="005B227E"/>
    <w:rsid w:val="005B23EB"/>
    <w:rsid w:val="005B293A"/>
    <w:rsid w:val="005B2AA8"/>
    <w:rsid w:val="005B2C42"/>
    <w:rsid w:val="005B2F1E"/>
    <w:rsid w:val="005B305F"/>
    <w:rsid w:val="005B31BF"/>
    <w:rsid w:val="005B3904"/>
    <w:rsid w:val="005B3D5E"/>
    <w:rsid w:val="005B4453"/>
    <w:rsid w:val="005B469C"/>
    <w:rsid w:val="005B49D1"/>
    <w:rsid w:val="005B4B61"/>
    <w:rsid w:val="005B4BCE"/>
    <w:rsid w:val="005B5539"/>
    <w:rsid w:val="005B56E5"/>
    <w:rsid w:val="005B5E00"/>
    <w:rsid w:val="005B5E8C"/>
    <w:rsid w:val="005B61A3"/>
    <w:rsid w:val="005B6ACC"/>
    <w:rsid w:val="005B74AE"/>
    <w:rsid w:val="005B7A4E"/>
    <w:rsid w:val="005B7E5C"/>
    <w:rsid w:val="005B7EB9"/>
    <w:rsid w:val="005B7EE5"/>
    <w:rsid w:val="005C0C26"/>
    <w:rsid w:val="005C0C4F"/>
    <w:rsid w:val="005C0DE0"/>
    <w:rsid w:val="005C1A5C"/>
    <w:rsid w:val="005C1B76"/>
    <w:rsid w:val="005C2A0F"/>
    <w:rsid w:val="005C31E6"/>
    <w:rsid w:val="005C3409"/>
    <w:rsid w:val="005C3A71"/>
    <w:rsid w:val="005C3E4B"/>
    <w:rsid w:val="005C3F27"/>
    <w:rsid w:val="005C43DC"/>
    <w:rsid w:val="005C45C7"/>
    <w:rsid w:val="005C49EB"/>
    <w:rsid w:val="005C4A55"/>
    <w:rsid w:val="005C4CC3"/>
    <w:rsid w:val="005C4EAA"/>
    <w:rsid w:val="005C4FE2"/>
    <w:rsid w:val="005C5908"/>
    <w:rsid w:val="005C5A17"/>
    <w:rsid w:val="005C6454"/>
    <w:rsid w:val="005C653E"/>
    <w:rsid w:val="005C67FA"/>
    <w:rsid w:val="005C766F"/>
    <w:rsid w:val="005C7BE4"/>
    <w:rsid w:val="005D01BD"/>
    <w:rsid w:val="005D0687"/>
    <w:rsid w:val="005D1584"/>
    <w:rsid w:val="005D1A2E"/>
    <w:rsid w:val="005D1FE8"/>
    <w:rsid w:val="005D221D"/>
    <w:rsid w:val="005D23B2"/>
    <w:rsid w:val="005D257E"/>
    <w:rsid w:val="005D2CA7"/>
    <w:rsid w:val="005D324B"/>
    <w:rsid w:val="005D3263"/>
    <w:rsid w:val="005D3367"/>
    <w:rsid w:val="005D341B"/>
    <w:rsid w:val="005D383F"/>
    <w:rsid w:val="005D4656"/>
    <w:rsid w:val="005D5255"/>
    <w:rsid w:val="005D52B0"/>
    <w:rsid w:val="005D5C37"/>
    <w:rsid w:val="005D6370"/>
    <w:rsid w:val="005D64AD"/>
    <w:rsid w:val="005D65CB"/>
    <w:rsid w:val="005D65D3"/>
    <w:rsid w:val="005D67C8"/>
    <w:rsid w:val="005D6E55"/>
    <w:rsid w:val="005D72A5"/>
    <w:rsid w:val="005D766A"/>
    <w:rsid w:val="005D7EFD"/>
    <w:rsid w:val="005D7FBA"/>
    <w:rsid w:val="005E051B"/>
    <w:rsid w:val="005E05C6"/>
    <w:rsid w:val="005E0EC4"/>
    <w:rsid w:val="005E113D"/>
    <w:rsid w:val="005E12E6"/>
    <w:rsid w:val="005E1388"/>
    <w:rsid w:val="005E1394"/>
    <w:rsid w:val="005E18C2"/>
    <w:rsid w:val="005E1C29"/>
    <w:rsid w:val="005E1F83"/>
    <w:rsid w:val="005E2066"/>
    <w:rsid w:val="005E2994"/>
    <w:rsid w:val="005E3312"/>
    <w:rsid w:val="005E34BE"/>
    <w:rsid w:val="005E3C32"/>
    <w:rsid w:val="005E49F3"/>
    <w:rsid w:val="005E4FAD"/>
    <w:rsid w:val="005E5AFE"/>
    <w:rsid w:val="005E6018"/>
    <w:rsid w:val="005E6148"/>
    <w:rsid w:val="005E62A4"/>
    <w:rsid w:val="005E62C2"/>
    <w:rsid w:val="005E670B"/>
    <w:rsid w:val="005E6FCD"/>
    <w:rsid w:val="005E7116"/>
    <w:rsid w:val="005E7270"/>
    <w:rsid w:val="005E75AE"/>
    <w:rsid w:val="005E76F9"/>
    <w:rsid w:val="005E773F"/>
    <w:rsid w:val="005F0412"/>
    <w:rsid w:val="005F0994"/>
    <w:rsid w:val="005F0C4C"/>
    <w:rsid w:val="005F114A"/>
    <w:rsid w:val="005F1465"/>
    <w:rsid w:val="005F1724"/>
    <w:rsid w:val="005F1EEE"/>
    <w:rsid w:val="005F21C8"/>
    <w:rsid w:val="005F2BE8"/>
    <w:rsid w:val="005F2E92"/>
    <w:rsid w:val="005F32B8"/>
    <w:rsid w:val="005F357A"/>
    <w:rsid w:val="005F3970"/>
    <w:rsid w:val="005F3B0B"/>
    <w:rsid w:val="005F3B8E"/>
    <w:rsid w:val="005F434F"/>
    <w:rsid w:val="005F4575"/>
    <w:rsid w:val="005F4697"/>
    <w:rsid w:val="005F4707"/>
    <w:rsid w:val="005F486E"/>
    <w:rsid w:val="005F4978"/>
    <w:rsid w:val="005F52AF"/>
    <w:rsid w:val="005F56DE"/>
    <w:rsid w:val="005F57D9"/>
    <w:rsid w:val="005F5813"/>
    <w:rsid w:val="005F58C5"/>
    <w:rsid w:val="005F5D57"/>
    <w:rsid w:val="005F5DCF"/>
    <w:rsid w:val="005F74A9"/>
    <w:rsid w:val="005F74AD"/>
    <w:rsid w:val="005F76A0"/>
    <w:rsid w:val="005F773E"/>
    <w:rsid w:val="00600571"/>
    <w:rsid w:val="006007CD"/>
    <w:rsid w:val="00600D6E"/>
    <w:rsid w:val="00601027"/>
    <w:rsid w:val="006010B0"/>
    <w:rsid w:val="00601156"/>
    <w:rsid w:val="0060152D"/>
    <w:rsid w:val="0060173D"/>
    <w:rsid w:val="0060182F"/>
    <w:rsid w:val="006018DB"/>
    <w:rsid w:val="00601DE9"/>
    <w:rsid w:val="00601F3E"/>
    <w:rsid w:val="006021C6"/>
    <w:rsid w:val="0060222C"/>
    <w:rsid w:val="006028D9"/>
    <w:rsid w:val="00603861"/>
    <w:rsid w:val="0060473F"/>
    <w:rsid w:val="006047A8"/>
    <w:rsid w:val="006049F3"/>
    <w:rsid w:val="006051AA"/>
    <w:rsid w:val="00605386"/>
    <w:rsid w:val="006057C4"/>
    <w:rsid w:val="00606D2A"/>
    <w:rsid w:val="00607367"/>
    <w:rsid w:val="006073AF"/>
    <w:rsid w:val="006073D4"/>
    <w:rsid w:val="00607A49"/>
    <w:rsid w:val="0061076E"/>
    <w:rsid w:val="00611018"/>
    <w:rsid w:val="0061160C"/>
    <w:rsid w:val="006116A6"/>
    <w:rsid w:val="006116F4"/>
    <w:rsid w:val="006118F5"/>
    <w:rsid w:val="00611D83"/>
    <w:rsid w:val="0061249E"/>
    <w:rsid w:val="006127CB"/>
    <w:rsid w:val="0061284E"/>
    <w:rsid w:val="0061287D"/>
    <w:rsid w:val="00612A8F"/>
    <w:rsid w:val="00612AEF"/>
    <w:rsid w:val="006131F1"/>
    <w:rsid w:val="006138A7"/>
    <w:rsid w:val="00613AF0"/>
    <w:rsid w:val="00613F6B"/>
    <w:rsid w:val="006146D0"/>
    <w:rsid w:val="006147FE"/>
    <w:rsid w:val="00614A53"/>
    <w:rsid w:val="00614F10"/>
    <w:rsid w:val="00614F20"/>
    <w:rsid w:val="006162FD"/>
    <w:rsid w:val="00616586"/>
    <w:rsid w:val="00616626"/>
    <w:rsid w:val="00616914"/>
    <w:rsid w:val="00617430"/>
    <w:rsid w:val="006174BC"/>
    <w:rsid w:val="00617630"/>
    <w:rsid w:val="00617643"/>
    <w:rsid w:val="006176CF"/>
    <w:rsid w:val="0062050D"/>
    <w:rsid w:val="006205C5"/>
    <w:rsid w:val="00620B12"/>
    <w:rsid w:val="00620CAD"/>
    <w:rsid w:val="00621245"/>
    <w:rsid w:val="0062139A"/>
    <w:rsid w:val="00621BF6"/>
    <w:rsid w:val="00621C93"/>
    <w:rsid w:val="00621DFD"/>
    <w:rsid w:val="0062214B"/>
    <w:rsid w:val="006222E8"/>
    <w:rsid w:val="006225BC"/>
    <w:rsid w:val="006225EF"/>
    <w:rsid w:val="006226A8"/>
    <w:rsid w:val="00622F8D"/>
    <w:rsid w:val="00623623"/>
    <w:rsid w:val="0062395A"/>
    <w:rsid w:val="00623D29"/>
    <w:rsid w:val="00623E12"/>
    <w:rsid w:val="006240E6"/>
    <w:rsid w:val="00624CDE"/>
    <w:rsid w:val="00624E59"/>
    <w:rsid w:val="00624F20"/>
    <w:rsid w:val="006250EA"/>
    <w:rsid w:val="0062518B"/>
    <w:rsid w:val="00625237"/>
    <w:rsid w:val="00625862"/>
    <w:rsid w:val="006258C5"/>
    <w:rsid w:val="006259C1"/>
    <w:rsid w:val="00625D69"/>
    <w:rsid w:val="0062677A"/>
    <w:rsid w:val="00627436"/>
    <w:rsid w:val="00627EB5"/>
    <w:rsid w:val="0063101F"/>
    <w:rsid w:val="006310A8"/>
    <w:rsid w:val="006310EB"/>
    <w:rsid w:val="00631AF6"/>
    <w:rsid w:val="00631B3F"/>
    <w:rsid w:val="00631B8F"/>
    <w:rsid w:val="006323D6"/>
    <w:rsid w:val="006324EE"/>
    <w:rsid w:val="0063292B"/>
    <w:rsid w:val="00633127"/>
    <w:rsid w:val="0063337C"/>
    <w:rsid w:val="0063386C"/>
    <w:rsid w:val="00633A42"/>
    <w:rsid w:val="00633E11"/>
    <w:rsid w:val="00634062"/>
    <w:rsid w:val="006340EB"/>
    <w:rsid w:val="00634D00"/>
    <w:rsid w:val="0063503B"/>
    <w:rsid w:val="00635492"/>
    <w:rsid w:val="0063576D"/>
    <w:rsid w:val="006358E5"/>
    <w:rsid w:val="00635EA4"/>
    <w:rsid w:val="006364EA"/>
    <w:rsid w:val="0063685D"/>
    <w:rsid w:val="006369AA"/>
    <w:rsid w:val="00636E04"/>
    <w:rsid w:val="00636EB3"/>
    <w:rsid w:val="00636EE6"/>
    <w:rsid w:val="00637094"/>
    <w:rsid w:val="006373B0"/>
    <w:rsid w:val="00637456"/>
    <w:rsid w:val="00637684"/>
    <w:rsid w:val="00637B0E"/>
    <w:rsid w:val="00637DBE"/>
    <w:rsid w:val="006405BF"/>
    <w:rsid w:val="00640641"/>
    <w:rsid w:val="00640A63"/>
    <w:rsid w:val="00640D18"/>
    <w:rsid w:val="00640D33"/>
    <w:rsid w:val="0064120C"/>
    <w:rsid w:val="00641EA9"/>
    <w:rsid w:val="0064239E"/>
    <w:rsid w:val="006425FC"/>
    <w:rsid w:val="00642914"/>
    <w:rsid w:val="006429FA"/>
    <w:rsid w:val="00642A75"/>
    <w:rsid w:val="00643150"/>
    <w:rsid w:val="0064345C"/>
    <w:rsid w:val="006436EF"/>
    <w:rsid w:val="00644E0B"/>
    <w:rsid w:val="00644E5F"/>
    <w:rsid w:val="00644F92"/>
    <w:rsid w:val="00645454"/>
    <w:rsid w:val="00645895"/>
    <w:rsid w:val="00645CC0"/>
    <w:rsid w:val="00645F3C"/>
    <w:rsid w:val="00646B5C"/>
    <w:rsid w:val="00646D0C"/>
    <w:rsid w:val="006470C0"/>
    <w:rsid w:val="00647188"/>
    <w:rsid w:val="00647372"/>
    <w:rsid w:val="006478EA"/>
    <w:rsid w:val="00647B05"/>
    <w:rsid w:val="006501D2"/>
    <w:rsid w:val="0065038A"/>
    <w:rsid w:val="006507EC"/>
    <w:rsid w:val="00650DA5"/>
    <w:rsid w:val="00650DB8"/>
    <w:rsid w:val="006513CF"/>
    <w:rsid w:val="006519A9"/>
    <w:rsid w:val="00651BB6"/>
    <w:rsid w:val="00651EF1"/>
    <w:rsid w:val="006520BB"/>
    <w:rsid w:val="006523AF"/>
    <w:rsid w:val="0065262E"/>
    <w:rsid w:val="00652667"/>
    <w:rsid w:val="00652706"/>
    <w:rsid w:val="00652800"/>
    <w:rsid w:val="006529ED"/>
    <w:rsid w:val="00652CC4"/>
    <w:rsid w:val="0065345C"/>
    <w:rsid w:val="00653BB8"/>
    <w:rsid w:val="00653CBA"/>
    <w:rsid w:val="00653DC6"/>
    <w:rsid w:val="00653F4E"/>
    <w:rsid w:val="006540FB"/>
    <w:rsid w:val="006542DB"/>
    <w:rsid w:val="00654A18"/>
    <w:rsid w:val="006558B0"/>
    <w:rsid w:val="006559DF"/>
    <w:rsid w:val="00655C95"/>
    <w:rsid w:val="006561BD"/>
    <w:rsid w:val="00656317"/>
    <w:rsid w:val="006565E0"/>
    <w:rsid w:val="006565F7"/>
    <w:rsid w:val="00656941"/>
    <w:rsid w:val="00656990"/>
    <w:rsid w:val="006569F6"/>
    <w:rsid w:val="00657418"/>
    <w:rsid w:val="00657813"/>
    <w:rsid w:val="006579D4"/>
    <w:rsid w:val="00660344"/>
    <w:rsid w:val="00660395"/>
    <w:rsid w:val="006603A2"/>
    <w:rsid w:val="0066066D"/>
    <w:rsid w:val="00661126"/>
    <w:rsid w:val="00661604"/>
    <w:rsid w:val="0066170B"/>
    <w:rsid w:val="00661E1F"/>
    <w:rsid w:val="00662074"/>
    <w:rsid w:val="0066223C"/>
    <w:rsid w:val="00662636"/>
    <w:rsid w:val="00662879"/>
    <w:rsid w:val="006629EA"/>
    <w:rsid w:val="00662D94"/>
    <w:rsid w:val="00662DB5"/>
    <w:rsid w:val="00662F1A"/>
    <w:rsid w:val="00663382"/>
    <w:rsid w:val="006633A7"/>
    <w:rsid w:val="00663828"/>
    <w:rsid w:val="00664170"/>
    <w:rsid w:val="00664363"/>
    <w:rsid w:val="00664448"/>
    <w:rsid w:val="00664475"/>
    <w:rsid w:val="00664675"/>
    <w:rsid w:val="00664E23"/>
    <w:rsid w:val="00665168"/>
    <w:rsid w:val="0066552C"/>
    <w:rsid w:val="00665739"/>
    <w:rsid w:val="006666F0"/>
    <w:rsid w:val="0066763C"/>
    <w:rsid w:val="006677DF"/>
    <w:rsid w:val="0067021A"/>
    <w:rsid w:val="00670548"/>
    <w:rsid w:val="00670FDB"/>
    <w:rsid w:val="00671789"/>
    <w:rsid w:val="00671F39"/>
    <w:rsid w:val="006723E9"/>
    <w:rsid w:val="006727D4"/>
    <w:rsid w:val="00672C50"/>
    <w:rsid w:val="0067320B"/>
    <w:rsid w:val="00673EDD"/>
    <w:rsid w:val="006745B0"/>
    <w:rsid w:val="006753C7"/>
    <w:rsid w:val="00675ADC"/>
    <w:rsid w:val="00675C8B"/>
    <w:rsid w:val="00675F8D"/>
    <w:rsid w:val="00676027"/>
    <w:rsid w:val="0067608C"/>
    <w:rsid w:val="00676E3B"/>
    <w:rsid w:val="00677235"/>
    <w:rsid w:val="006772EE"/>
    <w:rsid w:val="00677B57"/>
    <w:rsid w:val="00677C58"/>
    <w:rsid w:val="00677E7D"/>
    <w:rsid w:val="0068012E"/>
    <w:rsid w:val="0068030F"/>
    <w:rsid w:val="006803AF"/>
    <w:rsid w:val="006807E9"/>
    <w:rsid w:val="00680EDC"/>
    <w:rsid w:val="006811EB"/>
    <w:rsid w:val="00681263"/>
    <w:rsid w:val="00681308"/>
    <w:rsid w:val="00681649"/>
    <w:rsid w:val="0068187D"/>
    <w:rsid w:val="00681AF7"/>
    <w:rsid w:val="00681BB5"/>
    <w:rsid w:val="00681CB4"/>
    <w:rsid w:val="00681D09"/>
    <w:rsid w:val="0068265F"/>
    <w:rsid w:val="0068277E"/>
    <w:rsid w:val="00682B22"/>
    <w:rsid w:val="00682D17"/>
    <w:rsid w:val="00682E5F"/>
    <w:rsid w:val="00682FD3"/>
    <w:rsid w:val="00682FE1"/>
    <w:rsid w:val="00683055"/>
    <w:rsid w:val="0068335B"/>
    <w:rsid w:val="0068392D"/>
    <w:rsid w:val="00683A72"/>
    <w:rsid w:val="00683EDE"/>
    <w:rsid w:val="00683FF4"/>
    <w:rsid w:val="0068402E"/>
    <w:rsid w:val="00684178"/>
    <w:rsid w:val="006843BC"/>
    <w:rsid w:val="0068565C"/>
    <w:rsid w:val="00685807"/>
    <w:rsid w:val="00685D39"/>
    <w:rsid w:val="00686720"/>
    <w:rsid w:val="00686C10"/>
    <w:rsid w:val="00686E28"/>
    <w:rsid w:val="00686F64"/>
    <w:rsid w:val="00687156"/>
    <w:rsid w:val="00687930"/>
    <w:rsid w:val="00687FE8"/>
    <w:rsid w:val="00690414"/>
    <w:rsid w:val="006904F8"/>
    <w:rsid w:val="00691881"/>
    <w:rsid w:val="00691EC5"/>
    <w:rsid w:val="00691F1A"/>
    <w:rsid w:val="0069215C"/>
    <w:rsid w:val="0069259A"/>
    <w:rsid w:val="006938AB"/>
    <w:rsid w:val="00693F92"/>
    <w:rsid w:val="00694245"/>
    <w:rsid w:val="0069486D"/>
    <w:rsid w:val="00694F58"/>
    <w:rsid w:val="00695406"/>
    <w:rsid w:val="00695C43"/>
    <w:rsid w:val="00695F0F"/>
    <w:rsid w:val="0069655D"/>
    <w:rsid w:val="00696A54"/>
    <w:rsid w:val="00696E9C"/>
    <w:rsid w:val="006970F4"/>
    <w:rsid w:val="00697167"/>
    <w:rsid w:val="006976D5"/>
    <w:rsid w:val="006976D8"/>
    <w:rsid w:val="006979FE"/>
    <w:rsid w:val="00697DB1"/>
    <w:rsid w:val="006A029C"/>
    <w:rsid w:val="006A0D09"/>
    <w:rsid w:val="006A0D14"/>
    <w:rsid w:val="006A101E"/>
    <w:rsid w:val="006A1D32"/>
    <w:rsid w:val="006A219A"/>
    <w:rsid w:val="006A2517"/>
    <w:rsid w:val="006A2827"/>
    <w:rsid w:val="006A2840"/>
    <w:rsid w:val="006A2959"/>
    <w:rsid w:val="006A2D54"/>
    <w:rsid w:val="006A2EBD"/>
    <w:rsid w:val="006A30EB"/>
    <w:rsid w:val="006A3516"/>
    <w:rsid w:val="006A4444"/>
    <w:rsid w:val="006A4554"/>
    <w:rsid w:val="006A4944"/>
    <w:rsid w:val="006A498F"/>
    <w:rsid w:val="006A4B57"/>
    <w:rsid w:val="006A4C34"/>
    <w:rsid w:val="006A4CA7"/>
    <w:rsid w:val="006A4E23"/>
    <w:rsid w:val="006A4E72"/>
    <w:rsid w:val="006A52DE"/>
    <w:rsid w:val="006A550C"/>
    <w:rsid w:val="006A581D"/>
    <w:rsid w:val="006A5C71"/>
    <w:rsid w:val="006A5F57"/>
    <w:rsid w:val="006A60ED"/>
    <w:rsid w:val="006A63D4"/>
    <w:rsid w:val="006A64F9"/>
    <w:rsid w:val="006A676C"/>
    <w:rsid w:val="006A6CE2"/>
    <w:rsid w:val="006A7CDD"/>
    <w:rsid w:val="006A7DDC"/>
    <w:rsid w:val="006B02DF"/>
    <w:rsid w:val="006B0321"/>
    <w:rsid w:val="006B04A6"/>
    <w:rsid w:val="006B08F0"/>
    <w:rsid w:val="006B0C08"/>
    <w:rsid w:val="006B11ED"/>
    <w:rsid w:val="006B1630"/>
    <w:rsid w:val="006B1CA6"/>
    <w:rsid w:val="006B1E01"/>
    <w:rsid w:val="006B1E04"/>
    <w:rsid w:val="006B2245"/>
    <w:rsid w:val="006B2502"/>
    <w:rsid w:val="006B2536"/>
    <w:rsid w:val="006B2897"/>
    <w:rsid w:val="006B2B1A"/>
    <w:rsid w:val="006B35FD"/>
    <w:rsid w:val="006B3D44"/>
    <w:rsid w:val="006B4215"/>
    <w:rsid w:val="006B45B9"/>
    <w:rsid w:val="006B47B5"/>
    <w:rsid w:val="006B4916"/>
    <w:rsid w:val="006B4F5A"/>
    <w:rsid w:val="006B4FBA"/>
    <w:rsid w:val="006B50CB"/>
    <w:rsid w:val="006B518C"/>
    <w:rsid w:val="006B52DF"/>
    <w:rsid w:val="006B5425"/>
    <w:rsid w:val="006B5CD8"/>
    <w:rsid w:val="006B5D73"/>
    <w:rsid w:val="006B5D9A"/>
    <w:rsid w:val="006B5EC7"/>
    <w:rsid w:val="006B5FE2"/>
    <w:rsid w:val="006B61BF"/>
    <w:rsid w:val="006B642C"/>
    <w:rsid w:val="006B6E5E"/>
    <w:rsid w:val="006B74D7"/>
    <w:rsid w:val="006B7A5F"/>
    <w:rsid w:val="006B7C45"/>
    <w:rsid w:val="006B7DB1"/>
    <w:rsid w:val="006C0826"/>
    <w:rsid w:val="006C08AB"/>
    <w:rsid w:val="006C1337"/>
    <w:rsid w:val="006C1672"/>
    <w:rsid w:val="006C1A9D"/>
    <w:rsid w:val="006C1D23"/>
    <w:rsid w:val="006C271B"/>
    <w:rsid w:val="006C2D84"/>
    <w:rsid w:val="006C32E5"/>
    <w:rsid w:val="006C37E4"/>
    <w:rsid w:val="006C3BF0"/>
    <w:rsid w:val="006C3E5A"/>
    <w:rsid w:val="006C4226"/>
    <w:rsid w:val="006C4392"/>
    <w:rsid w:val="006C4A94"/>
    <w:rsid w:val="006C4B3D"/>
    <w:rsid w:val="006C4E1F"/>
    <w:rsid w:val="006C4E82"/>
    <w:rsid w:val="006C5399"/>
    <w:rsid w:val="006C57FE"/>
    <w:rsid w:val="006C59AD"/>
    <w:rsid w:val="006C6D1E"/>
    <w:rsid w:val="006C6FEC"/>
    <w:rsid w:val="006C7111"/>
    <w:rsid w:val="006C7CDF"/>
    <w:rsid w:val="006C7D35"/>
    <w:rsid w:val="006D0173"/>
    <w:rsid w:val="006D0470"/>
    <w:rsid w:val="006D150F"/>
    <w:rsid w:val="006D1627"/>
    <w:rsid w:val="006D1AB1"/>
    <w:rsid w:val="006D2702"/>
    <w:rsid w:val="006D2878"/>
    <w:rsid w:val="006D2D44"/>
    <w:rsid w:val="006D2D46"/>
    <w:rsid w:val="006D3415"/>
    <w:rsid w:val="006D4352"/>
    <w:rsid w:val="006D4536"/>
    <w:rsid w:val="006D485A"/>
    <w:rsid w:val="006D4C34"/>
    <w:rsid w:val="006D4EE7"/>
    <w:rsid w:val="006D549B"/>
    <w:rsid w:val="006D5578"/>
    <w:rsid w:val="006D57A9"/>
    <w:rsid w:val="006D57B6"/>
    <w:rsid w:val="006D57DC"/>
    <w:rsid w:val="006D5E23"/>
    <w:rsid w:val="006D6248"/>
    <w:rsid w:val="006D6691"/>
    <w:rsid w:val="006D68B9"/>
    <w:rsid w:val="006D68C6"/>
    <w:rsid w:val="006D6A18"/>
    <w:rsid w:val="006D7379"/>
    <w:rsid w:val="006D7408"/>
    <w:rsid w:val="006D745D"/>
    <w:rsid w:val="006D7B95"/>
    <w:rsid w:val="006D7EF0"/>
    <w:rsid w:val="006E00FA"/>
    <w:rsid w:val="006E05A6"/>
    <w:rsid w:val="006E06B1"/>
    <w:rsid w:val="006E0A33"/>
    <w:rsid w:val="006E0F7C"/>
    <w:rsid w:val="006E2052"/>
    <w:rsid w:val="006E226A"/>
    <w:rsid w:val="006E226C"/>
    <w:rsid w:val="006E2725"/>
    <w:rsid w:val="006E2921"/>
    <w:rsid w:val="006E298B"/>
    <w:rsid w:val="006E2FDA"/>
    <w:rsid w:val="006E32AD"/>
    <w:rsid w:val="006E32DE"/>
    <w:rsid w:val="006E34F6"/>
    <w:rsid w:val="006E3A3F"/>
    <w:rsid w:val="006E3C46"/>
    <w:rsid w:val="006E3E84"/>
    <w:rsid w:val="006E438D"/>
    <w:rsid w:val="006E44AC"/>
    <w:rsid w:val="006E46C8"/>
    <w:rsid w:val="006E492A"/>
    <w:rsid w:val="006E4ADA"/>
    <w:rsid w:val="006E4C89"/>
    <w:rsid w:val="006E4F6C"/>
    <w:rsid w:val="006E55DB"/>
    <w:rsid w:val="006E585C"/>
    <w:rsid w:val="006E5926"/>
    <w:rsid w:val="006E5A5C"/>
    <w:rsid w:val="006E5CAC"/>
    <w:rsid w:val="006E5E5B"/>
    <w:rsid w:val="006E60C0"/>
    <w:rsid w:val="006E6646"/>
    <w:rsid w:val="006E68DF"/>
    <w:rsid w:val="006E7249"/>
    <w:rsid w:val="006E72FF"/>
    <w:rsid w:val="006E731C"/>
    <w:rsid w:val="006E747C"/>
    <w:rsid w:val="006E7B31"/>
    <w:rsid w:val="006E7CD5"/>
    <w:rsid w:val="006F0217"/>
    <w:rsid w:val="006F0249"/>
    <w:rsid w:val="006F028E"/>
    <w:rsid w:val="006F03B9"/>
    <w:rsid w:val="006F042C"/>
    <w:rsid w:val="006F04AE"/>
    <w:rsid w:val="006F10D0"/>
    <w:rsid w:val="006F10DB"/>
    <w:rsid w:val="006F10DF"/>
    <w:rsid w:val="006F184F"/>
    <w:rsid w:val="006F19EA"/>
    <w:rsid w:val="006F1D5D"/>
    <w:rsid w:val="006F1EFE"/>
    <w:rsid w:val="006F2627"/>
    <w:rsid w:val="006F2782"/>
    <w:rsid w:val="006F2AEE"/>
    <w:rsid w:val="006F2ECD"/>
    <w:rsid w:val="006F305E"/>
    <w:rsid w:val="006F3103"/>
    <w:rsid w:val="006F358A"/>
    <w:rsid w:val="006F3AA5"/>
    <w:rsid w:val="006F4153"/>
    <w:rsid w:val="006F4812"/>
    <w:rsid w:val="006F4FD0"/>
    <w:rsid w:val="006F51D2"/>
    <w:rsid w:val="006F52BC"/>
    <w:rsid w:val="006F52D7"/>
    <w:rsid w:val="006F5419"/>
    <w:rsid w:val="006F55C2"/>
    <w:rsid w:val="006F5691"/>
    <w:rsid w:val="006F5789"/>
    <w:rsid w:val="006F587D"/>
    <w:rsid w:val="006F5DA4"/>
    <w:rsid w:val="006F5EA0"/>
    <w:rsid w:val="006F65B9"/>
    <w:rsid w:val="006F65D1"/>
    <w:rsid w:val="006F6C34"/>
    <w:rsid w:val="006F6D57"/>
    <w:rsid w:val="006F6FF0"/>
    <w:rsid w:val="006F71B7"/>
    <w:rsid w:val="006F78F1"/>
    <w:rsid w:val="006F7C0F"/>
    <w:rsid w:val="006F7CC2"/>
    <w:rsid w:val="0070022E"/>
    <w:rsid w:val="00700846"/>
    <w:rsid w:val="00701241"/>
    <w:rsid w:val="007015E4"/>
    <w:rsid w:val="00701818"/>
    <w:rsid w:val="00701BB2"/>
    <w:rsid w:val="00701CF3"/>
    <w:rsid w:val="007029B4"/>
    <w:rsid w:val="00702E45"/>
    <w:rsid w:val="00702FDC"/>
    <w:rsid w:val="00703167"/>
    <w:rsid w:val="00703A76"/>
    <w:rsid w:val="00704681"/>
    <w:rsid w:val="007055A8"/>
    <w:rsid w:val="00705648"/>
    <w:rsid w:val="00705BE4"/>
    <w:rsid w:val="00705ECB"/>
    <w:rsid w:val="00705F1E"/>
    <w:rsid w:val="00706632"/>
    <w:rsid w:val="007068E4"/>
    <w:rsid w:val="00706C26"/>
    <w:rsid w:val="00706D10"/>
    <w:rsid w:val="00707C1A"/>
    <w:rsid w:val="0070EF7C"/>
    <w:rsid w:val="00710061"/>
    <w:rsid w:val="00710157"/>
    <w:rsid w:val="007107BD"/>
    <w:rsid w:val="00710937"/>
    <w:rsid w:val="00711128"/>
    <w:rsid w:val="007113E2"/>
    <w:rsid w:val="00711536"/>
    <w:rsid w:val="00711AA5"/>
    <w:rsid w:val="00711F89"/>
    <w:rsid w:val="00711F9C"/>
    <w:rsid w:val="00712A2E"/>
    <w:rsid w:val="00712FC8"/>
    <w:rsid w:val="007131C1"/>
    <w:rsid w:val="007136DF"/>
    <w:rsid w:val="00713952"/>
    <w:rsid w:val="0071397F"/>
    <w:rsid w:val="00714048"/>
    <w:rsid w:val="00714339"/>
    <w:rsid w:val="007146EC"/>
    <w:rsid w:val="00714A21"/>
    <w:rsid w:val="00714FBB"/>
    <w:rsid w:val="00715405"/>
    <w:rsid w:val="00715CD6"/>
    <w:rsid w:val="00715EF1"/>
    <w:rsid w:val="00716090"/>
    <w:rsid w:val="00716336"/>
    <w:rsid w:val="007170A7"/>
    <w:rsid w:val="0071735A"/>
    <w:rsid w:val="00717F83"/>
    <w:rsid w:val="007204BF"/>
    <w:rsid w:val="0072069A"/>
    <w:rsid w:val="0072092F"/>
    <w:rsid w:val="00720D5C"/>
    <w:rsid w:val="00720F6E"/>
    <w:rsid w:val="007211BE"/>
    <w:rsid w:val="007212FB"/>
    <w:rsid w:val="00721357"/>
    <w:rsid w:val="00721405"/>
    <w:rsid w:val="007218BF"/>
    <w:rsid w:val="00721CE0"/>
    <w:rsid w:val="00721FF0"/>
    <w:rsid w:val="007223EE"/>
    <w:rsid w:val="00722428"/>
    <w:rsid w:val="00722444"/>
    <w:rsid w:val="00723804"/>
    <w:rsid w:val="00723C8D"/>
    <w:rsid w:val="0072417C"/>
    <w:rsid w:val="00724A0E"/>
    <w:rsid w:val="00725FE3"/>
    <w:rsid w:val="00726276"/>
    <w:rsid w:val="0072629E"/>
    <w:rsid w:val="0072654F"/>
    <w:rsid w:val="00726667"/>
    <w:rsid w:val="007269EA"/>
    <w:rsid w:val="007269EE"/>
    <w:rsid w:val="00726B94"/>
    <w:rsid w:val="007270E1"/>
    <w:rsid w:val="00727395"/>
    <w:rsid w:val="00727EBE"/>
    <w:rsid w:val="00727FD4"/>
    <w:rsid w:val="00730D96"/>
    <w:rsid w:val="00730F19"/>
    <w:rsid w:val="0073144B"/>
    <w:rsid w:val="00732A65"/>
    <w:rsid w:val="00732BEF"/>
    <w:rsid w:val="00732E89"/>
    <w:rsid w:val="0073373B"/>
    <w:rsid w:val="00733A15"/>
    <w:rsid w:val="00733C79"/>
    <w:rsid w:val="00734DD6"/>
    <w:rsid w:val="00734E08"/>
    <w:rsid w:val="007350A5"/>
    <w:rsid w:val="00735113"/>
    <w:rsid w:val="00735366"/>
    <w:rsid w:val="00735414"/>
    <w:rsid w:val="0073571C"/>
    <w:rsid w:val="0073598B"/>
    <w:rsid w:val="00735A1B"/>
    <w:rsid w:val="00735A7A"/>
    <w:rsid w:val="00735AAF"/>
    <w:rsid w:val="00735B52"/>
    <w:rsid w:val="00735CCE"/>
    <w:rsid w:val="00735ED5"/>
    <w:rsid w:val="007361C6"/>
    <w:rsid w:val="0073650F"/>
    <w:rsid w:val="007365AD"/>
    <w:rsid w:val="007368BA"/>
    <w:rsid w:val="0073695B"/>
    <w:rsid w:val="00736F53"/>
    <w:rsid w:val="00737136"/>
    <w:rsid w:val="0073718D"/>
    <w:rsid w:val="007376D1"/>
    <w:rsid w:val="007402C4"/>
    <w:rsid w:val="0074068D"/>
    <w:rsid w:val="007407D6"/>
    <w:rsid w:val="0074097E"/>
    <w:rsid w:val="00740D18"/>
    <w:rsid w:val="00740D96"/>
    <w:rsid w:val="007410DE"/>
    <w:rsid w:val="0074127F"/>
    <w:rsid w:val="007414B7"/>
    <w:rsid w:val="00741F02"/>
    <w:rsid w:val="00741FD8"/>
    <w:rsid w:val="0074202F"/>
    <w:rsid w:val="007420C7"/>
    <w:rsid w:val="0074316A"/>
    <w:rsid w:val="0074328B"/>
    <w:rsid w:val="00743888"/>
    <w:rsid w:val="007440F9"/>
    <w:rsid w:val="007448FE"/>
    <w:rsid w:val="007449A7"/>
    <w:rsid w:val="0074523C"/>
    <w:rsid w:val="00745580"/>
    <w:rsid w:val="0074565F"/>
    <w:rsid w:val="007456D6"/>
    <w:rsid w:val="0074583F"/>
    <w:rsid w:val="00745CCD"/>
    <w:rsid w:val="0074625B"/>
    <w:rsid w:val="007462BA"/>
    <w:rsid w:val="007464D0"/>
    <w:rsid w:val="00746924"/>
    <w:rsid w:val="00746935"/>
    <w:rsid w:val="00746BC7"/>
    <w:rsid w:val="00746BE2"/>
    <w:rsid w:val="00746C0E"/>
    <w:rsid w:val="00746C72"/>
    <w:rsid w:val="00747804"/>
    <w:rsid w:val="00747AFF"/>
    <w:rsid w:val="00747EC5"/>
    <w:rsid w:val="00750077"/>
    <w:rsid w:val="0075009A"/>
    <w:rsid w:val="0075017A"/>
    <w:rsid w:val="00750277"/>
    <w:rsid w:val="00750DD1"/>
    <w:rsid w:val="007512D2"/>
    <w:rsid w:val="00751405"/>
    <w:rsid w:val="0075188E"/>
    <w:rsid w:val="00752123"/>
    <w:rsid w:val="007526F5"/>
    <w:rsid w:val="00752918"/>
    <w:rsid w:val="00752A92"/>
    <w:rsid w:val="0075317E"/>
    <w:rsid w:val="007531EE"/>
    <w:rsid w:val="0075335A"/>
    <w:rsid w:val="00753BE6"/>
    <w:rsid w:val="00753D8E"/>
    <w:rsid w:val="00753E6C"/>
    <w:rsid w:val="00753E9C"/>
    <w:rsid w:val="007542BF"/>
    <w:rsid w:val="007544E3"/>
    <w:rsid w:val="00754829"/>
    <w:rsid w:val="00754D49"/>
    <w:rsid w:val="00754E5A"/>
    <w:rsid w:val="00754E5F"/>
    <w:rsid w:val="00755098"/>
    <w:rsid w:val="0075559A"/>
    <w:rsid w:val="00755B0F"/>
    <w:rsid w:val="00755BC4"/>
    <w:rsid w:val="00755CA0"/>
    <w:rsid w:val="00756258"/>
    <w:rsid w:val="007564B4"/>
    <w:rsid w:val="0075713C"/>
    <w:rsid w:val="007572C2"/>
    <w:rsid w:val="0075749F"/>
    <w:rsid w:val="00757504"/>
    <w:rsid w:val="00757580"/>
    <w:rsid w:val="00757F83"/>
    <w:rsid w:val="007609BA"/>
    <w:rsid w:val="00760ECD"/>
    <w:rsid w:val="00761B41"/>
    <w:rsid w:val="0076201B"/>
    <w:rsid w:val="0076211C"/>
    <w:rsid w:val="00762224"/>
    <w:rsid w:val="0076227B"/>
    <w:rsid w:val="007627BB"/>
    <w:rsid w:val="00762F32"/>
    <w:rsid w:val="007631E3"/>
    <w:rsid w:val="0076343A"/>
    <w:rsid w:val="00763FA9"/>
    <w:rsid w:val="00764195"/>
    <w:rsid w:val="007644AD"/>
    <w:rsid w:val="00764A10"/>
    <w:rsid w:val="00764ECA"/>
    <w:rsid w:val="0076576E"/>
    <w:rsid w:val="00765990"/>
    <w:rsid w:val="00765D04"/>
    <w:rsid w:val="00766391"/>
    <w:rsid w:val="00767174"/>
    <w:rsid w:val="007676D9"/>
    <w:rsid w:val="00767711"/>
    <w:rsid w:val="007678B2"/>
    <w:rsid w:val="00770307"/>
    <w:rsid w:val="007708A9"/>
    <w:rsid w:val="0077101D"/>
    <w:rsid w:val="007713A8"/>
    <w:rsid w:val="007716A3"/>
    <w:rsid w:val="00771737"/>
    <w:rsid w:val="00771DB8"/>
    <w:rsid w:val="0077230F"/>
    <w:rsid w:val="00772728"/>
    <w:rsid w:val="0077277F"/>
    <w:rsid w:val="007728C5"/>
    <w:rsid w:val="00772966"/>
    <w:rsid w:val="00773413"/>
    <w:rsid w:val="0077367B"/>
    <w:rsid w:val="00773BD3"/>
    <w:rsid w:val="00773C7A"/>
    <w:rsid w:val="00773F5D"/>
    <w:rsid w:val="00773FD9"/>
    <w:rsid w:val="0077417E"/>
    <w:rsid w:val="0077454F"/>
    <w:rsid w:val="00774769"/>
    <w:rsid w:val="00774D69"/>
    <w:rsid w:val="00774D6E"/>
    <w:rsid w:val="00774E07"/>
    <w:rsid w:val="00774E11"/>
    <w:rsid w:val="00774FF0"/>
    <w:rsid w:val="0077517A"/>
    <w:rsid w:val="0077590D"/>
    <w:rsid w:val="00775B05"/>
    <w:rsid w:val="00775B8C"/>
    <w:rsid w:val="0077662A"/>
    <w:rsid w:val="007767B8"/>
    <w:rsid w:val="00776D6A"/>
    <w:rsid w:val="00776E09"/>
    <w:rsid w:val="007772E1"/>
    <w:rsid w:val="0078019C"/>
    <w:rsid w:val="00780D36"/>
    <w:rsid w:val="00780EA3"/>
    <w:rsid w:val="0078100D"/>
    <w:rsid w:val="0078128C"/>
    <w:rsid w:val="007812D2"/>
    <w:rsid w:val="007813CD"/>
    <w:rsid w:val="0078143A"/>
    <w:rsid w:val="00781B60"/>
    <w:rsid w:val="00781F33"/>
    <w:rsid w:val="00782B38"/>
    <w:rsid w:val="00782B97"/>
    <w:rsid w:val="00782D34"/>
    <w:rsid w:val="00782EC4"/>
    <w:rsid w:val="00782F32"/>
    <w:rsid w:val="007833B3"/>
    <w:rsid w:val="00783571"/>
    <w:rsid w:val="00783578"/>
    <w:rsid w:val="00783989"/>
    <w:rsid w:val="007839C6"/>
    <w:rsid w:val="00783AF0"/>
    <w:rsid w:val="00783DE2"/>
    <w:rsid w:val="00783EBB"/>
    <w:rsid w:val="00783FD5"/>
    <w:rsid w:val="007842DB"/>
    <w:rsid w:val="00784B44"/>
    <w:rsid w:val="00784C9A"/>
    <w:rsid w:val="00785F61"/>
    <w:rsid w:val="00786061"/>
    <w:rsid w:val="00786413"/>
    <w:rsid w:val="00786807"/>
    <w:rsid w:val="00786C2E"/>
    <w:rsid w:val="00786C8A"/>
    <w:rsid w:val="00786DCD"/>
    <w:rsid w:val="0078707B"/>
    <w:rsid w:val="007874B7"/>
    <w:rsid w:val="0078791C"/>
    <w:rsid w:val="00787D94"/>
    <w:rsid w:val="00790A8D"/>
    <w:rsid w:val="00790B72"/>
    <w:rsid w:val="00790C87"/>
    <w:rsid w:val="00790E27"/>
    <w:rsid w:val="00791339"/>
    <w:rsid w:val="007918E6"/>
    <w:rsid w:val="00791DEC"/>
    <w:rsid w:val="00792186"/>
    <w:rsid w:val="00792947"/>
    <w:rsid w:val="00792CC9"/>
    <w:rsid w:val="007931E2"/>
    <w:rsid w:val="007932BF"/>
    <w:rsid w:val="007941C1"/>
    <w:rsid w:val="00795664"/>
    <w:rsid w:val="0079567B"/>
    <w:rsid w:val="00795BE5"/>
    <w:rsid w:val="00795CD0"/>
    <w:rsid w:val="00796AE9"/>
    <w:rsid w:val="00796BD0"/>
    <w:rsid w:val="00796DC3"/>
    <w:rsid w:val="007971E0"/>
    <w:rsid w:val="00797D98"/>
    <w:rsid w:val="007A00E8"/>
    <w:rsid w:val="007A04B2"/>
    <w:rsid w:val="007A08F7"/>
    <w:rsid w:val="007A0D77"/>
    <w:rsid w:val="007A1419"/>
    <w:rsid w:val="007A1735"/>
    <w:rsid w:val="007A194E"/>
    <w:rsid w:val="007A1B38"/>
    <w:rsid w:val="007A2363"/>
    <w:rsid w:val="007A25E4"/>
    <w:rsid w:val="007A2B49"/>
    <w:rsid w:val="007A2E33"/>
    <w:rsid w:val="007A307B"/>
    <w:rsid w:val="007A3513"/>
    <w:rsid w:val="007A361F"/>
    <w:rsid w:val="007A3CDB"/>
    <w:rsid w:val="007A4692"/>
    <w:rsid w:val="007A4B97"/>
    <w:rsid w:val="007A5539"/>
    <w:rsid w:val="007A57F6"/>
    <w:rsid w:val="007A5AB7"/>
    <w:rsid w:val="007A5C98"/>
    <w:rsid w:val="007A5DF8"/>
    <w:rsid w:val="007A631A"/>
    <w:rsid w:val="007A69FB"/>
    <w:rsid w:val="007A6AF3"/>
    <w:rsid w:val="007A6E92"/>
    <w:rsid w:val="007A6EAC"/>
    <w:rsid w:val="007A707F"/>
    <w:rsid w:val="007A7F6B"/>
    <w:rsid w:val="007B00F7"/>
    <w:rsid w:val="007B023E"/>
    <w:rsid w:val="007B0264"/>
    <w:rsid w:val="007B0310"/>
    <w:rsid w:val="007B0507"/>
    <w:rsid w:val="007B0925"/>
    <w:rsid w:val="007B0ABD"/>
    <w:rsid w:val="007B0CE0"/>
    <w:rsid w:val="007B15AD"/>
    <w:rsid w:val="007B18F1"/>
    <w:rsid w:val="007B2363"/>
    <w:rsid w:val="007B2533"/>
    <w:rsid w:val="007B2605"/>
    <w:rsid w:val="007B2928"/>
    <w:rsid w:val="007B2968"/>
    <w:rsid w:val="007B2CA3"/>
    <w:rsid w:val="007B2D6B"/>
    <w:rsid w:val="007B2E8F"/>
    <w:rsid w:val="007B2EE6"/>
    <w:rsid w:val="007B31A5"/>
    <w:rsid w:val="007B3262"/>
    <w:rsid w:val="007B32AE"/>
    <w:rsid w:val="007B3355"/>
    <w:rsid w:val="007B3CC6"/>
    <w:rsid w:val="007B3CDC"/>
    <w:rsid w:val="007B43CA"/>
    <w:rsid w:val="007B48F7"/>
    <w:rsid w:val="007B4AAD"/>
    <w:rsid w:val="007B4AF0"/>
    <w:rsid w:val="007B4C66"/>
    <w:rsid w:val="007B4DEB"/>
    <w:rsid w:val="007B507E"/>
    <w:rsid w:val="007B5B2D"/>
    <w:rsid w:val="007B6338"/>
    <w:rsid w:val="007B635B"/>
    <w:rsid w:val="007B6426"/>
    <w:rsid w:val="007B6A86"/>
    <w:rsid w:val="007B6B97"/>
    <w:rsid w:val="007B7066"/>
    <w:rsid w:val="007B714E"/>
    <w:rsid w:val="007B717F"/>
    <w:rsid w:val="007C031D"/>
    <w:rsid w:val="007C042C"/>
    <w:rsid w:val="007C0B45"/>
    <w:rsid w:val="007C0F8E"/>
    <w:rsid w:val="007C1984"/>
    <w:rsid w:val="007C1D80"/>
    <w:rsid w:val="007C2BDD"/>
    <w:rsid w:val="007C34BB"/>
    <w:rsid w:val="007C3998"/>
    <w:rsid w:val="007C3C5E"/>
    <w:rsid w:val="007C3DF7"/>
    <w:rsid w:val="007C3FA5"/>
    <w:rsid w:val="007C4245"/>
    <w:rsid w:val="007C44D6"/>
    <w:rsid w:val="007C4B5D"/>
    <w:rsid w:val="007C5510"/>
    <w:rsid w:val="007C5587"/>
    <w:rsid w:val="007C5FA7"/>
    <w:rsid w:val="007C6317"/>
    <w:rsid w:val="007C6543"/>
    <w:rsid w:val="007C6B79"/>
    <w:rsid w:val="007C6BBC"/>
    <w:rsid w:val="007C7016"/>
    <w:rsid w:val="007C77A5"/>
    <w:rsid w:val="007C7D08"/>
    <w:rsid w:val="007C7F1B"/>
    <w:rsid w:val="007D03B5"/>
    <w:rsid w:val="007D0733"/>
    <w:rsid w:val="007D07DD"/>
    <w:rsid w:val="007D0CBC"/>
    <w:rsid w:val="007D0E5D"/>
    <w:rsid w:val="007D0F37"/>
    <w:rsid w:val="007D149A"/>
    <w:rsid w:val="007D15CD"/>
    <w:rsid w:val="007D179C"/>
    <w:rsid w:val="007D18CD"/>
    <w:rsid w:val="007D1AA0"/>
    <w:rsid w:val="007D1F07"/>
    <w:rsid w:val="007D244F"/>
    <w:rsid w:val="007D28CB"/>
    <w:rsid w:val="007D2F9A"/>
    <w:rsid w:val="007D3831"/>
    <w:rsid w:val="007D39C1"/>
    <w:rsid w:val="007D3DBF"/>
    <w:rsid w:val="007D4706"/>
    <w:rsid w:val="007D4BAB"/>
    <w:rsid w:val="007D4F4A"/>
    <w:rsid w:val="007D5323"/>
    <w:rsid w:val="007D58CB"/>
    <w:rsid w:val="007D5A2C"/>
    <w:rsid w:val="007D5DA5"/>
    <w:rsid w:val="007D6022"/>
    <w:rsid w:val="007D6C94"/>
    <w:rsid w:val="007D6E4A"/>
    <w:rsid w:val="007D6E5B"/>
    <w:rsid w:val="007D6F45"/>
    <w:rsid w:val="007D6F78"/>
    <w:rsid w:val="007D70C5"/>
    <w:rsid w:val="007D71C1"/>
    <w:rsid w:val="007D7BC0"/>
    <w:rsid w:val="007E030B"/>
    <w:rsid w:val="007E0683"/>
    <w:rsid w:val="007E0810"/>
    <w:rsid w:val="007E0D22"/>
    <w:rsid w:val="007E0F60"/>
    <w:rsid w:val="007E1309"/>
    <w:rsid w:val="007E1316"/>
    <w:rsid w:val="007E18FB"/>
    <w:rsid w:val="007E1A92"/>
    <w:rsid w:val="007E1BAA"/>
    <w:rsid w:val="007E1D1E"/>
    <w:rsid w:val="007E1DEF"/>
    <w:rsid w:val="007E1E38"/>
    <w:rsid w:val="007E1F05"/>
    <w:rsid w:val="007E20CF"/>
    <w:rsid w:val="007E2269"/>
    <w:rsid w:val="007E24C4"/>
    <w:rsid w:val="007E274E"/>
    <w:rsid w:val="007E2C5B"/>
    <w:rsid w:val="007E2E05"/>
    <w:rsid w:val="007E2FBF"/>
    <w:rsid w:val="007E35F7"/>
    <w:rsid w:val="007E3B12"/>
    <w:rsid w:val="007E3C32"/>
    <w:rsid w:val="007E3E60"/>
    <w:rsid w:val="007E427E"/>
    <w:rsid w:val="007E48D9"/>
    <w:rsid w:val="007E4AA4"/>
    <w:rsid w:val="007E53D3"/>
    <w:rsid w:val="007E55B9"/>
    <w:rsid w:val="007E56FB"/>
    <w:rsid w:val="007E59BF"/>
    <w:rsid w:val="007E5A51"/>
    <w:rsid w:val="007E5A76"/>
    <w:rsid w:val="007E5AA1"/>
    <w:rsid w:val="007E5B82"/>
    <w:rsid w:val="007E5EED"/>
    <w:rsid w:val="007E67D5"/>
    <w:rsid w:val="007E68F3"/>
    <w:rsid w:val="007E6AB9"/>
    <w:rsid w:val="007E6B10"/>
    <w:rsid w:val="007E6F3B"/>
    <w:rsid w:val="007E7234"/>
    <w:rsid w:val="007E7799"/>
    <w:rsid w:val="007E7872"/>
    <w:rsid w:val="007F0250"/>
    <w:rsid w:val="007F067C"/>
    <w:rsid w:val="007F0B2A"/>
    <w:rsid w:val="007F0D3F"/>
    <w:rsid w:val="007F126B"/>
    <w:rsid w:val="007F1348"/>
    <w:rsid w:val="007F141E"/>
    <w:rsid w:val="007F1D7D"/>
    <w:rsid w:val="007F201C"/>
    <w:rsid w:val="007F2027"/>
    <w:rsid w:val="007F27D8"/>
    <w:rsid w:val="007F2C69"/>
    <w:rsid w:val="007F2CE2"/>
    <w:rsid w:val="007F3012"/>
    <w:rsid w:val="007F33A2"/>
    <w:rsid w:val="007F36E5"/>
    <w:rsid w:val="007F3D42"/>
    <w:rsid w:val="007F3D6D"/>
    <w:rsid w:val="007F4A9A"/>
    <w:rsid w:val="007F5A28"/>
    <w:rsid w:val="007F5CE3"/>
    <w:rsid w:val="007F5D10"/>
    <w:rsid w:val="007F5F99"/>
    <w:rsid w:val="007F60CA"/>
    <w:rsid w:val="007F662F"/>
    <w:rsid w:val="007F6A6F"/>
    <w:rsid w:val="007F6E4F"/>
    <w:rsid w:val="007F70DE"/>
    <w:rsid w:val="007F78DE"/>
    <w:rsid w:val="007F7966"/>
    <w:rsid w:val="007F7F92"/>
    <w:rsid w:val="008005C0"/>
    <w:rsid w:val="0080083E"/>
    <w:rsid w:val="008013EC"/>
    <w:rsid w:val="008016FA"/>
    <w:rsid w:val="00801A2E"/>
    <w:rsid w:val="00801A54"/>
    <w:rsid w:val="00801D27"/>
    <w:rsid w:val="0080248C"/>
    <w:rsid w:val="00802783"/>
    <w:rsid w:val="008030B7"/>
    <w:rsid w:val="008030ED"/>
    <w:rsid w:val="008037D8"/>
    <w:rsid w:val="00803E75"/>
    <w:rsid w:val="00804518"/>
    <w:rsid w:val="008047DF"/>
    <w:rsid w:val="00804B10"/>
    <w:rsid w:val="00804F16"/>
    <w:rsid w:val="00804FDC"/>
    <w:rsid w:val="00805C17"/>
    <w:rsid w:val="008061BA"/>
    <w:rsid w:val="0080671A"/>
    <w:rsid w:val="00807557"/>
    <w:rsid w:val="00807624"/>
    <w:rsid w:val="008079DE"/>
    <w:rsid w:val="00807A93"/>
    <w:rsid w:val="0081035F"/>
    <w:rsid w:val="008107C4"/>
    <w:rsid w:val="00810879"/>
    <w:rsid w:val="008108C5"/>
    <w:rsid w:val="008109CE"/>
    <w:rsid w:val="00810B6D"/>
    <w:rsid w:val="00810BE6"/>
    <w:rsid w:val="00810E9E"/>
    <w:rsid w:val="0081109B"/>
    <w:rsid w:val="008112CD"/>
    <w:rsid w:val="00811356"/>
    <w:rsid w:val="008114F5"/>
    <w:rsid w:val="0081157A"/>
    <w:rsid w:val="00811865"/>
    <w:rsid w:val="00811A5E"/>
    <w:rsid w:val="0081254F"/>
    <w:rsid w:val="0081330A"/>
    <w:rsid w:val="00813571"/>
    <w:rsid w:val="00813640"/>
    <w:rsid w:val="00813724"/>
    <w:rsid w:val="00813743"/>
    <w:rsid w:val="008143D4"/>
    <w:rsid w:val="00814FFD"/>
    <w:rsid w:val="0081517C"/>
    <w:rsid w:val="008152DA"/>
    <w:rsid w:val="008153AD"/>
    <w:rsid w:val="00815A65"/>
    <w:rsid w:val="00816336"/>
    <w:rsid w:val="008169E3"/>
    <w:rsid w:val="00816DB9"/>
    <w:rsid w:val="008176F2"/>
    <w:rsid w:val="00817715"/>
    <w:rsid w:val="00817BAD"/>
    <w:rsid w:val="00817E81"/>
    <w:rsid w:val="008202C2"/>
    <w:rsid w:val="00820347"/>
    <w:rsid w:val="008210BD"/>
    <w:rsid w:val="0082130A"/>
    <w:rsid w:val="0082185F"/>
    <w:rsid w:val="00821B49"/>
    <w:rsid w:val="00821B70"/>
    <w:rsid w:val="00822545"/>
    <w:rsid w:val="0082259E"/>
    <w:rsid w:val="008225B1"/>
    <w:rsid w:val="00822832"/>
    <w:rsid w:val="00822B72"/>
    <w:rsid w:val="00822CF5"/>
    <w:rsid w:val="00823099"/>
    <w:rsid w:val="0082322D"/>
    <w:rsid w:val="00823346"/>
    <w:rsid w:val="00823446"/>
    <w:rsid w:val="00823539"/>
    <w:rsid w:val="0082357A"/>
    <w:rsid w:val="00823A1C"/>
    <w:rsid w:val="00823AEE"/>
    <w:rsid w:val="00823C46"/>
    <w:rsid w:val="00823DCF"/>
    <w:rsid w:val="0082405F"/>
    <w:rsid w:val="00824101"/>
    <w:rsid w:val="008245B5"/>
    <w:rsid w:val="0082477B"/>
    <w:rsid w:val="00824B66"/>
    <w:rsid w:val="00824C1E"/>
    <w:rsid w:val="00824D8E"/>
    <w:rsid w:val="00824E8C"/>
    <w:rsid w:val="00825448"/>
    <w:rsid w:val="00825546"/>
    <w:rsid w:val="00825679"/>
    <w:rsid w:val="0082569F"/>
    <w:rsid w:val="00825BB2"/>
    <w:rsid w:val="008260F4"/>
    <w:rsid w:val="008263A4"/>
    <w:rsid w:val="008266BD"/>
    <w:rsid w:val="008279C0"/>
    <w:rsid w:val="008279C4"/>
    <w:rsid w:val="008303BD"/>
    <w:rsid w:val="00830B3F"/>
    <w:rsid w:val="00830B60"/>
    <w:rsid w:val="00830BD0"/>
    <w:rsid w:val="00830CC9"/>
    <w:rsid w:val="00830FFB"/>
    <w:rsid w:val="0083148F"/>
    <w:rsid w:val="008316D3"/>
    <w:rsid w:val="00831996"/>
    <w:rsid w:val="00831A7E"/>
    <w:rsid w:val="00832411"/>
    <w:rsid w:val="00832892"/>
    <w:rsid w:val="008329A3"/>
    <w:rsid w:val="00833678"/>
    <w:rsid w:val="00833944"/>
    <w:rsid w:val="008339BB"/>
    <w:rsid w:val="0083422D"/>
    <w:rsid w:val="0083444A"/>
    <w:rsid w:val="00834C80"/>
    <w:rsid w:val="00835042"/>
    <w:rsid w:val="00835288"/>
    <w:rsid w:val="0083530F"/>
    <w:rsid w:val="008356BC"/>
    <w:rsid w:val="008360E7"/>
    <w:rsid w:val="00836194"/>
    <w:rsid w:val="00837257"/>
    <w:rsid w:val="00837692"/>
    <w:rsid w:val="00840359"/>
    <w:rsid w:val="00840A84"/>
    <w:rsid w:val="00840CD3"/>
    <w:rsid w:val="00840E83"/>
    <w:rsid w:val="00840EE3"/>
    <w:rsid w:val="00841538"/>
    <w:rsid w:val="00841581"/>
    <w:rsid w:val="0084173F"/>
    <w:rsid w:val="00841D20"/>
    <w:rsid w:val="0084235D"/>
    <w:rsid w:val="00842538"/>
    <w:rsid w:val="00842655"/>
    <w:rsid w:val="00842D6F"/>
    <w:rsid w:val="00842DED"/>
    <w:rsid w:val="00843451"/>
    <w:rsid w:val="008434D5"/>
    <w:rsid w:val="008437C1"/>
    <w:rsid w:val="00843A17"/>
    <w:rsid w:val="00843D95"/>
    <w:rsid w:val="00844354"/>
    <w:rsid w:val="008447EF"/>
    <w:rsid w:val="008448EA"/>
    <w:rsid w:val="00844CC9"/>
    <w:rsid w:val="008453D0"/>
    <w:rsid w:val="008456C8"/>
    <w:rsid w:val="0084596D"/>
    <w:rsid w:val="00845B62"/>
    <w:rsid w:val="00845D8F"/>
    <w:rsid w:val="00846563"/>
    <w:rsid w:val="00846958"/>
    <w:rsid w:val="00846B16"/>
    <w:rsid w:val="00846D4A"/>
    <w:rsid w:val="008476D2"/>
    <w:rsid w:val="008477B6"/>
    <w:rsid w:val="00847A6F"/>
    <w:rsid w:val="00847B8A"/>
    <w:rsid w:val="00847E96"/>
    <w:rsid w:val="00850084"/>
    <w:rsid w:val="00850A5F"/>
    <w:rsid w:val="00850EE9"/>
    <w:rsid w:val="00851384"/>
    <w:rsid w:val="00851656"/>
    <w:rsid w:val="0085197A"/>
    <w:rsid w:val="00851989"/>
    <w:rsid w:val="00852238"/>
    <w:rsid w:val="00852445"/>
    <w:rsid w:val="0085290D"/>
    <w:rsid w:val="00852BCB"/>
    <w:rsid w:val="00852F2D"/>
    <w:rsid w:val="00852FF8"/>
    <w:rsid w:val="0085354A"/>
    <w:rsid w:val="00853551"/>
    <w:rsid w:val="00853CA6"/>
    <w:rsid w:val="00853EB7"/>
    <w:rsid w:val="008542F7"/>
    <w:rsid w:val="008549F0"/>
    <w:rsid w:val="00854B66"/>
    <w:rsid w:val="00854C9E"/>
    <w:rsid w:val="00854DD2"/>
    <w:rsid w:val="008551DA"/>
    <w:rsid w:val="0085525A"/>
    <w:rsid w:val="00855EFC"/>
    <w:rsid w:val="0085628E"/>
    <w:rsid w:val="0085635C"/>
    <w:rsid w:val="008565F0"/>
    <w:rsid w:val="0085678E"/>
    <w:rsid w:val="00856B4B"/>
    <w:rsid w:val="00856C09"/>
    <w:rsid w:val="00856D42"/>
    <w:rsid w:val="0085759A"/>
    <w:rsid w:val="00857BEF"/>
    <w:rsid w:val="00860206"/>
    <w:rsid w:val="00860547"/>
    <w:rsid w:val="00860CAD"/>
    <w:rsid w:val="00860DDF"/>
    <w:rsid w:val="00860FC8"/>
    <w:rsid w:val="008615EA"/>
    <w:rsid w:val="008616A8"/>
    <w:rsid w:val="008617CE"/>
    <w:rsid w:val="00861AC7"/>
    <w:rsid w:val="00861E57"/>
    <w:rsid w:val="008620FE"/>
    <w:rsid w:val="00862236"/>
    <w:rsid w:val="008626A1"/>
    <w:rsid w:val="008626BF"/>
    <w:rsid w:val="00862897"/>
    <w:rsid w:val="00862E06"/>
    <w:rsid w:val="00863257"/>
    <w:rsid w:val="00863B90"/>
    <w:rsid w:val="00863E79"/>
    <w:rsid w:val="00864699"/>
    <w:rsid w:val="00864981"/>
    <w:rsid w:val="00864B1D"/>
    <w:rsid w:val="00864EF3"/>
    <w:rsid w:val="00865177"/>
    <w:rsid w:val="00865313"/>
    <w:rsid w:val="00865B42"/>
    <w:rsid w:val="008662E1"/>
    <w:rsid w:val="008664CD"/>
    <w:rsid w:val="00866948"/>
    <w:rsid w:val="008669D6"/>
    <w:rsid w:val="00866D22"/>
    <w:rsid w:val="00866F29"/>
    <w:rsid w:val="0086789E"/>
    <w:rsid w:val="00867BFF"/>
    <w:rsid w:val="0087007C"/>
    <w:rsid w:val="0087038E"/>
    <w:rsid w:val="0087062C"/>
    <w:rsid w:val="00870757"/>
    <w:rsid w:val="00870806"/>
    <w:rsid w:val="00870AFD"/>
    <w:rsid w:val="00870B05"/>
    <w:rsid w:val="00870BE0"/>
    <w:rsid w:val="008711CE"/>
    <w:rsid w:val="008712F1"/>
    <w:rsid w:val="00871DA2"/>
    <w:rsid w:val="008725CB"/>
    <w:rsid w:val="00872933"/>
    <w:rsid w:val="00872C7F"/>
    <w:rsid w:val="00872F14"/>
    <w:rsid w:val="00872F37"/>
    <w:rsid w:val="00872FA4"/>
    <w:rsid w:val="008736D2"/>
    <w:rsid w:val="00873B53"/>
    <w:rsid w:val="00873C12"/>
    <w:rsid w:val="008749C0"/>
    <w:rsid w:val="00874C63"/>
    <w:rsid w:val="00874E7C"/>
    <w:rsid w:val="00874E93"/>
    <w:rsid w:val="00875048"/>
    <w:rsid w:val="0087581D"/>
    <w:rsid w:val="00875B23"/>
    <w:rsid w:val="00875F1B"/>
    <w:rsid w:val="00876230"/>
    <w:rsid w:val="0087626A"/>
    <w:rsid w:val="00876AA4"/>
    <w:rsid w:val="00876C11"/>
    <w:rsid w:val="00876DB2"/>
    <w:rsid w:val="00877042"/>
    <w:rsid w:val="008770FE"/>
    <w:rsid w:val="00877191"/>
    <w:rsid w:val="008775C0"/>
    <w:rsid w:val="00877C56"/>
    <w:rsid w:val="008804DA"/>
    <w:rsid w:val="00880A57"/>
    <w:rsid w:val="00880C36"/>
    <w:rsid w:val="00881B39"/>
    <w:rsid w:val="00881B46"/>
    <w:rsid w:val="008823B9"/>
    <w:rsid w:val="0088290C"/>
    <w:rsid w:val="008829EE"/>
    <w:rsid w:val="00883441"/>
    <w:rsid w:val="008834D4"/>
    <w:rsid w:val="00883F37"/>
    <w:rsid w:val="00884225"/>
    <w:rsid w:val="008846F5"/>
    <w:rsid w:val="00884C41"/>
    <w:rsid w:val="0088522F"/>
    <w:rsid w:val="008860D9"/>
    <w:rsid w:val="008865DC"/>
    <w:rsid w:val="0088692B"/>
    <w:rsid w:val="00886D01"/>
    <w:rsid w:val="00886EA9"/>
    <w:rsid w:val="0088727F"/>
    <w:rsid w:val="008873F8"/>
    <w:rsid w:val="008876C6"/>
    <w:rsid w:val="00887861"/>
    <w:rsid w:val="00890181"/>
    <w:rsid w:val="0089088D"/>
    <w:rsid w:val="00890BDD"/>
    <w:rsid w:val="00890BEA"/>
    <w:rsid w:val="008916C2"/>
    <w:rsid w:val="008918C7"/>
    <w:rsid w:val="00891C93"/>
    <w:rsid w:val="00892478"/>
    <w:rsid w:val="00892718"/>
    <w:rsid w:val="0089299B"/>
    <w:rsid w:val="00893259"/>
    <w:rsid w:val="00893367"/>
    <w:rsid w:val="00893621"/>
    <w:rsid w:val="00893A30"/>
    <w:rsid w:val="00893B1F"/>
    <w:rsid w:val="00893DF3"/>
    <w:rsid w:val="00893E05"/>
    <w:rsid w:val="00894340"/>
    <w:rsid w:val="0089437C"/>
    <w:rsid w:val="008944BE"/>
    <w:rsid w:val="00894B53"/>
    <w:rsid w:val="00894CA9"/>
    <w:rsid w:val="00894EB7"/>
    <w:rsid w:val="00894FD8"/>
    <w:rsid w:val="008954E4"/>
    <w:rsid w:val="00895972"/>
    <w:rsid w:val="008959B7"/>
    <w:rsid w:val="00896189"/>
    <w:rsid w:val="008961D1"/>
    <w:rsid w:val="0089629D"/>
    <w:rsid w:val="008964B7"/>
    <w:rsid w:val="00896C93"/>
    <w:rsid w:val="00896D14"/>
    <w:rsid w:val="00896E76"/>
    <w:rsid w:val="00897235"/>
    <w:rsid w:val="008974BA"/>
    <w:rsid w:val="00897538"/>
    <w:rsid w:val="00897B77"/>
    <w:rsid w:val="00897BD2"/>
    <w:rsid w:val="008A072A"/>
    <w:rsid w:val="008A0EF3"/>
    <w:rsid w:val="008A1567"/>
    <w:rsid w:val="008A1A44"/>
    <w:rsid w:val="008A372B"/>
    <w:rsid w:val="008A38FD"/>
    <w:rsid w:val="008A3ED5"/>
    <w:rsid w:val="008A4AFF"/>
    <w:rsid w:val="008A519C"/>
    <w:rsid w:val="008A5280"/>
    <w:rsid w:val="008A58F3"/>
    <w:rsid w:val="008A5A66"/>
    <w:rsid w:val="008A5BE3"/>
    <w:rsid w:val="008A5EBF"/>
    <w:rsid w:val="008A5F0A"/>
    <w:rsid w:val="008A61DB"/>
    <w:rsid w:val="008A6C96"/>
    <w:rsid w:val="008A7421"/>
    <w:rsid w:val="008B007B"/>
    <w:rsid w:val="008B0551"/>
    <w:rsid w:val="008B05CA"/>
    <w:rsid w:val="008B088A"/>
    <w:rsid w:val="008B09F7"/>
    <w:rsid w:val="008B127B"/>
    <w:rsid w:val="008B1591"/>
    <w:rsid w:val="008B1628"/>
    <w:rsid w:val="008B16CA"/>
    <w:rsid w:val="008B185D"/>
    <w:rsid w:val="008B18AB"/>
    <w:rsid w:val="008B1B01"/>
    <w:rsid w:val="008B2330"/>
    <w:rsid w:val="008B2919"/>
    <w:rsid w:val="008B2B81"/>
    <w:rsid w:val="008B2B85"/>
    <w:rsid w:val="008B2C27"/>
    <w:rsid w:val="008B2CD0"/>
    <w:rsid w:val="008B3582"/>
    <w:rsid w:val="008B386D"/>
    <w:rsid w:val="008B440C"/>
    <w:rsid w:val="008B53D5"/>
    <w:rsid w:val="008B56F7"/>
    <w:rsid w:val="008B57C6"/>
    <w:rsid w:val="008B5A37"/>
    <w:rsid w:val="008B6889"/>
    <w:rsid w:val="008B7711"/>
    <w:rsid w:val="008B7B5E"/>
    <w:rsid w:val="008BFD7E"/>
    <w:rsid w:val="008C01DD"/>
    <w:rsid w:val="008C0352"/>
    <w:rsid w:val="008C04D6"/>
    <w:rsid w:val="008C0748"/>
    <w:rsid w:val="008C0D23"/>
    <w:rsid w:val="008C0D5D"/>
    <w:rsid w:val="008C0DCD"/>
    <w:rsid w:val="008C0F45"/>
    <w:rsid w:val="008C11BD"/>
    <w:rsid w:val="008C1226"/>
    <w:rsid w:val="008C1323"/>
    <w:rsid w:val="008C1882"/>
    <w:rsid w:val="008C18A9"/>
    <w:rsid w:val="008C19DD"/>
    <w:rsid w:val="008C2301"/>
    <w:rsid w:val="008C2511"/>
    <w:rsid w:val="008C252B"/>
    <w:rsid w:val="008C2A9C"/>
    <w:rsid w:val="008C33E2"/>
    <w:rsid w:val="008C353A"/>
    <w:rsid w:val="008C356B"/>
    <w:rsid w:val="008C3C6A"/>
    <w:rsid w:val="008C3CCB"/>
    <w:rsid w:val="008C414B"/>
    <w:rsid w:val="008C41D6"/>
    <w:rsid w:val="008C44F1"/>
    <w:rsid w:val="008C4981"/>
    <w:rsid w:val="008C5780"/>
    <w:rsid w:val="008C5D9F"/>
    <w:rsid w:val="008C5EBE"/>
    <w:rsid w:val="008C66D5"/>
    <w:rsid w:val="008C6789"/>
    <w:rsid w:val="008C6A05"/>
    <w:rsid w:val="008C6AAD"/>
    <w:rsid w:val="008C6FB7"/>
    <w:rsid w:val="008C7022"/>
    <w:rsid w:val="008C7970"/>
    <w:rsid w:val="008C7D2E"/>
    <w:rsid w:val="008C7F5D"/>
    <w:rsid w:val="008D0800"/>
    <w:rsid w:val="008D081A"/>
    <w:rsid w:val="008D1063"/>
    <w:rsid w:val="008D1487"/>
    <w:rsid w:val="008D2061"/>
    <w:rsid w:val="008D2E85"/>
    <w:rsid w:val="008D3604"/>
    <w:rsid w:val="008D4236"/>
    <w:rsid w:val="008D45DD"/>
    <w:rsid w:val="008D461E"/>
    <w:rsid w:val="008D4B0A"/>
    <w:rsid w:val="008D4E05"/>
    <w:rsid w:val="008D5313"/>
    <w:rsid w:val="008D55A4"/>
    <w:rsid w:val="008D5A38"/>
    <w:rsid w:val="008D6074"/>
    <w:rsid w:val="008D64E1"/>
    <w:rsid w:val="008D6933"/>
    <w:rsid w:val="008D69F2"/>
    <w:rsid w:val="008D6AF7"/>
    <w:rsid w:val="008D78A7"/>
    <w:rsid w:val="008D78F9"/>
    <w:rsid w:val="008D7A2C"/>
    <w:rsid w:val="008D7EFC"/>
    <w:rsid w:val="008E062D"/>
    <w:rsid w:val="008E0B0E"/>
    <w:rsid w:val="008E0CC7"/>
    <w:rsid w:val="008E1342"/>
    <w:rsid w:val="008E1981"/>
    <w:rsid w:val="008E1DE3"/>
    <w:rsid w:val="008E1E01"/>
    <w:rsid w:val="008E1F86"/>
    <w:rsid w:val="008E20D7"/>
    <w:rsid w:val="008E2437"/>
    <w:rsid w:val="008E2AE6"/>
    <w:rsid w:val="008E2B5E"/>
    <w:rsid w:val="008E325A"/>
    <w:rsid w:val="008E37FF"/>
    <w:rsid w:val="008E3964"/>
    <w:rsid w:val="008E3C83"/>
    <w:rsid w:val="008E4247"/>
    <w:rsid w:val="008E445F"/>
    <w:rsid w:val="008E467A"/>
    <w:rsid w:val="008E4A58"/>
    <w:rsid w:val="008E5101"/>
    <w:rsid w:val="008E527F"/>
    <w:rsid w:val="008E5A4D"/>
    <w:rsid w:val="008E5AB8"/>
    <w:rsid w:val="008E5BF7"/>
    <w:rsid w:val="008E5D7C"/>
    <w:rsid w:val="008E606A"/>
    <w:rsid w:val="008E6214"/>
    <w:rsid w:val="008E6298"/>
    <w:rsid w:val="008E6421"/>
    <w:rsid w:val="008E67E7"/>
    <w:rsid w:val="008E6F62"/>
    <w:rsid w:val="008E788C"/>
    <w:rsid w:val="008F04A8"/>
    <w:rsid w:val="008F07A9"/>
    <w:rsid w:val="008F07AC"/>
    <w:rsid w:val="008F14C5"/>
    <w:rsid w:val="008F2211"/>
    <w:rsid w:val="008F29C5"/>
    <w:rsid w:val="008F2A96"/>
    <w:rsid w:val="008F2DF1"/>
    <w:rsid w:val="008F3378"/>
    <w:rsid w:val="008F343C"/>
    <w:rsid w:val="008F39C5"/>
    <w:rsid w:val="008F3B9D"/>
    <w:rsid w:val="008F3C88"/>
    <w:rsid w:val="008F3E5A"/>
    <w:rsid w:val="008F4819"/>
    <w:rsid w:val="008F49AB"/>
    <w:rsid w:val="008F4EAD"/>
    <w:rsid w:val="008F4FC7"/>
    <w:rsid w:val="008F535D"/>
    <w:rsid w:val="008F6C44"/>
    <w:rsid w:val="008F6C8F"/>
    <w:rsid w:val="008F6D74"/>
    <w:rsid w:val="008F6F5F"/>
    <w:rsid w:val="008F7220"/>
    <w:rsid w:val="008F73FF"/>
    <w:rsid w:val="008F7D44"/>
    <w:rsid w:val="00900DC4"/>
    <w:rsid w:val="009018F6"/>
    <w:rsid w:val="00901A57"/>
    <w:rsid w:val="00901C7A"/>
    <w:rsid w:val="00901CF8"/>
    <w:rsid w:val="0090217C"/>
    <w:rsid w:val="00902561"/>
    <w:rsid w:val="00902826"/>
    <w:rsid w:val="00902ADA"/>
    <w:rsid w:val="009032E9"/>
    <w:rsid w:val="0090336E"/>
    <w:rsid w:val="00903404"/>
    <w:rsid w:val="009038C8"/>
    <w:rsid w:val="00903B9D"/>
    <w:rsid w:val="00904207"/>
    <w:rsid w:val="0090499B"/>
    <w:rsid w:val="00904C0A"/>
    <w:rsid w:val="009051B9"/>
    <w:rsid w:val="00905248"/>
    <w:rsid w:val="0090535E"/>
    <w:rsid w:val="0090570E"/>
    <w:rsid w:val="00905B0B"/>
    <w:rsid w:val="0090637B"/>
    <w:rsid w:val="0090665D"/>
    <w:rsid w:val="00906D7B"/>
    <w:rsid w:val="0090727D"/>
    <w:rsid w:val="0090728A"/>
    <w:rsid w:val="009072F9"/>
    <w:rsid w:val="009073D2"/>
    <w:rsid w:val="0090745F"/>
    <w:rsid w:val="009075C6"/>
    <w:rsid w:val="0090777A"/>
    <w:rsid w:val="00907D13"/>
    <w:rsid w:val="009105FF"/>
    <w:rsid w:val="009106BB"/>
    <w:rsid w:val="009107D9"/>
    <w:rsid w:val="00910B6F"/>
    <w:rsid w:val="00910BF8"/>
    <w:rsid w:val="00910CB3"/>
    <w:rsid w:val="00910FEC"/>
    <w:rsid w:val="00911029"/>
    <w:rsid w:val="00912292"/>
    <w:rsid w:val="0091253D"/>
    <w:rsid w:val="00912A1F"/>
    <w:rsid w:val="00912D7A"/>
    <w:rsid w:val="00912E86"/>
    <w:rsid w:val="00913AD9"/>
    <w:rsid w:val="00913CF1"/>
    <w:rsid w:val="00914063"/>
    <w:rsid w:val="00914122"/>
    <w:rsid w:val="00914924"/>
    <w:rsid w:val="009152CA"/>
    <w:rsid w:val="0091535E"/>
    <w:rsid w:val="0091567D"/>
    <w:rsid w:val="00915A77"/>
    <w:rsid w:val="00915E78"/>
    <w:rsid w:val="00915F8A"/>
    <w:rsid w:val="0091641C"/>
    <w:rsid w:val="0091644A"/>
    <w:rsid w:val="009166FD"/>
    <w:rsid w:val="009167BA"/>
    <w:rsid w:val="009167F1"/>
    <w:rsid w:val="009167F9"/>
    <w:rsid w:val="00916C37"/>
    <w:rsid w:val="009173AE"/>
    <w:rsid w:val="00917CBC"/>
    <w:rsid w:val="009200A0"/>
    <w:rsid w:val="009203A5"/>
    <w:rsid w:val="009208BC"/>
    <w:rsid w:val="00920B8B"/>
    <w:rsid w:val="009212B7"/>
    <w:rsid w:val="00921ABF"/>
    <w:rsid w:val="00921DCC"/>
    <w:rsid w:val="00922B36"/>
    <w:rsid w:val="00922C52"/>
    <w:rsid w:val="00923A0F"/>
    <w:rsid w:val="00923E3C"/>
    <w:rsid w:val="0092407E"/>
    <w:rsid w:val="009243A0"/>
    <w:rsid w:val="00925F29"/>
    <w:rsid w:val="0092605B"/>
    <w:rsid w:val="0092661A"/>
    <w:rsid w:val="00926708"/>
    <w:rsid w:val="0092675C"/>
    <w:rsid w:val="009267F5"/>
    <w:rsid w:val="00926AF2"/>
    <w:rsid w:val="00926CF8"/>
    <w:rsid w:val="0092710F"/>
    <w:rsid w:val="00927364"/>
    <w:rsid w:val="009274AD"/>
    <w:rsid w:val="00927654"/>
    <w:rsid w:val="00927AC8"/>
    <w:rsid w:val="00927E7F"/>
    <w:rsid w:val="0093074E"/>
    <w:rsid w:val="0093117A"/>
    <w:rsid w:val="00931DD9"/>
    <w:rsid w:val="00931E0D"/>
    <w:rsid w:val="009320BF"/>
    <w:rsid w:val="00932574"/>
    <w:rsid w:val="009329EE"/>
    <w:rsid w:val="00932A1B"/>
    <w:rsid w:val="00932D07"/>
    <w:rsid w:val="00932F7B"/>
    <w:rsid w:val="0093308A"/>
    <w:rsid w:val="0093370C"/>
    <w:rsid w:val="00933AE8"/>
    <w:rsid w:val="00934224"/>
    <w:rsid w:val="009342DD"/>
    <w:rsid w:val="00935D24"/>
    <w:rsid w:val="009364EB"/>
    <w:rsid w:val="00936604"/>
    <w:rsid w:val="0093671E"/>
    <w:rsid w:val="00936A10"/>
    <w:rsid w:val="00936A44"/>
    <w:rsid w:val="00936B7D"/>
    <w:rsid w:val="00936B9B"/>
    <w:rsid w:val="00937095"/>
    <w:rsid w:val="00937B4C"/>
    <w:rsid w:val="00937BB5"/>
    <w:rsid w:val="00940340"/>
    <w:rsid w:val="0094041C"/>
    <w:rsid w:val="009408E4"/>
    <w:rsid w:val="00941160"/>
    <w:rsid w:val="00941AD7"/>
    <w:rsid w:val="00941C9E"/>
    <w:rsid w:val="00941FEF"/>
    <w:rsid w:val="00942046"/>
    <w:rsid w:val="009428D2"/>
    <w:rsid w:val="00942A9B"/>
    <w:rsid w:val="00943275"/>
    <w:rsid w:val="0094342B"/>
    <w:rsid w:val="00943B8F"/>
    <w:rsid w:val="00943D37"/>
    <w:rsid w:val="00943E86"/>
    <w:rsid w:val="0094427C"/>
    <w:rsid w:val="009449FF"/>
    <w:rsid w:val="00944BA8"/>
    <w:rsid w:val="00944BF8"/>
    <w:rsid w:val="00944D12"/>
    <w:rsid w:val="00944D18"/>
    <w:rsid w:val="0094536C"/>
    <w:rsid w:val="009461AB"/>
    <w:rsid w:val="009464F0"/>
    <w:rsid w:val="009467E1"/>
    <w:rsid w:val="00947482"/>
    <w:rsid w:val="009475C5"/>
    <w:rsid w:val="00947826"/>
    <w:rsid w:val="00950607"/>
    <w:rsid w:val="00951223"/>
    <w:rsid w:val="009519BC"/>
    <w:rsid w:val="00951AAC"/>
    <w:rsid w:val="00951CF5"/>
    <w:rsid w:val="00951EB4"/>
    <w:rsid w:val="00951F0C"/>
    <w:rsid w:val="00952320"/>
    <w:rsid w:val="0095243B"/>
    <w:rsid w:val="00952E46"/>
    <w:rsid w:val="009532F7"/>
    <w:rsid w:val="0095331E"/>
    <w:rsid w:val="00953468"/>
    <w:rsid w:val="00953A49"/>
    <w:rsid w:val="00953CE8"/>
    <w:rsid w:val="00954199"/>
    <w:rsid w:val="00954459"/>
    <w:rsid w:val="00954638"/>
    <w:rsid w:val="009549DD"/>
    <w:rsid w:val="00955167"/>
    <w:rsid w:val="009561E0"/>
    <w:rsid w:val="009563E7"/>
    <w:rsid w:val="009566C4"/>
    <w:rsid w:val="00956780"/>
    <w:rsid w:val="0095678F"/>
    <w:rsid w:val="00956CC8"/>
    <w:rsid w:val="009576F3"/>
    <w:rsid w:val="00957765"/>
    <w:rsid w:val="00957C97"/>
    <w:rsid w:val="00960013"/>
    <w:rsid w:val="00960359"/>
    <w:rsid w:val="00961042"/>
    <w:rsid w:val="0096115F"/>
    <w:rsid w:val="009612D5"/>
    <w:rsid w:val="009613BD"/>
    <w:rsid w:val="0096143F"/>
    <w:rsid w:val="00961B57"/>
    <w:rsid w:val="00961C35"/>
    <w:rsid w:val="0096201A"/>
    <w:rsid w:val="009622B4"/>
    <w:rsid w:val="009622FB"/>
    <w:rsid w:val="009626A9"/>
    <w:rsid w:val="009636EE"/>
    <w:rsid w:val="0096395C"/>
    <w:rsid w:val="0096398A"/>
    <w:rsid w:val="00963AD4"/>
    <w:rsid w:val="00963B50"/>
    <w:rsid w:val="00963D2F"/>
    <w:rsid w:val="00963DD7"/>
    <w:rsid w:val="00963F87"/>
    <w:rsid w:val="0096408A"/>
    <w:rsid w:val="00964462"/>
    <w:rsid w:val="009646F9"/>
    <w:rsid w:val="00964811"/>
    <w:rsid w:val="00964B83"/>
    <w:rsid w:val="00964D44"/>
    <w:rsid w:val="00964D4F"/>
    <w:rsid w:val="009668CA"/>
    <w:rsid w:val="00966A48"/>
    <w:rsid w:val="00967252"/>
    <w:rsid w:val="009672A2"/>
    <w:rsid w:val="0096757A"/>
    <w:rsid w:val="00967AB2"/>
    <w:rsid w:val="00967ED9"/>
    <w:rsid w:val="00967F3E"/>
    <w:rsid w:val="00967FB3"/>
    <w:rsid w:val="00970292"/>
    <w:rsid w:val="00970333"/>
    <w:rsid w:val="009718B0"/>
    <w:rsid w:val="00971C1F"/>
    <w:rsid w:val="00971D4B"/>
    <w:rsid w:val="00971FDA"/>
    <w:rsid w:val="009724DE"/>
    <w:rsid w:val="00972D93"/>
    <w:rsid w:val="00972DCC"/>
    <w:rsid w:val="00972E17"/>
    <w:rsid w:val="00973319"/>
    <w:rsid w:val="009734D5"/>
    <w:rsid w:val="00973ACD"/>
    <w:rsid w:val="00973CB9"/>
    <w:rsid w:val="009745D9"/>
    <w:rsid w:val="009752B8"/>
    <w:rsid w:val="009756D9"/>
    <w:rsid w:val="009759B3"/>
    <w:rsid w:val="009763AA"/>
    <w:rsid w:val="009766D5"/>
    <w:rsid w:val="00976853"/>
    <w:rsid w:val="0097695D"/>
    <w:rsid w:val="00976CAB"/>
    <w:rsid w:val="00976CC5"/>
    <w:rsid w:val="00976DBE"/>
    <w:rsid w:val="00976FB3"/>
    <w:rsid w:val="00977215"/>
    <w:rsid w:val="009772F3"/>
    <w:rsid w:val="00977B3D"/>
    <w:rsid w:val="009800AE"/>
    <w:rsid w:val="009804CA"/>
    <w:rsid w:val="009805D7"/>
    <w:rsid w:val="0098063F"/>
    <w:rsid w:val="009809D8"/>
    <w:rsid w:val="00980B55"/>
    <w:rsid w:val="00981123"/>
    <w:rsid w:val="009813C4"/>
    <w:rsid w:val="00981803"/>
    <w:rsid w:val="00981961"/>
    <w:rsid w:val="00982821"/>
    <w:rsid w:val="009829CD"/>
    <w:rsid w:val="00982A71"/>
    <w:rsid w:val="00984253"/>
    <w:rsid w:val="00984D11"/>
    <w:rsid w:val="00984ED2"/>
    <w:rsid w:val="00985142"/>
    <w:rsid w:val="00985184"/>
    <w:rsid w:val="009855CA"/>
    <w:rsid w:val="00985625"/>
    <w:rsid w:val="009858D9"/>
    <w:rsid w:val="00985B3A"/>
    <w:rsid w:val="00985B56"/>
    <w:rsid w:val="00985CA1"/>
    <w:rsid w:val="00985FC0"/>
    <w:rsid w:val="00986536"/>
    <w:rsid w:val="0098674A"/>
    <w:rsid w:val="00986B40"/>
    <w:rsid w:val="00986B59"/>
    <w:rsid w:val="009874EF"/>
    <w:rsid w:val="00987A08"/>
    <w:rsid w:val="00990203"/>
    <w:rsid w:val="0099020D"/>
    <w:rsid w:val="009908BB"/>
    <w:rsid w:val="00990F6E"/>
    <w:rsid w:val="009913A9"/>
    <w:rsid w:val="00991689"/>
    <w:rsid w:val="00991A7E"/>
    <w:rsid w:val="00991B8D"/>
    <w:rsid w:val="0099205F"/>
    <w:rsid w:val="009922E0"/>
    <w:rsid w:val="009925FB"/>
    <w:rsid w:val="009927D8"/>
    <w:rsid w:val="009927D9"/>
    <w:rsid w:val="0099354B"/>
    <w:rsid w:val="00993867"/>
    <w:rsid w:val="00993AE5"/>
    <w:rsid w:val="00993D1A"/>
    <w:rsid w:val="009948DE"/>
    <w:rsid w:val="00994AEC"/>
    <w:rsid w:val="00995021"/>
    <w:rsid w:val="0099510C"/>
    <w:rsid w:val="00995172"/>
    <w:rsid w:val="009958EF"/>
    <w:rsid w:val="00995C60"/>
    <w:rsid w:val="009962A5"/>
    <w:rsid w:val="009963D6"/>
    <w:rsid w:val="00996563"/>
    <w:rsid w:val="00996E7E"/>
    <w:rsid w:val="00996F9A"/>
    <w:rsid w:val="009A007D"/>
    <w:rsid w:val="009A02DE"/>
    <w:rsid w:val="009A03DD"/>
    <w:rsid w:val="009A0A43"/>
    <w:rsid w:val="009A0C0C"/>
    <w:rsid w:val="009A1CAF"/>
    <w:rsid w:val="009A1F04"/>
    <w:rsid w:val="009A28AD"/>
    <w:rsid w:val="009A2E94"/>
    <w:rsid w:val="009A2ED0"/>
    <w:rsid w:val="009A2FBF"/>
    <w:rsid w:val="009A309E"/>
    <w:rsid w:val="009A3529"/>
    <w:rsid w:val="009A3A69"/>
    <w:rsid w:val="009A3C90"/>
    <w:rsid w:val="009A43C6"/>
    <w:rsid w:val="009A45A3"/>
    <w:rsid w:val="009A499B"/>
    <w:rsid w:val="009A49F3"/>
    <w:rsid w:val="009A4D3E"/>
    <w:rsid w:val="009A5069"/>
    <w:rsid w:val="009A54E3"/>
    <w:rsid w:val="009A5B6B"/>
    <w:rsid w:val="009A694D"/>
    <w:rsid w:val="009A709C"/>
    <w:rsid w:val="009A7B4C"/>
    <w:rsid w:val="009A9372"/>
    <w:rsid w:val="009B0093"/>
    <w:rsid w:val="009B055B"/>
    <w:rsid w:val="009B0719"/>
    <w:rsid w:val="009B082B"/>
    <w:rsid w:val="009B0A83"/>
    <w:rsid w:val="009B0B38"/>
    <w:rsid w:val="009B0B70"/>
    <w:rsid w:val="009B0D58"/>
    <w:rsid w:val="009B0E5C"/>
    <w:rsid w:val="009B0FAD"/>
    <w:rsid w:val="009B1135"/>
    <w:rsid w:val="009B1373"/>
    <w:rsid w:val="009B1399"/>
    <w:rsid w:val="009B1A65"/>
    <w:rsid w:val="009B1A8A"/>
    <w:rsid w:val="009B2138"/>
    <w:rsid w:val="009B23AD"/>
    <w:rsid w:val="009B29D1"/>
    <w:rsid w:val="009B2E6E"/>
    <w:rsid w:val="009B3337"/>
    <w:rsid w:val="009B344D"/>
    <w:rsid w:val="009B3573"/>
    <w:rsid w:val="009B405E"/>
    <w:rsid w:val="009B419D"/>
    <w:rsid w:val="009B438B"/>
    <w:rsid w:val="009B4548"/>
    <w:rsid w:val="009B4905"/>
    <w:rsid w:val="009B49A9"/>
    <w:rsid w:val="009B4C80"/>
    <w:rsid w:val="009B5119"/>
    <w:rsid w:val="009B528C"/>
    <w:rsid w:val="009B531E"/>
    <w:rsid w:val="009B538C"/>
    <w:rsid w:val="009B6081"/>
    <w:rsid w:val="009B684D"/>
    <w:rsid w:val="009B7026"/>
    <w:rsid w:val="009B7047"/>
    <w:rsid w:val="009B7186"/>
    <w:rsid w:val="009B729D"/>
    <w:rsid w:val="009B782A"/>
    <w:rsid w:val="009B7A41"/>
    <w:rsid w:val="009B7A8F"/>
    <w:rsid w:val="009B7AB9"/>
    <w:rsid w:val="009B7EE5"/>
    <w:rsid w:val="009B8FFF"/>
    <w:rsid w:val="009C010F"/>
    <w:rsid w:val="009C05BB"/>
    <w:rsid w:val="009C06F3"/>
    <w:rsid w:val="009C0FC8"/>
    <w:rsid w:val="009C11CB"/>
    <w:rsid w:val="009C1407"/>
    <w:rsid w:val="009C1C9F"/>
    <w:rsid w:val="009C1EE5"/>
    <w:rsid w:val="009C22DC"/>
    <w:rsid w:val="009C22E4"/>
    <w:rsid w:val="009C25E8"/>
    <w:rsid w:val="009C263B"/>
    <w:rsid w:val="009C2AA6"/>
    <w:rsid w:val="009C2B2D"/>
    <w:rsid w:val="009C2DC2"/>
    <w:rsid w:val="009C3D1C"/>
    <w:rsid w:val="009C40EC"/>
    <w:rsid w:val="009C4302"/>
    <w:rsid w:val="009C4C25"/>
    <w:rsid w:val="009C5262"/>
    <w:rsid w:val="009C5524"/>
    <w:rsid w:val="009C563A"/>
    <w:rsid w:val="009C5CE8"/>
    <w:rsid w:val="009C5EF3"/>
    <w:rsid w:val="009C63C0"/>
    <w:rsid w:val="009C66FB"/>
    <w:rsid w:val="009C69D4"/>
    <w:rsid w:val="009C6D88"/>
    <w:rsid w:val="009C72CE"/>
    <w:rsid w:val="009C7D61"/>
    <w:rsid w:val="009D0A69"/>
    <w:rsid w:val="009D0EA5"/>
    <w:rsid w:val="009D0ECC"/>
    <w:rsid w:val="009D0F95"/>
    <w:rsid w:val="009D1396"/>
    <w:rsid w:val="009D15B7"/>
    <w:rsid w:val="009D19B0"/>
    <w:rsid w:val="009D1BEA"/>
    <w:rsid w:val="009D23AF"/>
    <w:rsid w:val="009D23CC"/>
    <w:rsid w:val="009D2464"/>
    <w:rsid w:val="009D295E"/>
    <w:rsid w:val="009D2CF6"/>
    <w:rsid w:val="009D2EAD"/>
    <w:rsid w:val="009D300F"/>
    <w:rsid w:val="009D30D5"/>
    <w:rsid w:val="009D31C7"/>
    <w:rsid w:val="009D32EA"/>
    <w:rsid w:val="009D342F"/>
    <w:rsid w:val="009D4014"/>
    <w:rsid w:val="009D45CE"/>
    <w:rsid w:val="009D46B0"/>
    <w:rsid w:val="009D4871"/>
    <w:rsid w:val="009D4ED8"/>
    <w:rsid w:val="009D4F20"/>
    <w:rsid w:val="009D4F57"/>
    <w:rsid w:val="009D527E"/>
    <w:rsid w:val="009D59A5"/>
    <w:rsid w:val="009D5C30"/>
    <w:rsid w:val="009D5D18"/>
    <w:rsid w:val="009D623C"/>
    <w:rsid w:val="009D639C"/>
    <w:rsid w:val="009D6549"/>
    <w:rsid w:val="009D716A"/>
    <w:rsid w:val="009D73D0"/>
    <w:rsid w:val="009E0350"/>
    <w:rsid w:val="009E07F7"/>
    <w:rsid w:val="009E0E24"/>
    <w:rsid w:val="009E0E30"/>
    <w:rsid w:val="009E1254"/>
    <w:rsid w:val="009E180C"/>
    <w:rsid w:val="009E1B9C"/>
    <w:rsid w:val="009E1C0E"/>
    <w:rsid w:val="009E1C1B"/>
    <w:rsid w:val="009E1FB5"/>
    <w:rsid w:val="009E21FE"/>
    <w:rsid w:val="009E2453"/>
    <w:rsid w:val="009E265A"/>
    <w:rsid w:val="009E2976"/>
    <w:rsid w:val="009E2BD8"/>
    <w:rsid w:val="009E2E8E"/>
    <w:rsid w:val="009E3555"/>
    <w:rsid w:val="009E3B97"/>
    <w:rsid w:val="009E3BD9"/>
    <w:rsid w:val="009E3F51"/>
    <w:rsid w:val="009E4158"/>
    <w:rsid w:val="009E5099"/>
    <w:rsid w:val="009E51FD"/>
    <w:rsid w:val="009E566B"/>
    <w:rsid w:val="009E56FF"/>
    <w:rsid w:val="009E5967"/>
    <w:rsid w:val="009E59EF"/>
    <w:rsid w:val="009E67EA"/>
    <w:rsid w:val="009E69AE"/>
    <w:rsid w:val="009E6B81"/>
    <w:rsid w:val="009E6D15"/>
    <w:rsid w:val="009E6F85"/>
    <w:rsid w:val="009E6F92"/>
    <w:rsid w:val="009E737D"/>
    <w:rsid w:val="009E73AF"/>
    <w:rsid w:val="009E7699"/>
    <w:rsid w:val="009E7971"/>
    <w:rsid w:val="009F1079"/>
    <w:rsid w:val="009F1740"/>
    <w:rsid w:val="009F1748"/>
    <w:rsid w:val="009F1887"/>
    <w:rsid w:val="009F18BE"/>
    <w:rsid w:val="009F1B86"/>
    <w:rsid w:val="009F1F28"/>
    <w:rsid w:val="009F22CA"/>
    <w:rsid w:val="009F2901"/>
    <w:rsid w:val="009F2DA3"/>
    <w:rsid w:val="009F3490"/>
    <w:rsid w:val="009F34EE"/>
    <w:rsid w:val="009F35A3"/>
    <w:rsid w:val="009F3A68"/>
    <w:rsid w:val="009F3D75"/>
    <w:rsid w:val="009F3FD8"/>
    <w:rsid w:val="009F4571"/>
    <w:rsid w:val="009F49F9"/>
    <w:rsid w:val="009F52C3"/>
    <w:rsid w:val="009F60FE"/>
    <w:rsid w:val="009F642B"/>
    <w:rsid w:val="009F649E"/>
    <w:rsid w:val="009F6562"/>
    <w:rsid w:val="009F660D"/>
    <w:rsid w:val="009F6735"/>
    <w:rsid w:val="009F6978"/>
    <w:rsid w:val="009F7BA5"/>
    <w:rsid w:val="009F7E00"/>
    <w:rsid w:val="00A00492"/>
    <w:rsid w:val="00A010F4"/>
    <w:rsid w:val="00A01488"/>
    <w:rsid w:val="00A017BB"/>
    <w:rsid w:val="00A02069"/>
    <w:rsid w:val="00A02589"/>
    <w:rsid w:val="00A02DBC"/>
    <w:rsid w:val="00A02DC2"/>
    <w:rsid w:val="00A03336"/>
    <w:rsid w:val="00A034ED"/>
    <w:rsid w:val="00A0355B"/>
    <w:rsid w:val="00A037A2"/>
    <w:rsid w:val="00A04154"/>
    <w:rsid w:val="00A04801"/>
    <w:rsid w:val="00A049EE"/>
    <w:rsid w:val="00A050DB"/>
    <w:rsid w:val="00A052DB"/>
    <w:rsid w:val="00A053C3"/>
    <w:rsid w:val="00A056D9"/>
    <w:rsid w:val="00A065EA"/>
    <w:rsid w:val="00A0664F"/>
    <w:rsid w:val="00A068FF"/>
    <w:rsid w:val="00A06C3F"/>
    <w:rsid w:val="00A0705A"/>
    <w:rsid w:val="00A0734D"/>
    <w:rsid w:val="00A076A0"/>
    <w:rsid w:val="00A0775E"/>
    <w:rsid w:val="00A07BDD"/>
    <w:rsid w:val="00A10173"/>
    <w:rsid w:val="00A10AD6"/>
    <w:rsid w:val="00A10C5A"/>
    <w:rsid w:val="00A10E55"/>
    <w:rsid w:val="00A113BD"/>
    <w:rsid w:val="00A113F5"/>
    <w:rsid w:val="00A114D6"/>
    <w:rsid w:val="00A11B46"/>
    <w:rsid w:val="00A125DE"/>
    <w:rsid w:val="00A12801"/>
    <w:rsid w:val="00A12B88"/>
    <w:rsid w:val="00A135F2"/>
    <w:rsid w:val="00A13ACE"/>
    <w:rsid w:val="00A13C1D"/>
    <w:rsid w:val="00A13C59"/>
    <w:rsid w:val="00A13CFC"/>
    <w:rsid w:val="00A14635"/>
    <w:rsid w:val="00A153FC"/>
    <w:rsid w:val="00A15DA8"/>
    <w:rsid w:val="00A1627B"/>
    <w:rsid w:val="00A17399"/>
    <w:rsid w:val="00A1774D"/>
    <w:rsid w:val="00A178E7"/>
    <w:rsid w:val="00A17AFD"/>
    <w:rsid w:val="00A17B16"/>
    <w:rsid w:val="00A17C14"/>
    <w:rsid w:val="00A20487"/>
    <w:rsid w:val="00A20811"/>
    <w:rsid w:val="00A20CC0"/>
    <w:rsid w:val="00A212B9"/>
    <w:rsid w:val="00A21468"/>
    <w:rsid w:val="00A21E26"/>
    <w:rsid w:val="00A21F88"/>
    <w:rsid w:val="00A220BB"/>
    <w:rsid w:val="00A22177"/>
    <w:rsid w:val="00A22738"/>
    <w:rsid w:val="00A22958"/>
    <w:rsid w:val="00A22CDE"/>
    <w:rsid w:val="00A22D13"/>
    <w:rsid w:val="00A22D47"/>
    <w:rsid w:val="00A22DC7"/>
    <w:rsid w:val="00A22E7C"/>
    <w:rsid w:val="00A2343D"/>
    <w:rsid w:val="00A23821"/>
    <w:rsid w:val="00A23E62"/>
    <w:rsid w:val="00A24730"/>
    <w:rsid w:val="00A247DC"/>
    <w:rsid w:val="00A25BE9"/>
    <w:rsid w:val="00A25F9A"/>
    <w:rsid w:val="00A263D2"/>
    <w:rsid w:val="00A26E65"/>
    <w:rsid w:val="00A27A07"/>
    <w:rsid w:val="00A27CD9"/>
    <w:rsid w:val="00A27D95"/>
    <w:rsid w:val="00A27E35"/>
    <w:rsid w:val="00A27FF8"/>
    <w:rsid w:val="00A3048E"/>
    <w:rsid w:val="00A308C8"/>
    <w:rsid w:val="00A30959"/>
    <w:rsid w:val="00A31341"/>
    <w:rsid w:val="00A31473"/>
    <w:rsid w:val="00A320C2"/>
    <w:rsid w:val="00A32605"/>
    <w:rsid w:val="00A32A1B"/>
    <w:rsid w:val="00A33138"/>
    <w:rsid w:val="00A33624"/>
    <w:rsid w:val="00A339F4"/>
    <w:rsid w:val="00A33C48"/>
    <w:rsid w:val="00A34143"/>
    <w:rsid w:val="00A34A87"/>
    <w:rsid w:val="00A34DB5"/>
    <w:rsid w:val="00A35094"/>
    <w:rsid w:val="00A352C6"/>
    <w:rsid w:val="00A3550B"/>
    <w:rsid w:val="00A35AB2"/>
    <w:rsid w:val="00A3655C"/>
    <w:rsid w:val="00A36663"/>
    <w:rsid w:val="00A36A09"/>
    <w:rsid w:val="00A371C2"/>
    <w:rsid w:val="00A371DB"/>
    <w:rsid w:val="00A372CB"/>
    <w:rsid w:val="00A37467"/>
    <w:rsid w:val="00A37D62"/>
    <w:rsid w:val="00A40BE7"/>
    <w:rsid w:val="00A40F98"/>
    <w:rsid w:val="00A40FD2"/>
    <w:rsid w:val="00A4135A"/>
    <w:rsid w:val="00A41569"/>
    <w:rsid w:val="00A4161C"/>
    <w:rsid w:val="00A41A8A"/>
    <w:rsid w:val="00A421B3"/>
    <w:rsid w:val="00A425B4"/>
    <w:rsid w:val="00A42621"/>
    <w:rsid w:val="00A42694"/>
    <w:rsid w:val="00A426BB"/>
    <w:rsid w:val="00A42847"/>
    <w:rsid w:val="00A42C0C"/>
    <w:rsid w:val="00A43076"/>
    <w:rsid w:val="00A431A5"/>
    <w:rsid w:val="00A43239"/>
    <w:rsid w:val="00A439CF"/>
    <w:rsid w:val="00A443C2"/>
    <w:rsid w:val="00A443D5"/>
    <w:rsid w:val="00A444B5"/>
    <w:rsid w:val="00A44A70"/>
    <w:rsid w:val="00A44B5E"/>
    <w:rsid w:val="00A44D08"/>
    <w:rsid w:val="00A44EDE"/>
    <w:rsid w:val="00A45185"/>
    <w:rsid w:val="00A451F2"/>
    <w:rsid w:val="00A45567"/>
    <w:rsid w:val="00A45BAA"/>
    <w:rsid w:val="00A45CE6"/>
    <w:rsid w:val="00A45EAE"/>
    <w:rsid w:val="00A463D1"/>
    <w:rsid w:val="00A47419"/>
    <w:rsid w:val="00A47C75"/>
    <w:rsid w:val="00A47C8A"/>
    <w:rsid w:val="00A500E8"/>
    <w:rsid w:val="00A5029E"/>
    <w:rsid w:val="00A504CD"/>
    <w:rsid w:val="00A506E3"/>
    <w:rsid w:val="00A50BE0"/>
    <w:rsid w:val="00A51274"/>
    <w:rsid w:val="00A51656"/>
    <w:rsid w:val="00A51C82"/>
    <w:rsid w:val="00A5224C"/>
    <w:rsid w:val="00A52E2B"/>
    <w:rsid w:val="00A52F6E"/>
    <w:rsid w:val="00A533EA"/>
    <w:rsid w:val="00A5343E"/>
    <w:rsid w:val="00A53C6C"/>
    <w:rsid w:val="00A54717"/>
    <w:rsid w:val="00A54977"/>
    <w:rsid w:val="00A54B25"/>
    <w:rsid w:val="00A54D4C"/>
    <w:rsid w:val="00A54F81"/>
    <w:rsid w:val="00A55A5E"/>
    <w:rsid w:val="00A563DA"/>
    <w:rsid w:val="00A5658F"/>
    <w:rsid w:val="00A56A7A"/>
    <w:rsid w:val="00A5714D"/>
    <w:rsid w:val="00A57244"/>
    <w:rsid w:val="00A57441"/>
    <w:rsid w:val="00A57876"/>
    <w:rsid w:val="00A57949"/>
    <w:rsid w:val="00A57989"/>
    <w:rsid w:val="00A60226"/>
    <w:rsid w:val="00A60691"/>
    <w:rsid w:val="00A607EF"/>
    <w:rsid w:val="00A60E63"/>
    <w:rsid w:val="00A6170A"/>
    <w:rsid w:val="00A61859"/>
    <w:rsid w:val="00A61DF7"/>
    <w:rsid w:val="00A61F9C"/>
    <w:rsid w:val="00A623D7"/>
    <w:rsid w:val="00A62EB9"/>
    <w:rsid w:val="00A6356E"/>
    <w:rsid w:val="00A63830"/>
    <w:rsid w:val="00A63B46"/>
    <w:rsid w:val="00A63C0B"/>
    <w:rsid w:val="00A63DC7"/>
    <w:rsid w:val="00A63E55"/>
    <w:rsid w:val="00A646F7"/>
    <w:rsid w:val="00A64951"/>
    <w:rsid w:val="00A64972"/>
    <w:rsid w:val="00A64EC5"/>
    <w:rsid w:val="00A654FC"/>
    <w:rsid w:val="00A65879"/>
    <w:rsid w:val="00A659F4"/>
    <w:rsid w:val="00A65B5E"/>
    <w:rsid w:val="00A662B1"/>
    <w:rsid w:val="00A67026"/>
    <w:rsid w:val="00A67183"/>
    <w:rsid w:val="00A6756A"/>
    <w:rsid w:val="00A67978"/>
    <w:rsid w:val="00A67C01"/>
    <w:rsid w:val="00A67C59"/>
    <w:rsid w:val="00A67DE1"/>
    <w:rsid w:val="00A70387"/>
    <w:rsid w:val="00A70491"/>
    <w:rsid w:val="00A70779"/>
    <w:rsid w:val="00A707B6"/>
    <w:rsid w:val="00A70B28"/>
    <w:rsid w:val="00A7110F"/>
    <w:rsid w:val="00A713E0"/>
    <w:rsid w:val="00A718BD"/>
    <w:rsid w:val="00A719FF"/>
    <w:rsid w:val="00A71C11"/>
    <w:rsid w:val="00A71E0C"/>
    <w:rsid w:val="00A724ED"/>
    <w:rsid w:val="00A72989"/>
    <w:rsid w:val="00A73564"/>
    <w:rsid w:val="00A73576"/>
    <w:rsid w:val="00A7379E"/>
    <w:rsid w:val="00A73D5B"/>
    <w:rsid w:val="00A73DD0"/>
    <w:rsid w:val="00A742A6"/>
    <w:rsid w:val="00A74A19"/>
    <w:rsid w:val="00A74BD3"/>
    <w:rsid w:val="00A75057"/>
    <w:rsid w:val="00A75088"/>
    <w:rsid w:val="00A75168"/>
    <w:rsid w:val="00A75443"/>
    <w:rsid w:val="00A756CD"/>
    <w:rsid w:val="00A756EB"/>
    <w:rsid w:val="00A76531"/>
    <w:rsid w:val="00A76D17"/>
    <w:rsid w:val="00A76F2F"/>
    <w:rsid w:val="00A77071"/>
    <w:rsid w:val="00A77177"/>
    <w:rsid w:val="00A771F1"/>
    <w:rsid w:val="00A77331"/>
    <w:rsid w:val="00A773D6"/>
    <w:rsid w:val="00A77CCC"/>
    <w:rsid w:val="00A80307"/>
    <w:rsid w:val="00A8057B"/>
    <w:rsid w:val="00A80E63"/>
    <w:rsid w:val="00A8130B"/>
    <w:rsid w:val="00A81553"/>
    <w:rsid w:val="00A8156C"/>
    <w:rsid w:val="00A81AA3"/>
    <w:rsid w:val="00A81C0B"/>
    <w:rsid w:val="00A81D1F"/>
    <w:rsid w:val="00A81E5F"/>
    <w:rsid w:val="00A826B6"/>
    <w:rsid w:val="00A8288E"/>
    <w:rsid w:val="00A82D74"/>
    <w:rsid w:val="00A82F7B"/>
    <w:rsid w:val="00A82FA8"/>
    <w:rsid w:val="00A834ED"/>
    <w:rsid w:val="00A835F8"/>
    <w:rsid w:val="00A83834"/>
    <w:rsid w:val="00A841E8"/>
    <w:rsid w:val="00A842CF"/>
    <w:rsid w:val="00A84C03"/>
    <w:rsid w:val="00A84F4D"/>
    <w:rsid w:val="00A85114"/>
    <w:rsid w:val="00A85277"/>
    <w:rsid w:val="00A853A3"/>
    <w:rsid w:val="00A85862"/>
    <w:rsid w:val="00A8646D"/>
    <w:rsid w:val="00A86631"/>
    <w:rsid w:val="00A86E27"/>
    <w:rsid w:val="00A86E35"/>
    <w:rsid w:val="00A87985"/>
    <w:rsid w:val="00A9037D"/>
    <w:rsid w:val="00A90802"/>
    <w:rsid w:val="00A90E3C"/>
    <w:rsid w:val="00A912AB"/>
    <w:rsid w:val="00A918A6"/>
    <w:rsid w:val="00A91984"/>
    <w:rsid w:val="00A91A99"/>
    <w:rsid w:val="00A91BCD"/>
    <w:rsid w:val="00A922AB"/>
    <w:rsid w:val="00A92359"/>
    <w:rsid w:val="00A92490"/>
    <w:rsid w:val="00A92839"/>
    <w:rsid w:val="00A93481"/>
    <w:rsid w:val="00A93783"/>
    <w:rsid w:val="00A93B4C"/>
    <w:rsid w:val="00A93B56"/>
    <w:rsid w:val="00A946AF"/>
    <w:rsid w:val="00A9513B"/>
    <w:rsid w:val="00A9518D"/>
    <w:rsid w:val="00A95690"/>
    <w:rsid w:val="00A95757"/>
    <w:rsid w:val="00A9576A"/>
    <w:rsid w:val="00A95C50"/>
    <w:rsid w:val="00A95D5B"/>
    <w:rsid w:val="00A9651F"/>
    <w:rsid w:val="00A96890"/>
    <w:rsid w:val="00A96C87"/>
    <w:rsid w:val="00A96E7E"/>
    <w:rsid w:val="00A96ED7"/>
    <w:rsid w:val="00A9726A"/>
    <w:rsid w:val="00A97CFF"/>
    <w:rsid w:val="00AA0101"/>
    <w:rsid w:val="00AA02A1"/>
    <w:rsid w:val="00AA0613"/>
    <w:rsid w:val="00AA0780"/>
    <w:rsid w:val="00AA07CF"/>
    <w:rsid w:val="00AA0B69"/>
    <w:rsid w:val="00AA12AD"/>
    <w:rsid w:val="00AA1364"/>
    <w:rsid w:val="00AA1518"/>
    <w:rsid w:val="00AA1560"/>
    <w:rsid w:val="00AA1694"/>
    <w:rsid w:val="00AA19A1"/>
    <w:rsid w:val="00AA1B14"/>
    <w:rsid w:val="00AA1B62"/>
    <w:rsid w:val="00AA1E2B"/>
    <w:rsid w:val="00AA1E40"/>
    <w:rsid w:val="00AA265A"/>
    <w:rsid w:val="00AA305F"/>
    <w:rsid w:val="00AA3605"/>
    <w:rsid w:val="00AA3743"/>
    <w:rsid w:val="00AA3860"/>
    <w:rsid w:val="00AA3D93"/>
    <w:rsid w:val="00AA4EFF"/>
    <w:rsid w:val="00AA5390"/>
    <w:rsid w:val="00AA54FD"/>
    <w:rsid w:val="00AA56B2"/>
    <w:rsid w:val="00AA5714"/>
    <w:rsid w:val="00AA5856"/>
    <w:rsid w:val="00AA5893"/>
    <w:rsid w:val="00AA5A8C"/>
    <w:rsid w:val="00AA5B13"/>
    <w:rsid w:val="00AA612E"/>
    <w:rsid w:val="00AA632C"/>
    <w:rsid w:val="00AA76FB"/>
    <w:rsid w:val="00AA7883"/>
    <w:rsid w:val="00AA792E"/>
    <w:rsid w:val="00AA7B87"/>
    <w:rsid w:val="00AB0322"/>
    <w:rsid w:val="00AB0B87"/>
    <w:rsid w:val="00AB0F3F"/>
    <w:rsid w:val="00AB18AB"/>
    <w:rsid w:val="00AB1C9B"/>
    <w:rsid w:val="00AB1EA5"/>
    <w:rsid w:val="00AB2275"/>
    <w:rsid w:val="00AB2393"/>
    <w:rsid w:val="00AB2456"/>
    <w:rsid w:val="00AB25EE"/>
    <w:rsid w:val="00AB2668"/>
    <w:rsid w:val="00AB2B72"/>
    <w:rsid w:val="00AB2C74"/>
    <w:rsid w:val="00AB31B0"/>
    <w:rsid w:val="00AB3547"/>
    <w:rsid w:val="00AB3D74"/>
    <w:rsid w:val="00AB3E63"/>
    <w:rsid w:val="00AB3F3E"/>
    <w:rsid w:val="00AB3F92"/>
    <w:rsid w:val="00AB48BE"/>
    <w:rsid w:val="00AB51FF"/>
    <w:rsid w:val="00AB5CC4"/>
    <w:rsid w:val="00AB60E6"/>
    <w:rsid w:val="00AB6276"/>
    <w:rsid w:val="00AB65E1"/>
    <w:rsid w:val="00AB67E1"/>
    <w:rsid w:val="00AB6D83"/>
    <w:rsid w:val="00AB7096"/>
    <w:rsid w:val="00AC03DA"/>
    <w:rsid w:val="00AC0602"/>
    <w:rsid w:val="00AC07AE"/>
    <w:rsid w:val="00AC0DA5"/>
    <w:rsid w:val="00AC1544"/>
    <w:rsid w:val="00AC1579"/>
    <w:rsid w:val="00AC1808"/>
    <w:rsid w:val="00AC1C0C"/>
    <w:rsid w:val="00AC2476"/>
    <w:rsid w:val="00AC2808"/>
    <w:rsid w:val="00AC281E"/>
    <w:rsid w:val="00AC2EED"/>
    <w:rsid w:val="00AC31B2"/>
    <w:rsid w:val="00AC3214"/>
    <w:rsid w:val="00AC359E"/>
    <w:rsid w:val="00AC37F1"/>
    <w:rsid w:val="00AC3A58"/>
    <w:rsid w:val="00AC3BBE"/>
    <w:rsid w:val="00AC3D77"/>
    <w:rsid w:val="00AC4214"/>
    <w:rsid w:val="00AC42AA"/>
    <w:rsid w:val="00AC43A4"/>
    <w:rsid w:val="00AC4F8C"/>
    <w:rsid w:val="00AC5513"/>
    <w:rsid w:val="00AC6146"/>
    <w:rsid w:val="00AC655E"/>
    <w:rsid w:val="00AC68BA"/>
    <w:rsid w:val="00AC6978"/>
    <w:rsid w:val="00AC6B39"/>
    <w:rsid w:val="00AC6BB1"/>
    <w:rsid w:val="00AC6CAB"/>
    <w:rsid w:val="00AC6F17"/>
    <w:rsid w:val="00AC6F4C"/>
    <w:rsid w:val="00AC748B"/>
    <w:rsid w:val="00AC74AD"/>
    <w:rsid w:val="00AC752D"/>
    <w:rsid w:val="00AC7B4E"/>
    <w:rsid w:val="00AC7BA6"/>
    <w:rsid w:val="00AD0212"/>
    <w:rsid w:val="00AD0276"/>
    <w:rsid w:val="00AD03DE"/>
    <w:rsid w:val="00AD0497"/>
    <w:rsid w:val="00AD11ED"/>
    <w:rsid w:val="00AD1B95"/>
    <w:rsid w:val="00AD1EFA"/>
    <w:rsid w:val="00AD22B7"/>
    <w:rsid w:val="00AD2374"/>
    <w:rsid w:val="00AD2919"/>
    <w:rsid w:val="00AD292C"/>
    <w:rsid w:val="00AD29F6"/>
    <w:rsid w:val="00AD2EB7"/>
    <w:rsid w:val="00AD359A"/>
    <w:rsid w:val="00AD379D"/>
    <w:rsid w:val="00AD38F3"/>
    <w:rsid w:val="00AD3F39"/>
    <w:rsid w:val="00AD40FD"/>
    <w:rsid w:val="00AD46BB"/>
    <w:rsid w:val="00AD48D8"/>
    <w:rsid w:val="00AD5557"/>
    <w:rsid w:val="00AD5CC7"/>
    <w:rsid w:val="00AD5D3B"/>
    <w:rsid w:val="00AD5D8E"/>
    <w:rsid w:val="00AD5EFE"/>
    <w:rsid w:val="00AD6592"/>
    <w:rsid w:val="00AD674A"/>
    <w:rsid w:val="00AD696E"/>
    <w:rsid w:val="00AD6A2C"/>
    <w:rsid w:val="00AD6C63"/>
    <w:rsid w:val="00AD6CCD"/>
    <w:rsid w:val="00AD6D48"/>
    <w:rsid w:val="00AD7218"/>
    <w:rsid w:val="00AD7D5B"/>
    <w:rsid w:val="00AE04EC"/>
    <w:rsid w:val="00AE0568"/>
    <w:rsid w:val="00AE0829"/>
    <w:rsid w:val="00AE0D38"/>
    <w:rsid w:val="00AE0E7D"/>
    <w:rsid w:val="00AE11B1"/>
    <w:rsid w:val="00AE13DE"/>
    <w:rsid w:val="00AE1C6D"/>
    <w:rsid w:val="00AE24A8"/>
    <w:rsid w:val="00AE2675"/>
    <w:rsid w:val="00AE339A"/>
    <w:rsid w:val="00AE3675"/>
    <w:rsid w:val="00AE453D"/>
    <w:rsid w:val="00AE4882"/>
    <w:rsid w:val="00AE4D4C"/>
    <w:rsid w:val="00AE5257"/>
    <w:rsid w:val="00AE5352"/>
    <w:rsid w:val="00AE5A26"/>
    <w:rsid w:val="00AE5B1F"/>
    <w:rsid w:val="00AE5B42"/>
    <w:rsid w:val="00AE62ED"/>
    <w:rsid w:val="00AE69DA"/>
    <w:rsid w:val="00AE6DA6"/>
    <w:rsid w:val="00AE7EC0"/>
    <w:rsid w:val="00AF0291"/>
    <w:rsid w:val="00AF0AFE"/>
    <w:rsid w:val="00AF0B6F"/>
    <w:rsid w:val="00AF0D82"/>
    <w:rsid w:val="00AF10F4"/>
    <w:rsid w:val="00AF1182"/>
    <w:rsid w:val="00AF230E"/>
    <w:rsid w:val="00AF23BE"/>
    <w:rsid w:val="00AF2592"/>
    <w:rsid w:val="00AF2807"/>
    <w:rsid w:val="00AF2842"/>
    <w:rsid w:val="00AF2A44"/>
    <w:rsid w:val="00AF30B6"/>
    <w:rsid w:val="00AF329F"/>
    <w:rsid w:val="00AF32C8"/>
    <w:rsid w:val="00AF33D4"/>
    <w:rsid w:val="00AF34D6"/>
    <w:rsid w:val="00AF36EA"/>
    <w:rsid w:val="00AF3B2D"/>
    <w:rsid w:val="00AF413A"/>
    <w:rsid w:val="00AF41B3"/>
    <w:rsid w:val="00AF4F10"/>
    <w:rsid w:val="00AF5B16"/>
    <w:rsid w:val="00AF5C4B"/>
    <w:rsid w:val="00AF626F"/>
    <w:rsid w:val="00AF634D"/>
    <w:rsid w:val="00AF646E"/>
    <w:rsid w:val="00AF6629"/>
    <w:rsid w:val="00AF6B42"/>
    <w:rsid w:val="00AF6DDB"/>
    <w:rsid w:val="00AF7FB5"/>
    <w:rsid w:val="00B0002A"/>
    <w:rsid w:val="00B0011D"/>
    <w:rsid w:val="00B003C9"/>
    <w:rsid w:val="00B00FED"/>
    <w:rsid w:val="00B01041"/>
    <w:rsid w:val="00B0189B"/>
    <w:rsid w:val="00B01D0A"/>
    <w:rsid w:val="00B026FE"/>
    <w:rsid w:val="00B02857"/>
    <w:rsid w:val="00B029A1"/>
    <w:rsid w:val="00B02CBE"/>
    <w:rsid w:val="00B02FB9"/>
    <w:rsid w:val="00B048E6"/>
    <w:rsid w:val="00B04AF1"/>
    <w:rsid w:val="00B04BBC"/>
    <w:rsid w:val="00B04CDA"/>
    <w:rsid w:val="00B04FB7"/>
    <w:rsid w:val="00B0581B"/>
    <w:rsid w:val="00B06A3F"/>
    <w:rsid w:val="00B07300"/>
    <w:rsid w:val="00B0761F"/>
    <w:rsid w:val="00B07839"/>
    <w:rsid w:val="00B07DBD"/>
    <w:rsid w:val="00B10161"/>
    <w:rsid w:val="00B10356"/>
    <w:rsid w:val="00B105BE"/>
    <w:rsid w:val="00B11329"/>
    <w:rsid w:val="00B11A5E"/>
    <w:rsid w:val="00B1206B"/>
    <w:rsid w:val="00B12316"/>
    <w:rsid w:val="00B124A0"/>
    <w:rsid w:val="00B12515"/>
    <w:rsid w:val="00B126E6"/>
    <w:rsid w:val="00B12A21"/>
    <w:rsid w:val="00B12BA7"/>
    <w:rsid w:val="00B138DE"/>
    <w:rsid w:val="00B13A6D"/>
    <w:rsid w:val="00B13AE1"/>
    <w:rsid w:val="00B13C49"/>
    <w:rsid w:val="00B13FC3"/>
    <w:rsid w:val="00B14850"/>
    <w:rsid w:val="00B149B9"/>
    <w:rsid w:val="00B14F65"/>
    <w:rsid w:val="00B150D2"/>
    <w:rsid w:val="00B1626F"/>
    <w:rsid w:val="00B16691"/>
    <w:rsid w:val="00B16E4D"/>
    <w:rsid w:val="00B16F1A"/>
    <w:rsid w:val="00B16FE5"/>
    <w:rsid w:val="00B17011"/>
    <w:rsid w:val="00B17AA7"/>
    <w:rsid w:val="00B17BE4"/>
    <w:rsid w:val="00B2062C"/>
    <w:rsid w:val="00B20E59"/>
    <w:rsid w:val="00B212D4"/>
    <w:rsid w:val="00B2133F"/>
    <w:rsid w:val="00B21C9D"/>
    <w:rsid w:val="00B21E55"/>
    <w:rsid w:val="00B2261C"/>
    <w:rsid w:val="00B22A46"/>
    <w:rsid w:val="00B22C4E"/>
    <w:rsid w:val="00B22DB5"/>
    <w:rsid w:val="00B23873"/>
    <w:rsid w:val="00B23C7D"/>
    <w:rsid w:val="00B243C7"/>
    <w:rsid w:val="00B24557"/>
    <w:rsid w:val="00B24655"/>
    <w:rsid w:val="00B246F2"/>
    <w:rsid w:val="00B2493B"/>
    <w:rsid w:val="00B24949"/>
    <w:rsid w:val="00B25011"/>
    <w:rsid w:val="00B251B0"/>
    <w:rsid w:val="00B25ABA"/>
    <w:rsid w:val="00B265BF"/>
    <w:rsid w:val="00B26669"/>
    <w:rsid w:val="00B267A9"/>
    <w:rsid w:val="00B2680E"/>
    <w:rsid w:val="00B269DF"/>
    <w:rsid w:val="00B26C34"/>
    <w:rsid w:val="00B27054"/>
    <w:rsid w:val="00B30428"/>
    <w:rsid w:val="00B306F8"/>
    <w:rsid w:val="00B308B9"/>
    <w:rsid w:val="00B30A3B"/>
    <w:rsid w:val="00B30DA3"/>
    <w:rsid w:val="00B3107C"/>
    <w:rsid w:val="00B31696"/>
    <w:rsid w:val="00B317F3"/>
    <w:rsid w:val="00B31B19"/>
    <w:rsid w:val="00B31CA7"/>
    <w:rsid w:val="00B31FE9"/>
    <w:rsid w:val="00B321C5"/>
    <w:rsid w:val="00B321E6"/>
    <w:rsid w:val="00B322D0"/>
    <w:rsid w:val="00B327BD"/>
    <w:rsid w:val="00B32AE9"/>
    <w:rsid w:val="00B32CAC"/>
    <w:rsid w:val="00B336EC"/>
    <w:rsid w:val="00B338D1"/>
    <w:rsid w:val="00B33A85"/>
    <w:rsid w:val="00B34603"/>
    <w:rsid w:val="00B346D9"/>
    <w:rsid w:val="00B3475F"/>
    <w:rsid w:val="00B349AE"/>
    <w:rsid w:val="00B34D8F"/>
    <w:rsid w:val="00B3504E"/>
    <w:rsid w:val="00B35E59"/>
    <w:rsid w:val="00B35FFF"/>
    <w:rsid w:val="00B360D7"/>
    <w:rsid w:val="00B3620C"/>
    <w:rsid w:val="00B363E7"/>
    <w:rsid w:val="00B368C7"/>
    <w:rsid w:val="00B36A28"/>
    <w:rsid w:val="00B37155"/>
    <w:rsid w:val="00B372B1"/>
    <w:rsid w:val="00B373A9"/>
    <w:rsid w:val="00B3794F"/>
    <w:rsid w:val="00B3B3B0"/>
    <w:rsid w:val="00B4063C"/>
    <w:rsid w:val="00B40896"/>
    <w:rsid w:val="00B40E3E"/>
    <w:rsid w:val="00B40E9C"/>
    <w:rsid w:val="00B40F81"/>
    <w:rsid w:val="00B41114"/>
    <w:rsid w:val="00B41226"/>
    <w:rsid w:val="00B4166E"/>
    <w:rsid w:val="00B41949"/>
    <w:rsid w:val="00B41EF7"/>
    <w:rsid w:val="00B42210"/>
    <w:rsid w:val="00B4221C"/>
    <w:rsid w:val="00B43325"/>
    <w:rsid w:val="00B43502"/>
    <w:rsid w:val="00B43A8F"/>
    <w:rsid w:val="00B43DF7"/>
    <w:rsid w:val="00B4441C"/>
    <w:rsid w:val="00B4451B"/>
    <w:rsid w:val="00B4454A"/>
    <w:rsid w:val="00B44871"/>
    <w:rsid w:val="00B44A66"/>
    <w:rsid w:val="00B44B2B"/>
    <w:rsid w:val="00B44B5D"/>
    <w:rsid w:val="00B44CB8"/>
    <w:rsid w:val="00B44F64"/>
    <w:rsid w:val="00B454D7"/>
    <w:rsid w:val="00B46069"/>
    <w:rsid w:val="00B46899"/>
    <w:rsid w:val="00B473EB"/>
    <w:rsid w:val="00B476B8"/>
    <w:rsid w:val="00B476C7"/>
    <w:rsid w:val="00B477C4"/>
    <w:rsid w:val="00B478FB"/>
    <w:rsid w:val="00B47BB6"/>
    <w:rsid w:val="00B50ED5"/>
    <w:rsid w:val="00B50F3E"/>
    <w:rsid w:val="00B51215"/>
    <w:rsid w:val="00B518F9"/>
    <w:rsid w:val="00B5194D"/>
    <w:rsid w:val="00B51B6D"/>
    <w:rsid w:val="00B51BC8"/>
    <w:rsid w:val="00B52360"/>
    <w:rsid w:val="00B5276E"/>
    <w:rsid w:val="00B527B0"/>
    <w:rsid w:val="00B52CA5"/>
    <w:rsid w:val="00B535F2"/>
    <w:rsid w:val="00B53986"/>
    <w:rsid w:val="00B53E3F"/>
    <w:rsid w:val="00B53F61"/>
    <w:rsid w:val="00B548FF"/>
    <w:rsid w:val="00B54914"/>
    <w:rsid w:val="00B54F47"/>
    <w:rsid w:val="00B554A5"/>
    <w:rsid w:val="00B55541"/>
    <w:rsid w:val="00B55620"/>
    <w:rsid w:val="00B557C3"/>
    <w:rsid w:val="00B55809"/>
    <w:rsid w:val="00B558E5"/>
    <w:rsid w:val="00B559E4"/>
    <w:rsid w:val="00B55CFD"/>
    <w:rsid w:val="00B55EBA"/>
    <w:rsid w:val="00B56041"/>
    <w:rsid w:val="00B56793"/>
    <w:rsid w:val="00B56960"/>
    <w:rsid w:val="00B56D43"/>
    <w:rsid w:val="00B56D91"/>
    <w:rsid w:val="00B5740F"/>
    <w:rsid w:val="00B57AD9"/>
    <w:rsid w:val="00B57C76"/>
    <w:rsid w:val="00B60617"/>
    <w:rsid w:val="00B61156"/>
    <w:rsid w:val="00B616E3"/>
    <w:rsid w:val="00B61C57"/>
    <w:rsid w:val="00B6202B"/>
    <w:rsid w:val="00B62134"/>
    <w:rsid w:val="00B625F1"/>
    <w:rsid w:val="00B62A42"/>
    <w:rsid w:val="00B632AC"/>
    <w:rsid w:val="00B633F6"/>
    <w:rsid w:val="00B63B85"/>
    <w:rsid w:val="00B63CF2"/>
    <w:rsid w:val="00B64198"/>
    <w:rsid w:val="00B64344"/>
    <w:rsid w:val="00B645BC"/>
    <w:rsid w:val="00B64E78"/>
    <w:rsid w:val="00B6522D"/>
    <w:rsid w:val="00B65DFE"/>
    <w:rsid w:val="00B65FA8"/>
    <w:rsid w:val="00B66152"/>
    <w:rsid w:val="00B66397"/>
    <w:rsid w:val="00B66761"/>
    <w:rsid w:val="00B669EB"/>
    <w:rsid w:val="00B66D66"/>
    <w:rsid w:val="00B66DF0"/>
    <w:rsid w:val="00B6709F"/>
    <w:rsid w:val="00B67269"/>
    <w:rsid w:val="00B676F5"/>
    <w:rsid w:val="00B67886"/>
    <w:rsid w:val="00B679F8"/>
    <w:rsid w:val="00B67BC8"/>
    <w:rsid w:val="00B67C56"/>
    <w:rsid w:val="00B705E9"/>
    <w:rsid w:val="00B706DF"/>
    <w:rsid w:val="00B7110B"/>
    <w:rsid w:val="00B71208"/>
    <w:rsid w:val="00B717E3"/>
    <w:rsid w:val="00B71B9D"/>
    <w:rsid w:val="00B723B1"/>
    <w:rsid w:val="00B72577"/>
    <w:rsid w:val="00B73122"/>
    <w:rsid w:val="00B736FF"/>
    <w:rsid w:val="00B7376E"/>
    <w:rsid w:val="00B73C2A"/>
    <w:rsid w:val="00B73EA9"/>
    <w:rsid w:val="00B73F02"/>
    <w:rsid w:val="00B73F61"/>
    <w:rsid w:val="00B7414F"/>
    <w:rsid w:val="00B747D9"/>
    <w:rsid w:val="00B74E00"/>
    <w:rsid w:val="00B74E7A"/>
    <w:rsid w:val="00B7510E"/>
    <w:rsid w:val="00B7533B"/>
    <w:rsid w:val="00B75434"/>
    <w:rsid w:val="00B75797"/>
    <w:rsid w:val="00B7581A"/>
    <w:rsid w:val="00B75D65"/>
    <w:rsid w:val="00B75FD7"/>
    <w:rsid w:val="00B76414"/>
    <w:rsid w:val="00B766D5"/>
    <w:rsid w:val="00B76FFC"/>
    <w:rsid w:val="00B772CB"/>
    <w:rsid w:val="00B775E2"/>
    <w:rsid w:val="00B778CB"/>
    <w:rsid w:val="00B77F19"/>
    <w:rsid w:val="00B8030C"/>
    <w:rsid w:val="00B807AD"/>
    <w:rsid w:val="00B8161C"/>
    <w:rsid w:val="00B816AE"/>
    <w:rsid w:val="00B81BB2"/>
    <w:rsid w:val="00B81F2E"/>
    <w:rsid w:val="00B82DF0"/>
    <w:rsid w:val="00B82E97"/>
    <w:rsid w:val="00B8339C"/>
    <w:rsid w:val="00B8349B"/>
    <w:rsid w:val="00B834A6"/>
    <w:rsid w:val="00B8367A"/>
    <w:rsid w:val="00B83CED"/>
    <w:rsid w:val="00B845AB"/>
    <w:rsid w:val="00B84B6D"/>
    <w:rsid w:val="00B850B8"/>
    <w:rsid w:val="00B853A1"/>
    <w:rsid w:val="00B854AE"/>
    <w:rsid w:val="00B85D4D"/>
    <w:rsid w:val="00B85D64"/>
    <w:rsid w:val="00B85DBC"/>
    <w:rsid w:val="00B85E52"/>
    <w:rsid w:val="00B85F39"/>
    <w:rsid w:val="00B8616C"/>
    <w:rsid w:val="00B86305"/>
    <w:rsid w:val="00B86912"/>
    <w:rsid w:val="00B86BFB"/>
    <w:rsid w:val="00B87010"/>
    <w:rsid w:val="00B87B83"/>
    <w:rsid w:val="00B87BDA"/>
    <w:rsid w:val="00B87D5B"/>
    <w:rsid w:val="00B87F3F"/>
    <w:rsid w:val="00B90058"/>
    <w:rsid w:val="00B90A52"/>
    <w:rsid w:val="00B90E53"/>
    <w:rsid w:val="00B91060"/>
    <w:rsid w:val="00B9108D"/>
    <w:rsid w:val="00B91A54"/>
    <w:rsid w:val="00B91B83"/>
    <w:rsid w:val="00B91FFA"/>
    <w:rsid w:val="00B927B2"/>
    <w:rsid w:val="00B927C8"/>
    <w:rsid w:val="00B92A9B"/>
    <w:rsid w:val="00B92B64"/>
    <w:rsid w:val="00B934F8"/>
    <w:rsid w:val="00B93638"/>
    <w:rsid w:val="00B93780"/>
    <w:rsid w:val="00B93DD4"/>
    <w:rsid w:val="00B93E84"/>
    <w:rsid w:val="00B941F9"/>
    <w:rsid w:val="00B9433D"/>
    <w:rsid w:val="00B9453D"/>
    <w:rsid w:val="00B94EFF"/>
    <w:rsid w:val="00B950B9"/>
    <w:rsid w:val="00B95101"/>
    <w:rsid w:val="00B96176"/>
    <w:rsid w:val="00B961EA"/>
    <w:rsid w:val="00B963D4"/>
    <w:rsid w:val="00B9658E"/>
    <w:rsid w:val="00B968CD"/>
    <w:rsid w:val="00B96C44"/>
    <w:rsid w:val="00B96F8A"/>
    <w:rsid w:val="00B96FD8"/>
    <w:rsid w:val="00B97445"/>
    <w:rsid w:val="00B9766C"/>
    <w:rsid w:val="00B97F16"/>
    <w:rsid w:val="00BA0068"/>
    <w:rsid w:val="00BA02FF"/>
    <w:rsid w:val="00BA07B9"/>
    <w:rsid w:val="00BA0941"/>
    <w:rsid w:val="00BA0A27"/>
    <w:rsid w:val="00BA0B52"/>
    <w:rsid w:val="00BA12DE"/>
    <w:rsid w:val="00BA19FE"/>
    <w:rsid w:val="00BA2532"/>
    <w:rsid w:val="00BA2D66"/>
    <w:rsid w:val="00BA2DE4"/>
    <w:rsid w:val="00BA40EF"/>
    <w:rsid w:val="00BA4315"/>
    <w:rsid w:val="00BA46EC"/>
    <w:rsid w:val="00BA474C"/>
    <w:rsid w:val="00BA49CD"/>
    <w:rsid w:val="00BA53B4"/>
    <w:rsid w:val="00BA5872"/>
    <w:rsid w:val="00BA596C"/>
    <w:rsid w:val="00BA665E"/>
    <w:rsid w:val="00BA670D"/>
    <w:rsid w:val="00BA6852"/>
    <w:rsid w:val="00BA7900"/>
    <w:rsid w:val="00BA7A80"/>
    <w:rsid w:val="00BA7D4C"/>
    <w:rsid w:val="00BA7EF2"/>
    <w:rsid w:val="00BB05C2"/>
    <w:rsid w:val="00BB0905"/>
    <w:rsid w:val="00BB0977"/>
    <w:rsid w:val="00BB0A87"/>
    <w:rsid w:val="00BB0AA0"/>
    <w:rsid w:val="00BB0D30"/>
    <w:rsid w:val="00BB0E84"/>
    <w:rsid w:val="00BB0F5F"/>
    <w:rsid w:val="00BB1189"/>
    <w:rsid w:val="00BB16C6"/>
    <w:rsid w:val="00BB19F9"/>
    <w:rsid w:val="00BB1F62"/>
    <w:rsid w:val="00BB2A46"/>
    <w:rsid w:val="00BB2C34"/>
    <w:rsid w:val="00BB33C7"/>
    <w:rsid w:val="00BB360E"/>
    <w:rsid w:val="00BB38EE"/>
    <w:rsid w:val="00BB3E73"/>
    <w:rsid w:val="00BB5735"/>
    <w:rsid w:val="00BB5B47"/>
    <w:rsid w:val="00BB5EDF"/>
    <w:rsid w:val="00BB62AD"/>
    <w:rsid w:val="00BB64DA"/>
    <w:rsid w:val="00BB6745"/>
    <w:rsid w:val="00BB68B6"/>
    <w:rsid w:val="00BB68E7"/>
    <w:rsid w:val="00BB6F62"/>
    <w:rsid w:val="00BB71DB"/>
    <w:rsid w:val="00BB7524"/>
    <w:rsid w:val="00BB77DE"/>
    <w:rsid w:val="00BB7ECD"/>
    <w:rsid w:val="00BBA0F9"/>
    <w:rsid w:val="00BC0420"/>
    <w:rsid w:val="00BC0A75"/>
    <w:rsid w:val="00BC0CEB"/>
    <w:rsid w:val="00BC15AF"/>
    <w:rsid w:val="00BC1830"/>
    <w:rsid w:val="00BC1986"/>
    <w:rsid w:val="00BC1BC4"/>
    <w:rsid w:val="00BC1BC9"/>
    <w:rsid w:val="00BC1D38"/>
    <w:rsid w:val="00BC1E42"/>
    <w:rsid w:val="00BC2B95"/>
    <w:rsid w:val="00BC2D78"/>
    <w:rsid w:val="00BC3074"/>
    <w:rsid w:val="00BC3641"/>
    <w:rsid w:val="00BC3C53"/>
    <w:rsid w:val="00BC3D41"/>
    <w:rsid w:val="00BC4759"/>
    <w:rsid w:val="00BC4799"/>
    <w:rsid w:val="00BC4EB4"/>
    <w:rsid w:val="00BC5384"/>
    <w:rsid w:val="00BC632B"/>
    <w:rsid w:val="00BC635C"/>
    <w:rsid w:val="00BC6A1C"/>
    <w:rsid w:val="00BC6FE5"/>
    <w:rsid w:val="00BC708F"/>
    <w:rsid w:val="00BC7124"/>
    <w:rsid w:val="00BC73B1"/>
    <w:rsid w:val="00BC7724"/>
    <w:rsid w:val="00BC7857"/>
    <w:rsid w:val="00BD001C"/>
    <w:rsid w:val="00BD02D1"/>
    <w:rsid w:val="00BD0B7E"/>
    <w:rsid w:val="00BD0C73"/>
    <w:rsid w:val="00BD1034"/>
    <w:rsid w:val="00BD177D"/>
    <w:rsid w:val="00BD1D28"/>
    <w:rsid w:val="00BD1E16"/>
    <w:rsid w:val="00BD214D"/>
    <w:rsid w:val="00BD21B2"/>
    <w:rsid w:val="00BD282C"/>
    <w:rsid w:val="00BD2A46"/>
    <w:rsid w:val="00BD2A5B"/>
    <w:rsid w:val="00BD2CF7"/>
    <w:rsid w:val="00BD2D27"/>
    <w:rsid w:val="00BD342D"/>
    <w:rsid w:val="00BD3615"/>
    <w:rsid w:val="00BD374B"/>
    <w:rsid w:val="00BD379A"/>
    <w:rsid w:val="00BD3B5F"/>
    <w:rsid w:val="00BD3EB6"/>
    <w:rsid w:val="00BD4021"/>
    <w:rsid w:val="00BD40C5"/>
    <w:rsid w:val="00BD448D"/>
    <w:rsid w:val="00BD4779"/>
    <w:rsid w:val="00BD4C1A"/>
    <w:rsid w:val="00BD4C7E"/>
    <w:rsid w:val="00BD5278"/>
    <w:rsid w:val="00BD619C"/>
    <w:rsid w:val="00BD64EC"/>
    <w:rsid w:val="00BD6542"/>
    <w:rsid w:val="00BD6548"/>
    <w:rsid w:val="00BD6855"/>
    <w:rsid w:val="00BD6C20"/>
    <w:rsid w:val="00BD6C7F"/>
    <w:rsid w:val="00BD6F2C"/>
    <w:rsid w:val="00BD7182"/>
    <w:rsid w:val="00BD77DE"/>
    <w:rsid w:val="00BD7903"/>
    <w:rsid w:val="00BD7A96"/>
    <w:rsid w:val="00BE0369"/>
    <w:rsid w:val="00BE0F72"/>
    <w:rsid w:val="00BE0FDA"/>
    <w:rsid w:val="00BE1055"/>
    <w:rsid w:val="00BE1423"/>
    <w:rsid w:val="00BE18FF"/>
    <w:rsid w:val="00BE19F0"/>
    <w:rsid w:val="00BE1F09"/>
    <w:rsid w:val="00BE211D"/>
    <w:rsid w:val="00BE2170"/>
    <w:rsid w:val="00BE21B0"/>
    <w:rsid w:val="00BE25AE"/>
    <w:rsid w:val="00BE288C"/>
    <w:rsid w:val="00BE3209"/>
    <w:rsid w:val="00BE37F9"/>
    <w:rsid w:val="00BE3C28"/>
    <w:rsid w:val="00BE3E77"/>
    <w:rsid w:val="00BE4114"/>
    <w:rsid w:val="00BE41FC"/>
    <w:rsid w:val="00BE4364"/>
    <w:rsid w:val="00BE4AA5"/>
    <w:rsid w:val="00BE4B20"/>
    <w:rsid w:val="00BE4D93"/>
    <w:rsid w:val="00BE4F35"/>
    <w:rsid w:val="00BE5378"/>
    <w:rsid w:val="00BE58FE"/>
    <w:rsid w:val="00BE5E2B"/>
    <w:rsid w:val="00BE6145"/>
    <w:rsid w:val="00BE61A4"/>
    <w:rsid w:val="00BE655E"/>
    <w:rsid w:val="00BE6A56"/>
    <w:rsid w:val="00BE6D8A"/>
    <w:rsid w:val="00BE773F"/>
    <w:rsid w:val="00BF01F4"/>
    <w:rsid w:val="00BF0353"/>
    <w:rsid w:val="00BF0489"/>
    <w:rsid w:val="00BF080B"/>
    <w:rsid w:val="00BF09E5"/>
    <w:rsid w:val="00BF0F31"/>
    <w:rsid w:val="00BF0F8B"/>
    <w:rsid w:val="00BF1342"/>
    <w:rsid w:val="00BF19C9"/>
    <w:rsid w:val="00BF1F25"/>
    <w:rsid w:val="00BF234E"/>
    <w:rsid w:val="00BF293C"/>
    <w:rsid w:val="00BF2F16"/>
    <w:rsid w:val="00BF2F37"/>
    <w:rsid w:val="00BF35E2"/>
    <w:rsid w:val="00BF37B7"/>
    <w:rsid w:val="00BF3D82"/>
    <w:rsid w:val="00BF3FE1"/>
    <w:rsid w:val="00BF41E9"/>
    <w:rsid w:val="00BF4306"/>
    <w:rsid w:val="00BF43A6"/>
    <w:rsid w:val="00BF449B"/>
    <w:rsid w:val="00BF467B"/>
    <w:rsid w:val="00BF480E"/>
    <w:rsid w:val="00BF4EB8"/>
    <w:rsid w:val="00BF5585"/>
    <w:rsid w:val="00BF5ACE"/>
    <w:rsid w:val="00BF5C25"/>
    <w:rsid w:val="00BF5DA6"/>
    <w:rsid w:val="00BF5F38"/>
    <w:rsid w:val="00BF603F"/>
    <w:rsid w:val="00BF63D5"/>
    <w:rsid w:val="00BF67F9"/>
    <w:rsid w:val="00BF6C31"/>
    <w:rsid w:val="00BF6EE3"/>
    <w:rsid w:val="00BF71DA"/>
    <w:rsid w:val="00BF7C2B"/>
    <w:rsid w:val="00BF7D92"/>
    <w:rsid w:val="00BF7E12"/>
    <w:rsid w:val="00C00A7E"/>
    <w:rsid w:val="00C015EC"/>
    <w:rsid w:val="00C016BF"/>
    <w:rsid w:val="00C016C6"/>
    <w:rsid w:val="00C01B51"/>
    <w:rsid w:val="00C0221C"/>
    <w:rsid w:val="00C0263F"/>
    <w:rsid w:val="00C0285D"/>
    <w:rsid w:val="00C0285E"/>
    <w:rsid w:val="00C02C46"/>
    <w:rsid w:val="00C02D15"/>
    <w:rsid w:val="00C032C4"/>
    <w:rsid w:val="00C0499A"/>
    <w:rsid w:val="00C04C93"/>
    <w:rsid w:val="00C04E6F"/>
    <w:rsid w:val="00C04E80"/>
    <w:rsid w:val="00C04FF5"/>
    <w:rsid w:val="00C05745"/>
    <w:rsid w:val="00C05F22"/>
    <w:rsid w:val="00C062D2"/>
    <w:rsid w:val="00C064DE"/>
    <w:rsid w:val="00C06897"/>
    <w:rsid w:val="00C06906"/>
    <w:rsid w:val="00C06A00"/>
    <w:rsid w:val="00C06CEE"/>
    <w:rsid w:val="00C06CF3"/>
    <w:rsid w:val="00C06DA6"/>
    <w:rsid w:val="00C07278"/>
    <w:rsid w:val="00C07384"/>
    <w:rsid w:val="00C07452"/>
    <w:rsid w:val="00C100BC"/>
    <w:rsid w:val="00C10107"/>
    <w:rsid w:val="00C105CC"/>
    <w:rsid w:val="00C106F9"/>
    <w:rsid w:val="00C1089D"/>
    <w:rsid w:val="00C108AA"/>
    <w:rsid w:val="00C11C4B"/>
    <w:rsid w:val="00C11DBE"/>
    <w:rsid w:val="00C12652"/>
    <w:rsid w:val="00C12909"/>
    <w:rsid w:val="00C13A01"/>
    <w:rsid w:val="00C13BC4"/>
    <w:rsid w:val="00C13D32"/>
    <w:rsid w:val="00C13E23"/>
    <w:rsid w:val="00C14193"/>
    <w:rsid w:val="00C14566"/>
    <w:rsid w:val="00C14692"/>
    <w:rsid w:val="00C148EA"/>
    <w:rsid w:val="00C1492B"/>
    <w:rsid w:val="00C14FA7"/>
    <w:rsid w:val="00C151C4"/>
    <w:rsid w:val="00C15CC9"/>
    <w:rsid w:val="00C15D5E"/>
    <w:rsid w:val="00C16660"/>
    <w:rsid w:val="00C168F3"/>
    <w:rsid w:val="00C1698A"/>
    <w:rsid w:val="00C16B99"/>
    <w:rsid w:val="00C17532"/>
    <w:rsid w:val="00C17D01"/>
    <w:rsid w:val="00C20DA8"/>
    <w:rsid w:val="00C211CB"/>
    <w:rsid w:val="00C214AC"/>
    <w:rsid w:val="00C21787"/>
    <w:rsid w:val="00C218C7"/>
    <w:rsid w:val="00C219D8"/>
    <w:rsid w:val="00C22302"/>
    <w:rsid w:val="00C2261D"/>
    <w:rsid w:val="00C2267C"/>
    <w:rsid w:val="00C22A11"/>
    <w:rsid w:val="00C232F3"/>
    <w:rsid w:val="00C23348"/>
    <w:rsid w:val="00C236DD"/>
    <w:rsid w:val="00C23CA1"/>
    <w:rsid w:val="00C23CEB"/>
    <w:rsid w:val="00C240BE"/>
    <w:rsid w:val="00C246D3"/>
    <w:rsid w:val="00C24E3D"/>
    <w:rsid w:val="00C24FEE"/>
    <w:rsid w:val="00C2567E"/>
    <w:rsid w:val="00C25803"/>
    <w:rsid w:val="00C25979"/>
    <w:rsid w:val="00C259D5"/>
    <w:rsid w:val="00C259FC"/>
    <w:rsid w:val="00C25FED"/>
    <w:rsid w:val="00C2628A"/>
    <w:rsid w:val="00C262CE"/>
    <w:rsid w:val="00C2637F"/>
    <w:rsid w:val="00C268B5"/>
    <w:rsid w:val="00C268D9"/>
    <w:rsid w:val="00C27558"/>
    <w:rsid w:val="00C27642"/>
    <w:rsid w:val="00C277BA"/>
    <w:rsid w:val="00C278BF"/>
    <w:rsid w:val="00C27D8A"/>
    <w:rsid w:val="00C30447"/>
    <w:rsid w:val="00C30C65"/>
    <w:rsid w:val="00C30E61"/>
    <w:rsid w:val="00C312FA"/>
    <w:rsid w:val="00C31788"/>
    <w:rsid w:val="00C3209F"/>
    <w:rsid w:val="00C32154"/>
    <w:rsid w:val="00C32302"/>
    <w:rsid w:val="00C3269B"/>
    <w:rsid w:val="00C32739"/>
    <w:rsid w:val="00C32A14"/>
    <w:rsid w:val="00C333D8"/>
    <w:rsid w:val="00C3364D"/>
    <w:rsid w:val="00C33789"/>
    <w:rsid w:val="00C33A9E"/>
    <w:rsid w:val="00C33F71"/>
    <w:rsid w:val="00C34A00"/>
    <w:rsid w:val="00C34D62"/>
    <w:rsid w:val="00C34F03"/>
    <w:rsid w:val="00C350E1"/>
    <w:rsid w:val="00C354EE"/>
    <w:rsid w:val="00C358A4"/>
    <w:rsid w:val="00C35C00"/>
    <w:rsid w:val="00C36253"/>
    <w:rsid w:val="00C36426"/>
    <w:rsid w:val="00C367A3"/>
    <w:rsid w:val="00C36B02"/>
    <w:rsid w:val="00C36C4B"/>
    <w:rsid w:val="00C36FDD"/>
    <w:rsid w:val="00C37470"/>
    <w:rsid w:val="00C3753A"/>
    <w:rsid w:val="00C3774F"/>
    <w:rsid w:val="00C4026B"/>
    <w:rsid w:val="00C40450"/>
    <w:rsid w:val="00C40B47"/>
    <w:rsid w:val="00C40E21"/>
    <w:rsid w:val="00C411C7"/>
    <w:rsid w:val="00C41368"/>
    <w:rsid w:val="00C41760"/>
    <w:rsid w:val="00C4177F"/>
    <w:rsid w:val="00C417AF"/>
    <w:rsid w:val="00C41C7F"/>
    <w:rsid w:val="00C41F9A"/>
    <w:rsid w:val="00C4208A"/>
    <w:rsid w:val="00C426D4"/>
    <w:rsid w:val="00C42A52"/>
    <w:rsid w:val="00C43327"/>
    <w:rsid w:val="00C43917"/>
    <w:rsid w:val="00C43F03"/>
    <w:rsid w:val="00C44227"/>
    <w:rsid w:val="00C44587"/>
    <w:rsid w:val="00C44D5E"/>
    <w:rsid w:val="00C45063"/>
    <w:rsid w:val="00C4547F"/>
    <w:rsid w:val="00C4551E"/>
    <w:rsid w:val="00C46045"/>
    <w:rsid w:val="00C460D5"/>
    <w:rsid w:val="00C464F5"/>
    <w:rsid w:val="00C4728E"/>
    <w:rsid w:val="00C47B31"/>
    <w:rsid w:val="00C47B39"/>
    <w:rsid w:val="00C5023A"/>
    <w:rsid w:val="00C50374"/>
    <w:rsid w:val="00C50640"/>
    <w:rsid w:val="00C50D12"/>
    <w:rsid w:val="00C50D46"/>
    <w:rsid w:val="00C50D70"/>
    <w:rsid w:val="00C5111B"/>
    <w:rsid w:val="00C51478"/>
    <w:rsid w:val="00C51522"/>
    <w:rsid w:val="00C516D6"/>
    <w:rsid w:val="00C51AAA"/>
    <w:rsid w:val="00C51D97"/>
    <w:rsid w:val="00C51FE2"/>
    <w:rsid w:val="00C52137"/>
    <w:rsid w:val="00C52F26"/>
    <w:rsid w:val="00C5345E"/>
    <w:rsid w:val="00C53D48"/>
    <w:rsid w:val="00C5403F"/>
    <w:rsid w:val="00C54292"/>
    <w:rsid w:val="00C54319"/>
    <w:rsid w:val="00C54399"/>
    <w:rsid w:val="00C54E20"/>
    <w:rsid w:val="00C5548F"/>
    <w:rsid w:val="00C55BE0"/>
    <w:rsid w:val="00C564C3"/>
    <w:rsid w:val="00C5673C"/>
    <w:rsid w:val="00C5674E"/>
    <w:rsid w:val="00C57BF1"/>
    <w:rsid w:val="00C57F1A"/>
    <w:rsid w:val="00C60762"/>
    <w:rsid w:val="00C60D11"/>
    <w:rsid w:val="00C60FB3"/>
    <w:rsid w:val="00C615CA"/>
    <w:rsid w:val="00C6217D"/>
    <w:rsid w:val="00C623F1"/>
    <w:rsid w:val="00C62563"/>
    <w:rsid w:val="00C626C9"/>
    <w:rsid w:val="00C6314E"/>
    <w:rsid w:val="00C63630"/>
    <w:rsid w:val="00C63ECD"/>
    <w:rsid w:val="00C63FCC"/>
    <w:rsid w:val="00C64320"/>
    <w:rsid w:val="00C647F5"/>
    <w:rsid w:val="00C6487B"/>
    <w:rsid w:val="00C6498C"/>
    <w:rsid w:val="00C64A7E"/>
    <w:rsid w:val="00C64C26"/>
    <w:rsid w:val="00C652C0"/>
    <w:rsid w:val="00C65332"/>
    <w:rsid w:val="00C65698"/>
    <w:rsid w:val="00C65A0A"/>
    <w:rsid w:val="00C65A92"/>
    <w:rsid w:val="00C65EBB"/>
    <w:rsid w:val="00C6602F"/>
    <w:rsid w:val="00C66340"/>
    <w:rsid w:val="00C66CCA"/>
    <w:rsid w:val="00C66E5F"/>
    <w:rsid w:val="00C66FAC"/>
    <w:rsid w:val="00C67889"/>
    <w:rsid w:val="00C67F6C"/>
    <w:rsid w:val="00C70438"/>
    <w:rsid w:val="00C70A03"/>
    <w:rsid w:val="00C70D3E"/>
    <w:rsid w:val="00C70DD5"/>
    <w:rsid w:val="00C71619"/>
    <w:rsid w:val="00C71856"/>
    <w:rsid w:val="00C719D1"/>
    <w:rsid w:val="00C719D5"/>
    <w:rsid w:val="00C7208D"/>
    <w:rsid w:val="00C72AF3"/>
    <w:rsid w:val="00C72F1E"/>
    <w:rsid w:val="00C72FE8"/>
    <w:rsid w:val="00C731D4"/>
    <w:rsid w:val="00C7384A"/>
    <w:rsid w:val="00C738C7"/>
    <w:rsid w:val="00C7416D"/>
    <w:rsid w:val="00C74409"/>
    <w:rsid w:val="00C74AAF"/>
    <w:rsid w:val="00C74C39"/>
    <w:rsid w:val="00C750C5"/>
    <w:rsid w:val="00C7612C"/>
    <w:rsid w:val="00C766E6"/>
    <w:rsid w:val="00C76904"/>
    <w:rsid w:val="00C76B5B"/>
    <w:rsid w:val="00C77360"/>
    <w:rsid w:val="00C774C6"/>
    <w:rsid w:val="00C777D9"/>
    <w:rsid w:val="00C77D3F"/>
    <w:rsid w:val="00C80050"/>
    <w:rsid w:val="00C80245"/>
    <w:rsid w:val="00C804F6"/>
    <w:rsid w:val="00C805FF"/>
    <w:rsid w:val="00C80747"/>
    <w:rsid w:val="00C8084A"/>
    <w:rsid w:val="00C80A84"/>
    <w:rsid w:val="00C81672"/>
    <w:rsid w:val="00C81776"/>
    <w:rsid w:val="00C81F4D"/>
    <w:rsid w:val="00C820FB"/>
    <w:rsid w:val="00C82176"/>
    <w:rsid w:val="00C82389"/>
    <w:rsid w:val="00C8296C"/>
    <w:rsid w:val="00C82C42"/>
    <w:rsid w:val="00C8310A"/>
    <w:rsid w:val="00C83289"/>
    <w:rsid w:val="00C832C9"/>
    <w:rsid w:val="00C833BF"/>
    <w:rsid w:val="00C83A6E"/>
    <w:rsid w:val="00C83FC3"/>
    <w:rsid w:val="00C84A3A"/>
    <w:rsid w:val="00C84E55"/>
    <w:rsid w:val="00C854D3"/>
    <w:rsid w:val="00C8550C"/>
    <w:rsid w:val="00C85995"/>
    <w:rsid w:val="00C85B26"/>
    <w:rsid w:val="00C85B9C"/>
    <w:rsid w:val="00C85F5F"/>
    <w:rsid w:val="00C85F93"/>
    <w:rsid w:val="00C864BA"/>
    <w:rsid w:val="00C869D6"/>
    <w:rsid w:val="00C86AEA"/>
    <w:rsid w:val="00C879A9"/>
    <w:rsid w:val="00C90078"/>
    <w:rsid w:val="00C90914"/>
    <w:rsid w:val="00C90978"/>
    <w:rsid w:val="00C90EC4"/>
    <w:rsid w:val="00C90ED8"/>
    <w:rsid w:val="00C91092"/>
    <w:rsid w:val="00C91259"/>
    <w:rsid w:val="00C9151A"/>
    <w:rsid w:val="00C9176F"/>
    <w:rsid w:val="00C9195F"/>
    <w:rsid w:val="00C91B99"/>
    <w:rsid w:val="00C92266"/>
    <w:rsid w:val="00C9259E"/>
    <w:rsid w:val="00C92DBE"/>
    <w:rsid w:val="00C93154"/>
    <w:rsid w:val="00C935D9"/>
    <w:rsid w:val="00C93ADA"/>
    <w:rsid w:val="00C93F86"/>
    <w:rsid w:val="00C94039"/>
    <w:rsid w:val="00C940D6"/>
    <w:rsid w:val="00C9476D"/>
    <w:rsid w:val="00C947C7"/>
    <w:rsid w:val="00C957AE"/>
    <w:rsid w:val="00C95B51"/>
    <w:rsid w:val="00C96398"/>
    <w:rsid w:val="00C963AD"/>
    <w:rsid w:val="00C96BA8"/>
    <w:rsid w:val="00C96BB0"/>
    <w:rsid w:val="00C96FDF"/>
    <w:rsid w:val="00C97847"/>
    <w:rsid w:val="00C97A78"/>
    <w:rsid w:val="00CA07B7"/>
    <w:rsid w:val="00CA1428"/>
    <w:rsid w:val="00CA14FC"/>
    <w:rsid w:val="00CA187F"/>
    <w:rsid w:val="00CA1904"/>
    <w:rsid w:val="00CA1C8A"/>
    <w:rsid w:val="00CA2295"/>
    <w:rsid w:val="00CA2625"/>
    <w:rsid w:val="00CA26A2"/>
    <w:rsid w:val="00CA284F"/>
    <w:rsid w:val="00CA2B50"/>
    <w:rsid w:val="00CA2F57"/>
    <w:rsid w:val="00CA3029"/>
    <w:rsid w:val="00CA3062"/>
    <w:rsid w:val="00CA3824"/>
    <w:rsid w:val="00CA38A9"/>
    <w:rsid w:val="00CA39D4"/>
    <w:rsid w:val="00CA3CE9"/>
    <w:rsid w:val="00CA461A"/>
    <w:rsid w:val="00CA4862"/>
    <w:rsid w:val="00CA4CFB"/>
    <w:rsid w:val="00CA4EED"/>
    <w:rsid w:val="00CA5680"/>
    <w:rsid w:val="00CA58C1"/>
    <w:rsid w:val="00CA5A89"/>
    <w:rsid w:val="00CA6246"/>
    <w:rsid w:val="00CA6319"/>
    <w:rsid w:val="00CA64C5"/>
    <w:rsid w:val="00CA66CA"/>
    <w:rsid w:val="00CA6719"/>
    <w:rsid w:val="00CA6FEE"/>
    <w:rsid w:val="00CA75DF"/>
    <w:rsid w:val="00CA776F"/>
    <w:rsid w:val="00CB02EA"/>
    <w:rsid w:val="00CB0301"/>
    <w:rsid w:val="00CB0562"/>
    <w:rsid w:val="00CB0875"/>
    <w:rsid w:val="00CB0F55"/>
    <w:rsid w:val="00CB135A"/>
    <w:rsid w:val="00CB161B"/>
    <w:rsid w:val="00CB1623"/>
    <w:rsid w:val="00CB17C7"/>
    <w:rsid w:val="00CB1C56"/>
    <w:rsid w:val="00CB1E9F"/>
    <w:rsid w:val="00CB2F2D"/>
    <w:rsid w:val="00CB367B"/>
    <w:rsid w:val="00CB36B5"/>
    <w:rsid w:val="00CB3803"/>
    <w:rsid w:val="00CB3A92"/>
    <w:rsid w:val="00CB42CF"/>
    <w:rsid w:val="00CB4341"/>
    <w:rsid w:val="00CB4DEA"/>
    <w:rsid w:val="00CB4F3C"/>
    <w:rsid w:val="00CB514A"/>
    <w:rsid w:val="00CB5C86"/>
    <w:rsid w:val="00CB60BD"/>
    <w:rsid w:val="00CB62F6"/>
    <w:rsid w:val="00CB65EF"/>
    <w:rsid w:val="00CB68BE"/>
    <w:rsid w:val="00CB6ACA"/>
    <w:rsid w:val="00CB6D97"/>
    <w:rsid w:val="00CB6EB2"/>
    <w:rsid w:val="00CB76DD"/>
    <w:rsid w:val="00CB771D"/>
    <w:rsid w:val="00CB787A"/>
    <w:rsid w:val="00CB7B45"/>
    <w:rsid w:val="00CB7C1B"/>
    <w:rsid w:val="00CB7EEF"/>
    <w:rsid w:val="00CC06BE"/>
    <w:rsid w:val="00CC092C"/>
    <w:rsid w:val="00CC0B47"/>
    <w:rsid w:val="00CC0D68"/>
    <w:rsid w:val="00CC0DBA"/>
    <w:rsid w:val="00CC0DD8"/>
    <w:rsid w:val="00CC0E1D"/>
    <w:rsid w:val="00CC130C"/>
    <w:rsid w:val="00CC15A1"/>
    <w:rsid w:val="00CC1663"/>
    <w:rsid w:val="00CC174C"/>
    <w:rsid w:val="00CC1AC2"/>
    <w:rsid w:val="00CC1F3A"/>
    <w:rsid w:val="00CC2097"/>
    <w:rsid w:val="00CC2335"/>
    <w:rsid w:val="00CC241C"/>
    <w:rsid w:val="00CC29B1"/>
    <w:rsid w:val="00CC2F1C"/>
    <w:rsid w:val="00CC3113"/>
    <w:rsid w:val="00CC35DC"/>
    <w:rsid w:val="00CC398B"/>
    <w:rsid w:val="00CC3EB0"/>
    <w:rsid w:val="00CC3EB2"/>
    <w:rsid w:val="00CC40D2"/>
    <w:rsid w:val="00CC40FD"/>
    <w:rsid w:val="00CC483F"/>
    <w:rsid w:val="00CC490E"/>
    <w:rsid w:val="00CC4AB0"/>
    <w:rsid w:val="00CC4DC7"/>
    <w:rsid w:val="00CC506B"/>
    <w:rsid w:val="00CC69EB"/>
    <w:rsid w:val="00CC6D55"/>
    <w:rsid w:val="00CC70B1"/>
    <w:rsid w:val="00CC76D3"/>
    <w:rsid w:val="00CC777B"/>
    <w:rsid w:val="00CC7A2B"/>
    <w:rsid w:val="00CC7BD2"/>
    <w:rsid w:val="00CD0051"/>
    <w:rsid w:val="00CD107F"/>
    <w:rsid w:val="00CD108E"/>
    <w:rsid w:val="00CD10B9"/>
    <w:rsid w:val="00CD16FE"/>
    <w:rsid w:val="00CD1892"/>
    <w:rsid w:val="00CD1F18"/>
    <w:rsid w:val="00CD29AC"/>
    <w:rsid w:val="00CD2CC7"/>
    <w:rsid w:val="00CD2F15"/>
    <w:rsid w:val="00CD3194"/>
    <w:rsid w:val="00CD360F"/>
    <w:rsid w:val="00CD3A81"/>
    <w:rsid w:val="00CD3B22"/>
    <w:rsid w:val="00CD423B"/>
    <w:rsid w:val="00CD45F0"/>
    <w:rsid w:val="00CD47A8"/>
    <w:rsid w:val="00CD53DB"/>
    <w:rsid w:val="00CD5492"/>
    <w:rsid w:val="00CD5699"/>
    <w:rsid w:val="00CD578F"/>
    <w:rsid w:val="00CD5DA3"/>
    <w:rsid w:val="00CD5E6C"/>
    <w:rsid w:val="00CD5F5C"/>
    <w:rsid w:val="00CD6464"/>
    <w:rsid w:val="00CD65A2"/>
    <w:rsid w:val="00CD66BA"/>
    <w:rsid w:val="00CD6BBC"/>
    <w:rsid w:val="00CD6DBF"/>
    <w:rsid w:val="00CD7282"/>
    <w:rsid w:val="00CD75C2"/>
    <w:rsid w:val="00CD7CF2"/>
    <w:rsid w:val="00CE0089"/>
    <w:rsid w:val="00CE00F2"/>
    <w:rsid w:val="00CE02EC"/>
    <w:rsid w:val="00CE0C48"/>
    <w:rsid w:val="00CE0FEA"/>
    <w:rsid w:val="00CE1442"/>
    <w:rsid w:val="00CE1559"/>
    <w:rsid w:val="00CE2197"/>
    <w:rsid w:val="00CE254B"/>
    <w:rsid w:val="00CE31CE"/>
    <w:rsid w:val="00CE36AF"/>
    <w:rsid w:val="00CE3A75"/>
    <w:rsid w:val="00CE3E2A"/>
    <w:rsid w:val="00CE41D1"/>
    <w:rsid w:val="00CE4594"/>
    <w:rsid w:val="00CE45EE"/>
    <w:rsid w:val="00CE46F2"/>
    <w:rsid w:val="00CE49AF"/>
    <w:rsid w:val="00CE4ED1"/>
    <w:rsid w:val="00CE5203"/>
    <w:rsid w:val="00CE5F81"/>
    <w:rsid w:val="00CE611F"/>
    <w:rsid w:val="00CE6BBC"/>
    <w:rsid w:val="00CE6BBE"/>
    <w:rsid w:val="00CE6DBF"/>
    <w:rsid w:val="00CE6DDB"/>
    <w:rsid w:val="00CE6F5B"/>
    <w:rsid w:val="00CE700C"/>
    <w:rsid w:val="00CE72F1"/>
    <w:rsid w:val="00CE7794"/>
    <w:rsid w:val="00CF018F"/>
    <w:rsid w:val="00CF0465"/>
    <w:rsid w:val="00CF0481"/>
    <w:rsid w:val="00CF0BC6"/>
    <w:rsid w:val="00CF19F2"/>
    <w:rsid w:val="00CF2D8D"/>
    <w:rsid w:val="00CF3212"/>
    <w:rsid w:val="00CF33EA"/>
    <w:rsid w:val="00CF35A1"/>
    <w:rsid w:val="00CF3DB4"/>
    <w:rsid w:val="00CF3F50"/>
    <w:rsid w:val="00CF4103"/>
    <w:rsid w:val="00CF42FD"/>
    <w:rsid w:val="00CF4328"/>
    <w:rsid w:val="00CF4450"/>
    <w:rsid w:val="00CF5178"/>
    <w:rsid w:val="00CF53BA"/>
    <w:rsid w:val="00CF57FA"/>
    <w:rsid w:val="00CF6433"/>
    <w:rsid w:val="00CF693D"/>
    <w:rsid w:val="00CF73EA"/>
    <w:rsid w:val="00CF7720"/>
    <w:rsid w:val="00CF7803"/>
    <w:rsid w:val="00CF7DEF"/>
    <w:rsid w:val="00CF7FF2"/>
    <w:rsid w:val="00D00321"/>
    <w:rsid w:val="00D00DE1"/>
    <w:rsid w:val="00D00EFD"/>
    <w:rsid w:val="00D01E15"/>
    <w:rsid w:val="00D01EFC"/>
    <w:rsid w:val="00D0225F"/>
    <w:rsid w:val="00D0266D"/>
    <w:rsid w:val="00D026FC"/>
    <w:rsid w:val="00D028AA"/>
    <w:rsid w:val="00D028F2"/>
    <w:rsid w:val="00D02C2A"/>
    <w:rsid w:val="00D0340A"/>
    <w:rsid w:val="00D03B20"/>
    <w:rsid w:val="00D042C8"/>
    <w:rsid w:val="00D04667"/>
    <w:rsid w:val="00D04D71"/>
    <w:rsid w:val="00D051F1"/>
    <w:rsid w:val="00D05A30"/>
    <w:rsid w:val="00D05A8E"/>
    <w:rsid w:val="00D05B0C"/>
    <w:rsid w:val="00D06036"/>
    <w:rsid w:val="00D0618E"/>
    <w:rsid w:val="00D06342"/>
    <w:rsid w:val="00D06997"/>
    <w:rsid w:val="00D06F32"/>
    <w:rsid w:val="00D06F7C"/>
    <w:rsid w:val="00D07029"/>
    <w:rsid w:val="00D07177"/>
    <w:rsid w:val="00D07355"/>
    <w:rsid w:val="00D078EF"/>
    <w:rsid w:val="00D07B4A"/>
    <w:rsid w:val="00D1010B"/>
    <w:rsid w:val="00D106A7"/>
    <w:rsid w:val="00D10A92"/>
    <w:rsid w:val="00D118F3"/>
    <w:rsid w:val="00D119E3"/>
    <w:rsid w:val="00D11B3C"/>
    <w:rsid w:val="00D11B45"/>
    <w:rsid w:val="00D11C84"/>
    <w:rsid w:val="00D11EDB"/>
    <w:rsid w:val="00D1229C"/>
    <w:rsid w:val="00D128D0"/>
    <w:rsid w:val="00D12A05"/>
    <w:rsid w:val="00D132C3"/>
    <w:rsid w:val="00D1351F"/>
    <w:rsid w:val="00D13C62"/>
    <w:rsid w:val="00D13EDB"/>
    <w:rsid w:val="00D13EE7"/>
    <w:rsid w:val="00D142C9"/>
    <w:rsid w:val="00D14481"/>
    <w:rsid w:val="00D144AD"/>
    <w:rsid w:val="00D14612"/>
    <w:rsid w:val="00D149E3"/>
    <w:rsid w:val="00D14B65"/>
    <w:rsid w:val="00D155D0"/>
    <w:rsid w:val="00D15913"/>
    <w:rsid w:val="00D15A31"/>
    <w:rsid w:val="00D15C66"/>
    <w:rsid w:val="00D15E54"/>
    <w:rsid w:val="00D168C9"/>
    <w:rsid w:val="00D16C4E"/>
    <w:rsid w:val="00D16EA3"/>
    <w:rsid w:val="00D16ED6"/>
    <w:rsid w:val="00D17A17"/>
    <w:rsid w:val="00D17A22"/>
    <w:rsid w:val="00D2023E"/>
    <w:rsid w:val="00D2052E"/>
    <w:rsid w:val="00D20625"/>
    <w:rsid w:val="00D20882"/>
    <w:rsid w:val="00D20BD8"/>
    <w:rsid w:val="00D21511"/>
    <w:rsid w:val="00D22021"/>
    <w:rsid w:val="00D22110"/>
    <w:rsid w:val="00D22288"/>
    <w:rsid w:val="00D227BE"/>
    <w:rsid w:val="00D22D18"/>
    <w:rsid w:val="00D23134"/>
    <w:rsid w:val="00D23234"/>
    <w:rsid w:val="00D23506"/>
    <w:rsid w:val="00D2356E"/>
    <w:rsid w:val="00D23C81"/>
    <w:rsid w:val="00D23DE3"/>
    <w:rsid w:val="00D24120"/>
    <w:rsid w:val="00D24766"/>
    <w:rsid w:val="00D2486D"/>
    <w:rsid w:val="00D24982"/>
    <w:rsid w:val="00D24D83"/>
    <w:rsid w:val="00D24E53"/>
    <w:rsid w:val="00D25900"/>
    <w:rsid w:val="00D25D55"/>
    <w:rsid w:val="00D262DB"/>
    <w:rsid w:val="00D27133"/>
    <w:rsid w:val="00D27176"/>
    <w:rsid w:val="00D272E9"/>
    <w:rsid w:val="00D27B24"/>
    <w:rsid w:val="00D27F88"/>
    <w:rsid w:val="00D3079E"/>
    <w:rsid w:val="00D30F46"/>
    <w:rsid w:val="00D314E5"/>
    <w:rsid w:val="00D3255C"/>
    <w:rsid w:val="00D338E1"/>
    <w:rsid w:val="00D33F03"/>
    <w:rsid w:val="00D33FE0"/>
    <w:rsid w:val="00D3410C"/>
    <w:rsid w:val="00D34148"/>
    <w:rsid w:val="00D342C4"/>
    <w:rsid w:val="00D34376"/>
    <w:rsid w:val="00D3460F"/>
    <w:rsid w:val="00D3583A"/>
    <w:rsid w:val="00D35DCE"/>
    <w:rsid w:val="00D36012"/>
    <w:rsid w:val="00D364DA"/>
    <w:rsid w:val="00D36CE2"/>
    <w:rsid w:val="00D36D69"/>
    <w:rsid w:val="00D36F17"/>
    <w:rsid w:val="00D36F5E"/>
    <w:rsid w:val="00D371A3"/>
    <w:rsid w:val="00D40585"/>
    <w:rsid w:val="00D40AF5"/>
    <w:rsid w:val="00D414C5"/>
    <w:rsid w:val="00D41800"/>
    <w:rsid w:val="00D41A24"/>
    <w:rsid w:val="00D42123"/>
    <w:rsid w:val="00D429B2"/>
    <w:rsid w:val="00D42A07"/>
    <w:rsid w:val="00D42B4B"/>
    <w:rsid w:val="00D42D53"/>
    <w:rsid w:val="00D435A2"/>
    <w:rsid w:val="00D43B3F"/>
    <w:rsid w:val="00D43BCB"/>
    <w:rsid w:val="00D440C1"/>
    <w:rsid w:val="00D441DC"/>
    <w:rsid w:val="00D44356"/>
    <w:rsid w:val="00D443AE"/>
    <w:rsid w:val="00D4441E"/>
    <w:rsid w:val="00D444A5"/>
    <w:rsid w:val="00D4474D"/>
    <w:rsid w:val="00D448DD"/>
    <w:rsid w:val="00D45239"/>
    <w:rsid w:val="00D4551B"/>
    <w:rsid w:val="00D45648"/>
    <w:rsid w:val="00D4585E"/>
    <w:rsid w:val="00D45DD7"/>
    <w:rsid w:val="00D45F1A"/>
    <w:rsid w:val="00D46A95"/>
    <w:rsid w:val="00D46E52"/>
    <w:rsid w:val="00D476A8"/>
    <w:rsid w:val="00D47EC4"/>
    <w:rsid w:val="00D50031"/>
    <w:rsid w:val="00D50258"/>
    <w:rsid w:val="00D503BE"/>
    <w:rsid w:val="00D50726"/>
    <w:rsid w:val="00D5133E"/>
    <w:rsid w:val="00D52443"/>
    <w:rsid w:val="00D52715"/>
    <w:rsid w:val="00D53316"/>
    <w:rsid w:val="00D537E6"/>
    <w:rsid w:val="00D53895"/>
    <w:rsid w:val="00D539CC"/>
    <w:rsid w:val="00D53B45"/>
    <w:rsid w:val="00D53E3F"/>
    <w:rsid w:val="00D5435F"/>
    <w:rsid w:val="00D54381"/>
    <w:rsid w:val="00D54CAF"/>
    <w:rsid w:val="00D54E82"/>
    <w:rsid w:val="00D54E8E"/>
    <w:rsid w:val="00D550A2"/>
    <w:rsid w:val="00D55193"/>
    <w:rsid w:val="00D56B8F"/>
    <w:rsid w:val="00D56DEF"/>
    <w:rsid w:val="00D57B40"/>
    <w:rsid w:val="00D57C2F"/>
    <w:rsid w:val="00D57C31"/>
    <w:rsid w:val="00D603D3"/>
    <w:rsid w:val="00D60602"/>
    <w:rsid w:val="00D60AEF"/>
    <w:rsid w:val="00D60E9A"/>
    <w:rsid w:val="00D60F09"/>
    <w:rsid w:val="00D60F9C"/>
    <w:rsid w:val="00D61166"/>
    <w:rsid w:val="00D617F8"/>
    <w:rsid w:val="00D61C19"/>
    <w:rsid w:val="00D61DDA"/>
    <w:rsid w:val="00D6243D"/>
    <w:rsid w:val="00D6274D"/>
    <w:rsid w:val="00D629C1"/>
    <w:rsid w:val="00D62A62"/>
    <w:rsid w:val="00D62B44"/>
    <w:rsid w:val="00D6305C"/>
    <w:rsid w:val="00D630B8"/>
    <w:rsid w:val="00D634B9"/>
    <w:rsid w:val="00D63F80"/>
    <w:rsid w:val="00D64DE2"/>
    <w:rsid w:val="00D652EC"/>
    <w:rsid w:val="00D65466"/>
    <w:rsid w:val="00D663F9"/>
    <w:rsid w:val="00D66404"/>
    <w:rsid w:val="00D66597"/>
    <w:rsid w:val="00D668D7"/>
    <w:rsid w:val="00D671CF"/>
    <w:rsid w:val="00D674F3"/>
    <w:rsid w:val="00D67800"/>
    <w:rsid w:val="00D701EF"/>
    <w:rsid w:val="00D702C3"/>
    <w:rsid w:val="00D70AC9"/>
    <w:rsid w:val="00D70EF8"/>
    <w:rsid w:val="00D712AC"/>
    <w:rsid w:val="00D717F5"/>
    <w:rsid w:val="00D7218E"/>
    <w:rsid w:val="00D7256C"/>
    <w:rsid w:val="00D7257A"/>
    <w:rsid w:val="00D72F65"/>
    <w:rsid w:val="00D72FA2"/>
    <w:rsid w:val="00D730CE"/>
    <w:rsid w:val="00D73119"/>
    <w:rsid w:val="00D734D3"/>
    <w:rsid w:val="00D73839"/>
    <w:rsid w:val="00D738A7"/>
    <w:rsid w:val="00D7395A"/>
    <w:rsid w:val="00D73DCF"/>
    <w:rsid w:val="00D74854"/>
    <w:rsid w:val="00D749CA"/>
    <w:rsid w:val="00D74B69"/>
    <w:rsid w:val="00D751A9"/>
    <w:rsid w:val="00D751FE"/>
    <w:rsid w:val="00D752F8"/>
    <w:rsid w:val="00D756A6"/>
    <w:rsid w:val="00D75A06"/>
    <w:rsid w:val="00D75B3A"/>
    <w:rsid w:val="00D75BD1"/>
    <w:rsid w:val="00D75C8E"/>
    <w:rsid w:val="00D762E1"/>
    <w:rsid w:val="00D76562"/>
    <w:rsid w:val="00D767D8"/>
    <w:rsid w:val="00D767EC"/>
    <w:rsid w:val="00D76A5A"/>
    <w:rsid w:val="00D76A72"/>
    <w:rsid w:val="00D76F43"/>
    <w:rsid w:val="00D77603"/>
    <w:rsid w:val="00D77A27"/>
    <w:rsid w:val="00D77AF4"/>
    <w:rsid w:val="00D77C4B"/>
    <w:rsid w:val="00D804D4"/>
    <w:rsid w:val="00D805F5"/>
    <w:rsid w:val="00D80740"/>
    <w:rsid w:val="00D807F3"/>
    <w:rsid w:val="00D80EA7"/>
    <w:rsid w:val="00D80F8A"/>
    <w:rsid w:val="00D81037"/>
    <w:rsid w:val="00D81C9A"/>
    <w:rsid w:val="00D81F22"/>
    <w:rsid w:val="00D81F62"/>
    <w:rsid w:val="00D82251"/>
    <w:rsid w:val="00D825E4"/>
    <w:rsid w:val="00D826D7"/>
    <w:rsid w:val="00D8382A"/>
    <w:rsid w:val="00D83B56"/>
    <w:rsid w:val="00D84784"/>
    <w:rsid w:val="00D84BDD"/>
    <w:rsid w:val="00D84C03"/>
    <w:rsid w:val="00D84C9F"/>
    <w:rsid w:val="00D84D95"/>
    <w:rsid w:val="00D859DA"/>
    <w:rsid w:val="00D85B0A"/>
    <w:rsid w:val="00D86029"/>
    <w:rsid w:val="00D8689B"/>
    <w:rsid w:val="00D86916"/>
    <w:rsid w:val="00D86A78"/>
    <w:rsid w:val="00D86F41"/>
    <w:rsid w:val="00D9021F"/>
    <w:rsid w:val="00D904AA"/>
    <w:rsid w:val="00D907E1"/>
    <w:rsid w:val="00D9085A"/>
    <w:rsid w:val="00D90BBE"/>
    <w:rsid w:val="00D91214"/>
    <w:rsid w:val="00D912C8"/>
    <w:rsid w:val="00D918E5"/>
    <w:rsid w:val="00D91B42"/>
    <w:rsid w:val="00D920A1"/>
    <w:rsid w:val="00D921D6"/>
    <w:rsid w:val="00D92372"/>
    <w:rsid w:val="00D9279C"/>
    <w:rsid w:val="00D92805"/>
    <w:rsid w:val="00D92BEF"/>
    <w:rsid w:val="00D9362D"/>
    <w:rsid w:val="00D93E18"/>
    <w:rsid w:val="00D94396"/>
    <w:rsid w:val="00D947B1"/>
    <w:rsid w:val="00D94EE8"/>
    <w:rsid w:val="00D950C8"/>
    <w:rsid w:val="00D95D09"/>
    <w:rsid w:val="00D961B7"/>
    <w:rsid w:val="00D962B6"/>
    <w:rsid w:val="00D96923"/>
    <w:rsid w:val="00D96EB7"/>
    <w:rsid w:val="00D972DB"/>
    <w:rsid w:val="00D97A52"/>
    <w:rsid w:val="00DA01CC"/>
    <w:rsid w:val="00DA081A"/>
    <w:rsid w:val="00DA093D"/>
    <w:rsid w:val="00DA0F64"/>
    <w:rsid w:val="00DA160A"/>
    <w:rsid w:val="00DA1840"/>
    <w:rsid w:val="00DA1DB7"/>
    <w:rsid w:val="00DA1F42"/>
    <w:rsid w:val="00DA2138"/>
    <w:rsid w:val="00DA22E8"/>
    <w:rsid w:val="00DA24AD"/>
    <w:rsid w:val="00DA256F"/>
    <w:rsid w:val="00DA26B0"/>
    <w:rsid w:val="00DA3A1C"/>
    <w:rsid w:val="00DA3AC4"/>
    <w:rsid w:val="00DA42AC"/>
    <w:rsid w:val="00DA4A10"/>
    <w:rsid w:val="00DA4C5C"/>
    <w:rsid w:val="00DA4C67"/>
    <w:rsid w:val="00DA4CE6"/>
    <w:rsid w:val="00DA5175"/>
    <w:rsid w:val="00DA55FE"/>
    <w:rsid w:val="00DA58EF"/>
    <w:rsid w:val="00DA5B50"/>
    <w:rsid w:val="00DA5F21"/>
    <w:rsid w:val="00DA62E7"/>
    <w:rsid w:val="00DA69C1"/>
    <w:rsid w:val="00DA721B"/>
    <w:rsid w:val="00DA7262"/>
    <w:rsid w:val="00DA77A7"/>
    <w:rsid w:val="00DA78BF"/>
    <w:rsid w:val="00DA78F4"/>
    <w:rsid w:val="00DB065A"/>
    <w:rsid w:val="00DB08EE"/>
    <w:rsid w:val="00DB0C94"/>
    <w:rsid w:val="00DB148F"/>
    <w:rsid w:val="00DB14C3"/>
    <w:rsid w:val="00DB1840"/>
    <w:rsid w:val="00DB1FD0"/>
    <w:rsid w:val="00DB2125"/>
    <w:rsid w:val="00DB2BFB"/>
    <w:rsid w:val="00DB2EE5"/>
    <w:rsid w:val="00DB332C"/>
    <w:rsid w:val="00DB356B"/>
    <w:rsid w:val="00DB35A7"/>
    <w:rsid w:val="00DB3639"/>
    <w:rsid w:val="00DB399C"/>
    <w:rsid w:val="00DB3B2E"/>
    <w:rsid w:val="00DB3D4F"/>
    <w:rsid w:val="00DB3F31"/>
    <w:rsid w:val="00DB3F4D"/>
    <w:rsid w:val="00DB4B08"/>
    <w:rsid w:val="00DB51EC"/>
    <w:rsid w:val="00DB51FC"/>
    <w:rsid w:val="00DB530D"/>
    <w:rsid w:val="00DB5865"/>
    <w:rsid w:val="00DB5A0D"/>
    <w:rsid w:val="00DB5C94"/>
    <w:rsid w:val="00DB61AB"/>
    <w:rsid w:val="00DB6380"/>
    <w:rsid w:val="00DB64D5"/>
    <w:rsid w:val="00DB6760"/>
    <w:rsid w:val="00DB6C7C"/>
    <w:rsid w:val="00DB759A"/>
    <w:rsid w:val="00DB76B0"/>
    <w:rsid w:val="00DB77A7"/>
    <w:rsid w:val="00DB7F6B"/>
    <w:rsid w:val="00DC03D6"/>
    <w:rsid w:val="00DC0497"/>
    <w:rsid w:val="00DC05B1"/>
    <w:rsid w:val="00DC0734"/>
    <w:rsid w:val="00DC1805"/>
    <w:rsid w:val="00DC1918"/>
    <w:rsid w:val="00DC1AF0"/>
    <w:rsid w:val="00DC235D"/>
    <w:rsid w:val="00DC2AF5"/>
    <w:rsid w:val="00DC2BA4"/>
    <w:rsid w:val="00DC3148"/>
    <w:rsid w:val="00DC3920"/>
    <w:rsid w:val="00DC41BD"/>
    <w:rsid w:val="00DC4A51"/>
    <w:rsid w:val="00DC4F7E"/>
    <w:rsid w:val="00DC4F95"/>
    <w:rsid w:val="00DC55D0"/>
    <w:rsid w:val="00DC5943"/>
    <w:rsid w:val="00DC5D30"/>
    <w:rsid w:val="00DC6268"/>
    <w:rsid w:val="00DC6388"/>
    <w:rsid w:val="00DC6495"/>
    <w:rsid w:val="00DC6A72"/>
    <w:rsid w:val="00DC6CC9"/>
    <w:rsid w:val="00DC7485"/>
    <w:rsid w:val="00DC74FF"/>
    <w:rsid w:val="00DC751C"/>
    <w:rsid w:val="00DC793F"/>
    <w:rsid w:val="00DD0297"/>
    <w:rsid w:val="00DD056B"/>
    <w:rsid w:val="00DD07BE"/>
    <w:rsid w:val="00DD0FBB"/>
    <w:rsid w:val="00DD1083"/>
    <w:rsid w:val="00DD1168"/>
    <w:rsid w:val="00DD1260"/>
    <w:rsid w:val="00DD1535"/>
    <w:rsid w:val="00DD15AA"/>
    <w:rsid w:val="00DD194D"/>
    <w:rsid w:val="00DD2138"/>
    <w:rsid w:val="00DD2300"/>
    <w:rsid w:val="00DD2797"/>
    <w:rsid w:val="00DD33C9"/>
    <w:rsid w:val="00DD3482"/>
    <w:rsid w:val="00DD36E4"/>
    <w:rsid w:val="00DD4497"/>
    <w:rsid w:val="00DD4D58"/>
    <w:rsid w:val="00DD5187"/>
    <w:rsid w:val="00DD5425"/>
    <w:rsid w:val="00DD58B6"/>
    <w:rsid w:val="00DD59B6"/>
    <w:rsid w:val="00DD5E47"/>
    <w:rsid w:val="00DD5E79"/>
    <w:rsid w:val="00DD6665"/>
    <w:rsid w:val="00DD7FFA"/>
    <w:rsid w:val="00DE07A0"/>
    <w:rsid w:val="00DE0A5E"/>
    <w:rsid w:val="00DE0C5E"/>
    <w:rsid w:val="00DE0D9A"/>
    <w:rsid w:val="00DE0FF8"/>
    <w:rsid w:val="00DE1015"/>
    <w:rsid w:val="00DE1367"/>
    <w:rsid w:val="00DE1815"/>
    <w:rsid w:val="00DE1DC5"/>
    <w:rsid w:val="00DE1F09"/>
    <w:rsid w:val="00DE21D2"/>
    <w:rsid w:val="00DE25B0"/>
    <w:rsid w:val="00DE25B4"/>
    <w:rsid w:val="00DE2F8A"/>
    <w:rsid w:val="00DE3B8C"/>
    <w:rsid w:val="00DE3EB3"/>
    <w:rsid w:val="00DE4C96"/>
    <w:rsid w:val="00DE5234"/>
    <w:rsid w:val="00DE543C"/>
    <w:rsid w:val="00DE56FC"/>
    <w:rsid w:val="00DE5986"/>
    <w:rsid w:val="00DE5A9C"/>
    <w:rsid w:val="00DE5F5A"/>
    <w:rsid w:val="00DE61BB"/>
    <w:rsid w:val="00DE6745"/>
    <w:rsid w:val="00DE7017"/>
    <w:rsid w:val="00DE70F1"/>
    <w:rsid w:val="00DE72BD"/>
    <w:rsid w:val="00DE7635"/>
    <w:rsid w:val="00DE7C07"/>
    <w:rsid w:val="00DE7E5C"/>
    <w:rsid w:val="00DE7FD7"/>
    <w:rsid w:val="00DF0179"/>
    <w:rsid w:val="00DF052F"/>
    <w:rsid w:val="00DF0637"/>
    <w:rsid w:val="00DF0D20"/>
    <w:rsid w:val="00DF0D49"/>
    <w:rsid w:val="00DF0E2E"/>
    <w:rsid w:val="00DF12CC"/>
    <w:rsid w:val="00DF14A5"/>
    <w:rsid w:val="00DF1A8F"/>
    <w:rsid w:val="00DF1BF8"/>
    <w:rsid w:val="00DF1C97"/>
    <w:rsid w:val="00DF1DCD"/>
    <w:rsid w:val="00DF1F32"/>
    <w:rsid w:val="00DF20B0"/>
    <w:rsid w:val="00DF20D5"/>
    <w:rsid w:val="00DF23D0"/>
    <w:rsid w:val="00DF2916"/>
    <w:rsid w:val="00DF29AB"/>
    <w:rsid w:val="00DF2BBF"/>
    <w:rsid w:val="00DF2D66"/>
    <w:rsid w:val="00DF2E30"/>
    <w:rsid w:val="00DF2F00"/>
    <w:rsid w:val="00DF4420"/>
    <w:rsid w:val="00DF50D9"/>
    <w:rsid w:val="00DF5119"/>
    <w:rsid w:val="00DF5853"/>
    <w:rsid w:val="00DF5904"/>
    <w:rsid w:val="00DF5AB4"/>
    <w:rsid w:val="00DF5D9A"/>
    <w:rsid w:val="00DF63F3"/>
    <w:rsid w:val="00DF68D8"/>
    <w:rsid w:val="00DF6FA0"/>
    <w:rsid w:val="00DF76D2"/>
    <w:rsid w:val="00DF79DD"/>
    <w:rsid w:val="00DF7C47"/>
    <w:rsid w:val="00DF7C63"/>
    <w:rsid w:val="00DF7E4F"/>
    <w:rsid w:val="00DF7F28"/>
    <w:rsid w:val="00E00139"/>
    <w:rsid w:val="00E0074F"/>
    <w:rsid w:val="00E00948"/>
    <w:rsid w:val="00E00AD0"/>
    <w:rsid w:val="00E00D69"/>
    <w:rsid w:val="00E014A6"/>
    <w:rsid w:val="00E015BE"/>
    <w:rsid w:val="00E016D4"/>
    <w:rsid w:val="00E01B72"/>
    <w:rsid w:val="00E01D1A"/>
    <w:rsid w:val="00E02B38"/>
    <w:rsid w:val="00E0321C"/>
    <w:rsid w:val="00E03731"/>
    <w:rsid w:val="00E03AA0"/>
    <w:rsid w:val="00E03AFA"/>
    <w:rsid w:val="00E03BE9"/>
    <w:rsid w:val="00E04257"/>
    <w:rsid w:val="00E04602"/>
    <w:rsid w:val="00E0472F"/>
    <w:rsid w:val="00E05601"/>
    <w:rsid w:val="00E0564B"/>
    <w:rsid w:val="00E05664"/>
    <w:rsid w:val="00E06717"/>
    <w:rsid w:val="00E06E40"/>
    <w:rsid w:val="00E073AF"/>
    <w:rsid w:val="00E078C1"/>
    <w:rsid w:val="00E103B5"/>
    <w:rsid w:val="00E104A8"/>
    <w:rsid w:val="00E108C4"/>
    <w:rsid w:val="00E108D0"/>
    <w:rsid w:val="00E10B3C"/>
    <w:rsid w:val="00E11243"/>
    <w:rsid w:val="00E11444"/>
    <w:rsid w:val="00E1168B"/>
    <w:rsid w:val="00E11782"/>
    <w:rsid w:val="00E11E9F"/>
    <w:rsid w:val="00E11F6A"/>
    <w:rsid w:val="00E12536"/>
    <w:rsid w:val="00E1255A"/>
    <w:rsid w:val="00E12B53"/>
    <w:rsid w:val="00E12E64"/>
    <w:rsid w:val="00E1390D"/>
    <w:rsid w:val="00E13FA4"/>
    <w:rsid w:val="00E143A5"/>
    <w:rsid w:val="00E147BD"/>
    <w:rsid w:val="00E1483D"/>
    <w:rsid w:val="00E148E9"/>
    <w:rsid w:val="00E14C33"/>
    <w:rsid w:val="00E14EBB"/>
    <w:rsid w:val="00E14F50"/>
    <w:rsid w:val="00E15055"/>
    <w:rsid w:val="00E15FD3"/>
    <w:rsid w:val="00E16A4A"/>
    <w:rsid w:val="00E16E6A"/>
    <w:rsid w:val="00E172CF"/>
    <w:rsid w:val="00E1781F"/>
    <w:rsid w:val="00E17CE3"/>
    <w:rsid w:val="00E17DF0"/>
    <w:rsid w:val="00E17FA6"/>
    <w:rsid w:val="00E20A48"/>
    <w:rsid w:val="00E20DA7"/>
    <w:rsid w:val="00E20E39"/>
    <w:rsid w:val="00E21038"/>
    <w:rsid w:val="00E21852"/>
    <w:rsid w:val="00E21C87"/>
    <w:rsid w:val="00E21D06"/>
    <w:rsid w:val="00E21EE9"/>
    <w:rsid w:val="00E221D4"/>
    <w:rsid w:val="00E22748"/>
    <w:rsid w:val="00E22EAD"/>
    <w:rsid w:val="00E22FF4"/>
    <w:rsid w:val="00E2351C"/>
    <w:rsid w:val="00E235C4"/>
    <w:rsid w:val="00E2368C"/>
    <w:rsid w:val="00E2386F"/>
    <w:rsid w:val="00E24494"/>
    <w:rsid w:val="00E246EE"/>
    <w:rsid w:val="00E24874"/>
    <w:rsid w:val="00E24B46"/>
    <w:rsid w:val="00E24E3B"/>
    <w:rsid w:val="00E251D0"/>
    <w:rsid w:val="00E25C77"/>
    <w:rsid w:val="00E262FA"/>
    <w:rsid w:val="00E26850"/>
    <w:rsid w:val="00E268EB"/>
    <w:rsid w:val="00E269BC"/>
    <w:rsid w:val="00E26BBD"/>
    <w:rsid w:val="00E27344"/>
    <w:rsid w:val="00E2744B"/>
    <w:rsid w:val="00E27C9D"/>
    <w:rsid w:val="00E27D7D"/>
    <w:rsid w:val="00E302B0"/>
    <w:rsid w:val="00E303EF"/>
    <w:rsid w:val="00E305CD"/>
    <w:rsid w:val="00E3094B"/>
    <w:rsid w:val="00E3125A"/>
    <w:rsid w:val="00E312A7"/>
    <w:rsid w:val="00E31421"/>
    <w:rsid w:val="00E31668"/>
    <w:rsid w:val="00E31A27"/>
    <w:rsid w:val="00E31E72"/>
    <w:rsid w:val="00E32120"/>
    <w:rsid w:val="00E32938"/>
    <w:rsid w:val="00E33522"/>
    <w:rsid w:val="00E33810"/>
    <w:rsid w:val="00E33883"/>
    <w:rsid w:val="00E33ADF"/>
    <w:rsid w:val="00E33B09"/>
    <w:rsid w:val="00E342BE"/>
    <w:rsid w:val="00E34B45"/>
    <w:rsid w:val="00E34B53"/>
    <w:rsid w:val="00E357BA"/>
    <w:rsid w:val="00E35FE7"/>
    <w:rsid w:val="00E36A44"/>
    <w:rsid w:val="00E36BC1"/>
    <w:rsid w:val="00E36CF4"/>
    <w:rsid w:val="00E36E90"/>
    <w:rsid w:val="00E37100"/>
    <w:rsid w:val="00E37143"/>
    <w:rsid w:val="00E372C2"/>
    <w:rsid w:val="00E37385"/>
    <w:rsid w:val="00E373CC"/>
    <w:rsid w:val="00E40207"/>
    <w:rsid w:val="00E40359"/>
    <w:rsid w:val="00E4070B"/>
    <w:rsid w:val="00E40AA7"/>
    <w:rsid w:val="00E41233"/>
    <w:rsid w:val="00E41665"/>
    <w:rsid w:val="00E416A4"/>
    <w:rsid w:val="00E41A4F"/>
    <w:rsid w:val="00E41B4A"/>
    <w:rsid w:val="00E420ED"/>
    <w:rsid w:val="00E42360"/>
    <w:rsid w:val="00E423C9"/>
    <w:rsid w:val="00E425B2"/>
    <w:rsid w:val="00E4285D"/>
    <w:rsid w:val="00E42CA1"/>
    <w:rsid w:val="00E4309C"/>
    <w:rsid w:val="00E436A0"/>
    <w:rsid w:val="00E43CE6"/>
    <w:rsid w:val="00E4431C"/>
    <w:rsid w:val="00E4493E"/>
    <w:rsid w:val="00E44A71"/>
    <w:rsid w:val="00E44EB4"/>
    <w:rsid w:val="00E457DF"/>
    <w:rsid w:val="00E458F7"/>
    <w:rsid w:val="00E45ECC"/>
    <w:rsid w:val="00E45F01"/>
    <w:rsid w:val="00E46048"/>
    <w:rsid w:val="00E46061"/>
    <w:rsid w:val="00E46B58"/>
    <w:rsid w:val="00E47326"/>
    <w:rsid w:val="00E47A18"/>
    <w:rsid w:val="00E47AA5"/>
    <w:rsid w:val="00E47ACF"/>
    <w:rsid w:val="00E47AD0"/>
    <w:rsid w:val="00E50230"/>
    <w:rsid w:val="00E50251"/>
    <w:rsid w:val="00E503FC"/>
    <w:rsid w:val="00E50959"/>
    <w:rsid w:val="00E50B1A"/>
    <w:rsid w:val="00E50B94"/>
    <w:rsid w:val="00E50D3F"/>
    <w:rsid w:val="00E51240"/>
    <w:rsid w:val="00E51980"/>
    <w:rsid w:val="00E51E67"/>
    <w:rsid w:val="00E51F00"/>
    <w:rsid w:val="00E51F0A"/>
    <w:rsid w:val="00E52A77"/>
    <w:rsid w:val="00E52D49"/>
    <w:rsid w:val="00E53424"/>
    <w:rsid w:val="00E535D8"/>
    <w:rsid w:val="00E53B0E"/>
    <w:rsid w:val="00E53EC5"/>
    <w:rsid w:val="00E5400F"/>
    <w:rsid w:val="00E54302"/>
    <w:rsid w:val="00E545A8"/>
    <w:rsid w:val="00E54B5A"/>
    <w:rsid w:val="00E54CA0"/>
    <w:rsid w:val="00E54E9F"/>
    <w:rsid w:val="00E55021"/>
    <w:rsid w:val="00E55070"/>
    <w:rsid w:val="00E557EC"/>
    <w:rsid w:val="00E558C8"/>
    <w:rsid w:val="00E55EF4"/>
    <w:rsid w:val="00E5648B"/>
    <w:rsid w:val="00E565D9"/>
    <w:rsid w:val="00E5690B"/>
    <w:rsid w:val="00E56C66"/>
    <w:rsid w:val="00E57648"/>
    <w:rsid w:val="00E57693"/>
    <w:rsid w:val="00E5796C"/>
    <w:rsid w:val="00E57AB7"/>
    <w:rsid w:val="00E57AE8"/>
    <w:rsid w:val="00E6057D"/>
    <w:rsid w:val="00E606EC"/>
    <w:rsid w:val="00E607D4"/>
    <w:rsid w:val="00E608D0"/>
    <w:rsid w:val="00E60A7A"/>
    <w:rsid w:val="00E61472"/>
    <w:rsid w:val="00E6180C"/>
    <w:rsid w:val="00E61C09"/>
    <w:rsid w:val="00E62260"/>
    <w:rsid w:val="00E62D13"/>
    <w:rsid w:val="00E62F30"/>
    <w:rsid w:val="00E637AA"/>
    <w:rsid w:val="00E63D5F"/>
    <w:rsid w:val="00E6450A"/>
    <w:rsid w:val="00E648D9"/>
    <w:rsid w:val="00E6493A"/>
    <w:rsid w:val="00E64968"/>
    <w:rsid w:val="00E64EEB"/>
    <w:rsid w:val="00E6514D"/>
    <w:rsid w:val="00E652F8"/>
    <w:rsid w:val="00E65758"/>
    <w:rsid w:val="00E65936"/>
    <w:rsid w:val="00E65D28"/>
    <w:rsid w:val="00E6685D"/>
    <w:rsid w:val="00E669BF"/>
    <w:rsid w:val="00E66A3D"/>
    <w:rsid w:val="00E66B11"/>
    <w:rsid w:val="00E67154"/>
    <w:rsid w:val="00E67341"/>
    <w:rsid w:val="00E678CF"/>
    <w:rsid w:val="00E679C8"/>
    <w:rsid w:val="00E70026"/>
    <w:rsid w:val="00E70BA8"/>
    <w:rsid w:val="00E70BCB"/>
    <w:rsid w:val="00E71599"/>
    <w:rsid w:val="00E71B55"/>
    <w:rsid w:val="00E71FC3"/>
    <w:rsid w:val="00E721E4"/>
    <w:rsid w:val="00E7252D"/>
    <w:rsid w:val="00E72695"/>
    <w:rsid w:val="00E72CEE"/>
    <w:rsid w:val="00E72E3D"/>
    <w:rsid w:val="00E72F56"/>
    <w:rsid w:val="00E733A6"/>
    <w:rsid w:val="00E7353A"/>
    <w:rsid w:val="00E73B17"/>
    <w:rsid w:val="00E73B29"/>
    <w:rsid w:val="00E73BED"/>
    <w:rsid w:val="00E74551"/>
    <w:rsid w:val="00E746B2"/>
    <w:rsid w:val="00E74978"/>
    <w:rsid w:val="00E750E3"/>
    <w:rsid w:val="00E753B5"/>
    <w:rsid w:val="00E75469"/>
    <w:rsid w:val="00E755FF"/>
    <w:rsid w:val="00E756D8"/>
    <w:rsid w:val="00E76006"/>
    <w:rsid w:val="00E760A5"/>
    <w:rsid w:val="00E76409"/>
    <w:rsid w:val="00E76939"/>
    <w:rsid w:val="00E76CBF"/>
    <w:rsid w:val="00E7712D"/>
    <w:rsid w:val="00E77165"/>
    <w:rsid w:val="00E777B4"/>
    <w:rsid w:val="00E778AB"/>
    <w:rsid w:val="00E778DB"/>
    <w:rsid w:val="00E77B22"/>
    <w:rsid w:val="00E77FA1"/>
    <w:rsid w:val="00E80123"/>
    <w:rsid w:val="00E80289"/>
    <w:rsid w:val="00E80D8F"/>
    <w:rsid w:val="00E818E5"/>
    <w:rsid w:val="00E81CD9"/>
    <w:rsid w:val="00E8207D"/>
    <w:rsid w:val="00E82147"/>
    <w:rsid w:val="00E826BD"/>
    <w:rsid w:val="00E8338C"/>
    <w:rsid w:val="00E83651"/>
    <w:rsid w:val="00E83B4C"/>
    <w:rsid w:val="00E852D0"/>
    <w:rsid w:val="00E85774"/>
    <w:rsid w:val="00E857D4"/>
    <w:rsid w:val="00E857DB"/>
    <w:rsid w:val="00E85A9E"/>
    <w:rsid w:val="00E85C2E"/>
    <w:rsid w:val="00E85FF6"/>
    <w:rsid w:val="00E8614E"/>
    <w:rsid w:val="00E8645D"/>
    <w:rsid w:val="00E86EBA"/>
    <w:rsid w:val="00E8700D"/>
    <w:rsid w:val="00E87AE8"/>
    <w:rsid w:val="00E87C93"/>
    <w:rsid w:val="00E87F30"/>
    <w:rsid w:val="00E90834"/>
    <w:rsid w:val="00E9149C"/>
    <w:rsid w:val="00E9251F"/>
    <w:rsid w:val="00E92CB0"/>
    <w:rsid w:val="00E93044"/>
    <w:rsid w:val="00E93131"/>
    <w:rsid w:val="00E93895"/>
    <w:rsid w:val="00E941C5"/>
    <w:rsid w:val="00E9437A"/>
    <w:rsid w:val="00E94B46"/>
    <w:rsid w:val="00E94E69"/>
    <w:rsid w:val="00E9564B"/>
    <w:rsid w:val="00E95819"/>
    <w:rsid w:val="00E961AD"/>
    <w:rsid w:val="00E96412"/>
    <w:rsid w:val="00E96B3A"/>
    <w:rsid w:val="00E96DDA"/>
    <w:rsid w:val="00E971B6"/>
    <w:rsid w:val="00E97446"/>
    <w:rsid w:val="00E97EE2"/>
    <w:rsid w:val="00EA04EA"/>
    <w:rsid w:val="00EA078B"/>
    <w:rsid w:val="00EA0D3C"/>
    <w:rsid w:val="00EA0EC1"/>
    <w:rsid w:val="00EA1401"/>
    <w:rsid w:val="00EA1547"/>
    <w:rsid w:val="00EA2592"/>
    <w:rsid w:val="00EA2726"/>
    <w:rsid w:val="00EA27B0"/>
    <w:rsid w:val="00EA2866"/>
    <w:rsid w:val="00EA2B11"/>
    <w:rsid w:val="00EA2F36"/>
    <w:rsid w:val="00EA3574"/>
    <w:rsid w:val="00EA3869"/>
    <w:rsid w:val="00EA3A8E"/>
    <w:rsid w:val="00EA3E17"/>
    <w:rsid w:val="00EA4467"/>
    <w:rsid w:val="00EA464A"/>
    <w:rsid w:val="00EA4904"/>
    <w:rsid w:val="00EA4C55"/>
    <w:rsid w:val="00EA4D40"/>
    <w:rsid w:val="00EA4E61"/>
    <w:rsid w:val="00EA50B8"/>
    <w:rsid w:val="00EA50ED"/>
    <w:rsid w:val="00EA5552"/>
    <w:rsid w:val="00EA5825"/>
    <w:rsid w:val="00EA6284"/>
    <w:rsid w:val="00EA6574"/>
    <w:rsid w:val="00EA65E5"/>
    <w:rsid w:val="00EA65E9"/>
    <w:rsid w:val="00EA6769"/>
    <w:rsid w:val="00EA698B"/>
    <w:rsid w:val="00EA6AD2"/>
    <w:rsid w:val="00EA6B88"/>
    <w:rsid w:val="00EA6CF7"/>
    <w:rsid w:val="00EB025A"/>
    <w:rsid w:val="00EB0315"/>
    <w:rsid w:val="00EB065C"/>
    <w:rsid w:val="00EB0E91"/>
    <w:rsid w:val="00EB1557"/>
    <w:rsid w:val="00EB16E4"/>
    <w:rsid w:val="00EB1A37"/>
    <w:rsid w:val="00EB1A6B"/>
    <w:rsid w:val="00EB26DD"/>
    <w:rsid w:val="00EB32CD"/>
    <w:rsid w:val="00EB3697"/>
    <w:rsid w:val="00EB4087"/>
    <w:rsid w:val="00EB408E"/>
    <w:rsid w:val="00EB4452"/>
    <w:rsid w:val="00EB457A"/>
    <w:rsid w:val="00EB47FF"/>
    <w:rsid w:val="00EB484F"/>
    <w:rsid w:val="00EB4A21"/>
    <w:rsid w:val="00EB5738"/>
    <w:rsid w:val="00EB57B3"/>
    <w:rsid w:val="00EB57F8"/>
    <w:rsid w:val="00EB5D8C"/>
    <w:rsid w:val="00EB6324"/>
    <w:rsid w:val="00EB6ABB"/>
    <w:rsid w:val="00EB6FDC"/>
    <w:rsid w:val="00EB72F5"/>
    <w:rsid w:val="00EB7838"/>
    <w:rsid w:val="00EC0192"/>
    <w:rsid w:val="00EC033C"/>
    <w:rsid w:val="00EC0A9C"/>
    <w:rsid w:val="00EC11B9"/>
    <w:rsid w:val="00EC169F"/>
    <w:rsid w:val="00EC1F48"/>
    <w:rsid w:val="00EC2B70"/>
    <w:rsid w:val="00EC2C0F"/>
    <w:rsid w:val="00EC2E48"/>
    <w:rsid w:val="00EC30E4"/>
    <w:rsid w:val="00EC3432"/>
    <w:rsid w:val="00EC34CB"/>
    <w:rsid w:val="00EC394A"/>
    <w:rsid w:val="00EC3B12"/>
    <w:rsid w:val="00EC3DA9"/>
    <w:rsid w:val="00EC3EBC"/>
    <w:rsid w:val="00EC3F85"/>
    <w:rsid w:val="00EC4B01"/>
    <w:rsid w:val="00EC5082"/>
    <w:rsid w:val="00EC53E6"/>
    <w:rsid w:val="00EC54DF"/>
    <w:rsid w:val="00EC5813"/>
    <w:rsid w:val="00EC5F66"/>
    <w:rsid w:val="00EC61E8"/>
    <w:rsid w:val="00EC634F"/>
    <w:rsid w:val="00EC69A7"/>
    <w:rsid w:val="00EC6E59"/>
    <w:rsid w:val="00EC6F71"/>
    <w:rsid w:val="00EC7A0F"/>
    <w:rsid w:val="00EC7A78"/>
    <w:rsid w:val="00EC7C8C"/>
    <w:rsid w:val="00ED0D08"/>
    <w:rsid w:val="00ED0ED1"/>
    <w:rsid w:val="00ED1C64"/>
    <w:rsid w:val="00ED1D95"/>
    <w:rsid w:val="00ED1EE3"/>
    <w:rsid w:val="00ED1F65"/>
    <w:rsid w:val="00ED26C5"/>
    <w:rsid w:val="00ED2C4F"/>
    <w:rsid w:val="00ED2CBB"/>
    <w:rsid w:val="00ED2DCA"/>
    <w:rsid w:val="00ED2DD4"/>
    <w:rsid w:val="00ED2FC3"/>
    <w:rsid w:val="00ED3CFB"/>
    <w:rsid w:val="00ED432E"/>
    <w:rsid w:val="00ED4FEE"/>
    <w:rsid w:val="00ED534C"/>
    <w:rsid w:val="00ED5FCA"/>
    <w:rsid w:val="00ED645C"/>
    <w:rsid w:val="00ED66F3"/>
    <w:rsid w:val="00ED698B"/>
    <w:rsid w:val="00ED7050"/>
    <w:rsid w:val="00ED712E"/>
    <w:rsid w:val="00ED733E"/>
    <w:rsid w:val="00ED7998"/>
    <w:rsid w:val="00ED7FA7"/>
    <w:rsid w:val="00EE00F8"/>
    <w:rsid w:val="00EE05C6"/>
    <w:rsid w:val="00EE08AC"/>
    <w:rsid w:val="00EE0A2B"/>
    <w:rsid w:val="00EE0BBA"/>
    <w:rsid w:val="00EE0DBF"/>
    <w:rsid w:val="00EE14BB"/>
    <w:rsid w:val="00EE15DE"/>
    <w:rsid w:val="00EE1601"/>
    <w:rsid w:val="00EE2867"/>
    <w:rsid w:val="00EE2A35"/>
    <w:rsid w:val="00EE2B98"/>
    <w:rsid w:val="00EE2DCA"/>
    <w:rsid w:val="00EE322F"/>
    <w:rsid w:val="00EE327C"/>
    <w:rsid w:val="00EE43B2"/>
    <w:rsid w:val="00EE4756"/>
    <w:rsid w:val="00EE4A17"/>
    <w:rsid w:val="00EE4AA3"/>
    <w:rsid w:val="00EE4CBE"/>
    <w:rsid w:val="00EE4F85"/>
    <w:rsid w:val="00EE4FA0"/>
    <w:rsid w:val="00EE5584"/>
    <w:rsid w:val="00EE5859"/>
    <w:rsid w:val="00EE5B55"/>
    <w:rsid w:val="00EE5DF9"/>
    <w:rsid w:val="00EE6249"/>
    <w:rsid w:val="00EE63EE"/>
    <w:rsid w:val="00EE643A"/>
    <w:rsid w:val="00EE6857"/>
    <w:rsid w:val="00EE72E4"/>
    <w:rsid w:val="00EE7502"/>
    <w:rsid w:val="00EE7695"/>
    <w:rsid w:val="00EF2265"/>
    <w:rsid w:val="00EF284A"/>
    <w:rsid w:val="00EF36AC"/>
    <w:rsid w:val="00EF3703"/>
    <w:rsid w:val="00EF3C0D"/>
    <w:rsid w:val="00EF409B"/>
    <w:rsid w:val="00EF40A6"/>
    <w:rsid w:val="00EF4261"/>
    <w:rsid w:val="00EF4295"/>
    <w:rsid w:val="00EF45B6"/>
    <w:rsid w:val="00EF5291"/>
    <w:rsid w:val="00EF5572"/>
    <w:rsid w:val="00EF5597"/>
    <w:rsid w:val="00EF5A3F"/>
    <w:rsid w:val="00EF5D69"/>
    <w:rsid w:val="00EF6536"/>
    <w:rsid w:val="00EF71B1"/>
    <w:rsid w:val="00EF7342"/>
    <w:rsid w:val="00EF7C5E"/>
    <w:rsid w:val="00EF7F9F"/>
    <w:rsid w:val="00F0029A"/>
    <w:rsid w:val="00F00359"/>
    <w:rsid w:val="00F00569"/>
    <w:rsid w:val="00F007DD"/>
    <w:rsid w:val="00F00BC7"/>
    <w:rsid w:val="00F01587"/>
    <w:rsid w:val="00F021FD"/>
    <w:rsid w:val="00F02322"/>
    <w:rsid w:val="00F02475"/>
    <w:rsid w:val="00F0258A"/>
    <w:rsid w:val="00F02760"/>
    <w:rsid w:val="00F02906"/>
    <w:rsid w:val="00F0294D"/>
    <w:rsid w:val="00F02BFF"/>
    <w:rsid w:val="00F02DC7"/>
    <w:rsid w:val="00F031E1"/>
    <w:rsid w:val="00F0371D"/>
    <w:rsid w:val="00F03947"/>
    <w:rsid w:val="00F041D9"/>
    <w:rsid w:val="00F042EA"/>
    <w:rsid w:val="00F050C7"/>
    <w:rsid w:val="00F052D0"/>
    <w:rsid w:val="00F057A2"/>
    <w:rsid w:val="00F060E9"/>
    <w:rsid w:val="00F0622C"/>
    <w:rsid w:val="00F063CC"/>
    <w:rsid w:val="00F067DD"/>
    <w:rsid w:val="00F06A71"/>
    <w:rsid w:val="00F06C4B"/>
    <w:rsid w:val="00F06D1F"/>
    <w:rsid w:val="00F06E56"/>
    <w:rsid w:val="00F06F97"/>
    <w:rsid w:val="00F0766C"/>
    <w:rsid w:val="00F07FCA"/>
    <w:rsid w:val="00F10142"/>
    <w:rsid w:val="00F106A0"/>
    <w:rsid w:val="00F10742"/>
    <w:rsid w:val="00F10B29"/>
    <w:rsid w:val="00F10CF1"/>
    <w:rsid w:val="00F1101F"/>
    <w:rsid w:val="00F11417"/>
    <w:rsid w:val="00F11666"/>
    <w:rsid w:val="00F12179"/>
    <w:rsid w:val="00F12CB1"/>
    <w:rsid w:val="00F12F95"/>
    <w:rsid w:val="00F13352"/>
    <w:rsid w:val="00F13BFD"/>
    <w:rsid w:val="00F14047"/>
    <w:rsid w:val="00F140FB"/>
    <w:rsid w:val="00F14311"/>
    <w:rsid w:val="00F14377"/>
    <w:rsid w:val="00F14A2B"/>
    <w:rsid w:val="00F14CCE"/>
    <w:rsid w:val="00F14EAB"/>
    <w:rsid w:val="00F151A4"/>
    <w:rsid w:val="00F156EF"/>
    <w:rsid w:val="00F157CE"/>
    <w:rsid w:val="00F15946"/>
    <w:rsid w:val="00F15992"/>
    <w:rsid w:val="00F15E49"/>
    <w:rsid w:val="00F15F38"/>
    <w:rsid w:val="00F15FA7"/>
    <w:rsid w:val="00F16651"/>
    <w:rsid w:val="00F169B9"/>
    <w:rsid w:val="00F169DC"/>
    <w:rsid w:val="00F16AAD"/>
    <w:rsid w:val="00F16BDB"/>
    <w:rsid w:val="00F17A84"/>
    <w:rsid w:val="00F17D23"/>
    <w:rsid w:val="00F201FD"/>
    <w:rsid w:val="00F2057F"/>
    <w:rsid w:val="00F20953"/>
    <w:rsid w:val="00F2109A"/>
    <w:rsid w:val="00F21127"/>
    <w:rsid w:val="00F22583"/>
    <w:rsid w:val="00F22A67"/>
    <w:rsid w:val="00F22C2A"/>
    <w:rsid w:val="00F22C48"/>
    <w:rsid w:val="00F22C57"/>
    <w:rsid w:val="00F23595"/>
    <w:rsid w:val="00F2379E"/>
    <w:rsid w:val="00F24394"/>
    <w:rsid w:val="00F24574"/>
    <w:rsid w:val="00F2479F"/>
    <w:rsid w:val="00F24C8C"/>
    <w:rsid w:val="00F25AD4"/>
    <w:rsid w:val="00F264FA"/>
    <w:rsid w:val="00F26B73"/>
    <w:rsid w:val="00F26C14"/>
    <w:rsid w:val="00F26EA5"/>
    <w:rsid w:val="00F27307"/>
    <w:rsid w:val="00F3010C"/>
    <w:rsid w:val="00F306B1"/>
    <w:rsid w:val="00F30AB0"/>
    <w:rsid w:val="00F31AF7"/>
    <w:rsid w:val="00F327A2"/>
    <w:rsid w:val="00F32C22"/>
    <w:rsid w:val="00F32ECC"/>
    <w:rsid w:val="00F32FF7"/>
    <w:rsid w:val="00F330F8"/>
    <w:rsid w:val="00F336DB"/>
    <w:rsid w:val="00F33708"/>
    <w:rsid w:val="00F340C2"/>
    <w:rsid w:val="00F34B1F"/>
    <w:rsid w:val="00F34C5F"/>
    <w:rsid w:val="00F34FB6"/>
    <w:rsid w:val="00F3592D"/>
    <w:rsid w:val="00F35E58"/>
    <w:rsid w:val="00F35FE0"/>
    <w:rsid w:val="00F36649"/>
    <w:rsid w:val="00F36B2E"/>
    <w:rsid w:val="00F3700E"/>
    <w:rsid w:val="00F37105"/>
    <w:rsid w:val="00F37131"/>
    <w:rsid w:val="00F371B3"/>
    <w:rsid w:val="00F379BF"/>
    <w:rsid w:val="00F37D9A"/>
    <w:rsid w:val="00F40403"/>
    <w:rsid w:val="00F404AB"/>
    <w:rsid w:val="00F40A6C"/>
    <w:rsid w:val="00F40B02"/>
    <w:rsid w:val="00F40C57"/>
    <w:rsid w:val="00F41053"/>
    <w:rsid w:val="00F413F1"/>
    <w:rsid w:val="00F4141F"/>
    <w:rsid w:val="00F41A64"/>
    <w:rsid w:val="00F41A7C"/>
    <w:rsid w:val="00F41C95"/>
    <w:rsid w:val="00F41FEE"/>
    <w:rsid w:val="00F42490"/>
    <w:rsid w:val="00F433AD"/>
    <w:rsid w:val="00F4376A"/>
    <w:rsid w:val="00F43D86"/>
    <w:rsid w:val="00F44324"/>
    <w:rsid w:val="00F44B54"/>
    <w:rsid w:val="00F44D60"/>
    <w:rsid w:val="00F44DBB"/>
    <w:rsid w:val="00F45046"/>
    <w:rsid w:val="00F4518C"/>
    <w:rsid w:val="00F454A4"/>
    <w:rsid w:val="00F454E8"/>
    <w:rsid w:val="00F45D63"/>
    <w:rsid w:val="00F46335"/>
    <w:rsid w:val="00F466B0"/>
    <w:rsid w:val="00F46BA3"/>
    <w:rsid w:val="00F46EB3"/>
    <w:rsid w:val="00F47040"/>
    <w:rsid w:val="00F47115"/>
    <w:rsid w:val="00F47C08"/>
    <w:rsid w:val="00F47EF6"/>
    <w:rsid w:val="00F501D0"/>
    <w:rsid w:val="00F50287"/>
    <w:rsid w:val="00F50E7E"/>
    <w:rsid w:val="00F50EAF"/>
    <w:rsid w:val="00F51818"/>
    <w:rsid w:val="00F51A35"/>
    <w:rsid w:val="00F52618"/>
    <w:rsid w:val="00F53745"/>
    <w:rsid w:val="00F5408B"/>
    <w:rsid w:val="00F546E8"/>
    <w:rsid w:val="00F546FE"/>
    <w:rsid w:val="00F54D61"/>
    <w:rsid w:val="00F554EC"/>
    <w:rsid w:val="00F5559F"/>
    <w:rsid w:val="00F55614"/>
    <w:rsid w:val="00F55C1D"/>
    <w:rsid w:val="00F55E68"/>
    <w:rsid w:val="00F560C0"/>
    <w:rsid w:val="00F56249"/>
    <w:rsid w:val="00F565D8"/>
    <w:rsid w:val="00F569E1"/>
    <w:rsid w:val="00F569ED"/>
    <w:rsid w:val="00F56E98"/>
    <w:rsid w:val="00F570D5"/>
    <w:rsid w:val="00F57BAF"/>
    <w:rsid w:val="00F607AB"/>
    <w:rsid w:val="00F608E7"/>
    <w:rsid w:val="00F609F2"/>
    <w:rsid w:val="00F60B3F"/>
    <w:rsid w:val="00F60CA5"/>
    <w:rsid w:val="00F6106D"/>
    <w:rsid w:val="00F611D2"/>
    <w:rsid w:val="00F614DD"/>
    <w:rsid w:val="00F61790"/>
    <w:rsid w:val="00F61C4A"/>
    <w:rsid w:val="00F62080"/>
    <w:rsid w:val="00F620C8"/>
    <w:rsid w:val="00F6218A"/>
    <w:rsid w:val="00F6267E"/>
    <w:rsid w:val="00F626E2"/>
    <w:rsid w:val="00F62FAA"/>
    <w:rsid w:val="00F6324B"/>
    <w:rsid w:val="00F63788"/>
    <w:rsid w:val="00F63843"/>
    <w:rsid w:val="00F63E9F"/>
    <w:rsid w:val="00F63F30"/>
    <w:rsid w:val="00F64D52"/>
    <w:rsid w:val="00F64E50"/>
    <w:rsid w:val="00F654C6"/>
    <w:rsid w:val="00F65595"/>
    <w:rsid w:val="00F657FE"/>
    <w:rsid w:val="00F658BF"/>
    <w:rsid w:val="00F65B96"/>
    <w:rsid w:val="00F65C60"/>
    <w:rsid w:val="00F65EFF"/>
    <w:rsid w:val="00F6609C"/>
    <w:rsid w:val="00F66218"/>
    <w:rsid w:val="00F6674C"/>
    <w:rsid w:val="00F667A7"/>
    <w:rsid w:val="00F66E55"/>
    <w:rsid w:val="00F66F1F"/>
    <w:rsid w:val="00F67221"/>
    <w:rsid w:val="00F67635"/>
    <w:rsid w:val="00F678C4"/>
    <w:rsid w:val="00F679B2"/>
    <w:rsid w:val="00F67E89"/>
    <w:rsid w:val="00F700B4"/>
    <w:rsid w:val="00F704F9"/>
    <w:rsid w:val="00F70541"/>
    <w:rsid w:val="00F70AE5"/>
    <w:rsid w:val="00F713AE"/>
    <w:rsid w:val="00F71904"/>
    <w:rsid w:val="00F71A9A"/>
    <w:rsid w:val="00F71AFF"/>
    <w:rsid w:val="00F71CCA"/>
    <w:rsid w:val="00F72654"/>
    <w:rsid w:val="00F72CE4"/>
    <w:rsid w:val="00F72CF9"/>
    <w:rsid w:val="00F72F01"/>
    <w:rsid w:val="00F73527"/>
    <w:rsid w:val="00F7380B"/>
    <w:rsid w:val="00F738A1"/>
    <w:rsid w:val="00F739F9"/>
    <w:rsid w:val="00F73C9E"/>
    <w:rsid w:val="00F73DEC"/>
    <w:rsid w:val="00F742CB"/>
    <w:rsid w:val="00F7446B"/>
    <w:rsid w:val="00F74705"/>
    <w:rsid w:val="00F747B7"/>
    <w:rsid w:val="00F74E07"/>
    <w:rsid w:val="00F75AE7"/>
    <w:rsid w:val="00F760A8"/>
    <w:rsid w:val="00F76858"/>
    <w:rsid w:val="00F768C2"/>
    <w:rsid w:val="00F76D43"/>
    <w:rsid w:val="00F76E21"/>
    <w:rsid w:val="00F7726F"/>
    <w:rsid w:val="00F8060B"/>
    <w:rsid w:val="00F80A8B"/>
    <w:rsid w:val="00F80EB7"/>
    <w:rsid w:val="00F8149D"/>
    <w:rsid w:val="00F81946"/>
    <w:rsid w:val="00F82518"/>
    <w:rsid w:val="00F82628"/>
    <w:rsid w:val="00F832C0"/>
    <w:rsid w:val="00F834CD"/>
    <w:rsid w:val="00F840C6"/>
    <w:rsid w:val="00F84278"/>
    <w:rsid w:val="00F84455"/>
    <w:rsid w:val="00F8449D"/>
    <w:rsid w:val="00F8452C"/>
    <w:rsid w:val="00F848CE"/>
    <w:rsid w:val="00F84B2C"/>
    <w:rsid w:val="00F85478"/>
    <w:rsid w:val="00F8571F"/>
    <w:rsid w:val="00F858D9"/>
    <w:rsid w:val="00F85FEE"/>
    <w:rsid w:val="00F868D6"/>
    <w:rsid w:val="00F874DE"/>
    <w:rsid w:val="00F87BEC"/>
    <w:rsid w:val="00F87C2C"/>
    <w:rsid w:val="00F87CB0"/>
    <w:rsid w:val="00F901F1"/>
    <w:rsid w:val="00F90378"/>
    <w:rsid w:val="00F907F6"/>
    <w:rsid w:val="00F90919"/>
    <w:rsid w:val="00F910F6"/>
    <w:rsid w:val="00F9187B"/>
    <w:rsid w:val="00F91A00"/>
    <w:rsid w:val="00F91A93"/>
    <w:rsid w:val="00F91B05"/>
    <w:rsid w:val="00F922EA"/>
    <w:rsid w:val="00F928D1"/>
    <w:rsid w:val="00F928E8"/>
    <w:rsid w:val="00F9353A"/>
    <w:rsid w:val="00F937ED"/>
    <w:rsid w:val="00F93B82"/>
    <w:rsid w:val="00F93E6F"/>
    <w:rsid w:val="00F93F18"/>
    <w:rsid w:val="00F9409F"/>
    <w:rsid w:val="00F940B6"/>
    <w:rsid w:val="00F944CD"/>
    <w:rsid w:val="00F94925"/>
    <w:rsid w:val="00F94B97"/>
    <w:rsid w:val="00F95705"/>
    <w:rsid w:val="00F964E0"/>
    <w:rsid w:val="00F96A15"/>
    <w:rsid w:val="00F96C6F"/>
    <w:rsid w:val="00F97651"/>
    <w:rsid w:val="00F97855"/>
    <w:rsid w:val="00F978BE"/>
    <w:rsid w:val="00F97A12"/>
    <w:rsid w:val="00FA0C9C"/>
    <w:rsid w:val="00FA11D2"/>
    <w:rsid w:val="00FA127B"/>
    <w:rsid w:val="00FA1636"/>
    <w:rsid w:val="00FA16A7"/>
    <w:rsid w:val="00FA1729"/>
    <w:rsid w:val="00FA1DB5"/>
    <w:rsid w:val="00FA231F"/>
    <w:rsid w:val="00FA252B"/>
    <w:rsid w:val="00FA2A2E"/>
    <w:rsid w:val="00FA3444"/>
    <w:rsid w:val="00FA350B"/>
    <w:rsid w:val="00FA368D"/>
    <w:rsid w:val="00FA3AFA"/>
    <w:rsid w:val="00FA3E89"/>
    <w:rsid w:val="00FA44EF"/>
    <w:rsid w:val="00FA4690"/>
    <w:rsid w:val="00FA4DB6"/>
    <w:rsid w:val="00FA5067"/>
    <w:rsid w:val="00FA564F"/>
    <w:rsid w:val="00FA57E7"/>
    <w:rsid w:val="00FA64B4"/>
    <w:rsid w:val="00FA6A67"/>
    <w:rsid w:val="00FA6C60"/>
    <w:rsid w:val="00FA705A"/>
    <w:rsid w:val="00FA78DD"/>
    <w:rsid w:val="00FA7C3C"/>
    <w:rsid w:val="00FB02AF"/>
    <w:rsid w:val="00FB0572"/>
    <w:rsid w:val="00FB08CE"/>
    <w:rsid w:val="00FB0B7D"/>
    <w:rsid w:val="00FB11DF"/>
    <w:rsid w:val="00FB1360"/>
    <w:rsid w:val="00FB1B4B"/>
    <w:rsid w:val="00FB1B96"/>
    <w:rsid w:val="00FB258F"/>
    <w:rsid w:val="00FB346D"/>
    <w:rsid w:val="00FB3EA5"/>
    <w:rsid w:val="00FB3FD0"/>
    <w:rsid w:val="00FB4020"/>
    <w:rsid w:val="00FB43C9"/>
    <w:rsid w:val="00FB441F"/>
    <w:rsid w:val="00FB4BFF"/>
    <w:rsid w:val="00FB4DD8"/>
    <w:rsid w:val="00FB51A1"/>
    <w:rsid w:val="00FB58D7"/>
    <w:rsid w:val="00FB5985"/>
    <w:rsid w:val="00FB5F29"/>
    <w:rsid w:val="00FB6039"/>
    <w:rsid w:val="00FB619F"/>
    <w:rsid w:val="00FB62EE"/>
    <w:rsid w:val="00FB6B1B"/>
    <w:rsid w:val="00FB6D63"/>
    <w:rsid w:val="00FB6DCF"/>
    <w:rsid w:val="00FB7660"/>
    <w:rsid w:val="00FB7B31"/>
    <w:rsid w:val="00FC01B2"/>
    <w:rsid w:val="00FC0285"/>
    <w:rsid w:val="00FC0AD9"/>
    <w:rsid w:val="00FC1046"/>
    <w:rsid w:val="00FC1B98"/>
    <w:rsid w:val="00FC1CB1"/>
    <w:rsid w:val="00FC203B"/>
    <w:rsid w:val="00FC23DA"/>
    <w:rsid w:val="00FC25BB"/>
    <w:rsid w:val="00FC25DC"/>
    <w:rsid w:val="00FC2C69"/>
    <w:rsid w:val="00FC2DD6"/>
    <w:rsid w:val="00FC31BF"/>
    <w:rsid w:val="00FC3777"/>
    <w:rsid w:val="00FC3887"/>
    <w:rsid w:val="00FC38FE"/>
    <w:rsid w:val="00FC3C3A"/>
    <w:rsid w:val="00FC4B01"/>
    <w:rsid w:val="00FC4CAC"/>
    <w:rsid w:val="00FC5064"/>
    <w:rsid w:val="00FC553F"/>
    <w:rsid w:val="00FC57F9"/>
    <w:rsid w:val="00FC63A3"/>
    <w:rsid w:val="00FC6423"/>
    <w:rsid w:val="00FC679A"/>
    <w:rsid w:val="00FC683F"/>
    <w:rsid w:val="00FC6929"/>
    <w:rsid w:val="00FC6B77"/>
    <w:rsid w:val="00FC6EC2"/>
    <w:rsid w:val="00FC7589"/>
    <w:rsid w:val="00FC75EA"/>
    <w:rsid w:val="00FC78A3"/>
    <w:rsid w:val="00FC7AB6"/>
    <w:rsid w:val="00FC7DBF"/>
    <w:rsid w:val="00FD02FA"/>
    <w:rsid w:val="00FD0A73"/>
    <w:rsid w:val="00FD0C03"/>
    <w:rsid w:val="00FD150A"/>
    <w:rsid w:val="00FD1914"/>
    <w:rsid w:val="00FD1B5F"/>
    <w:rsid w:val="00FD2333"/>
    <w:rsid w:val="00FD239E"/>
    <w:rsid w:val="00FD386F"/>
    <w:rsid w:val="00FD3871"/>
    <w:rsid w:val="00FD38CC"/>
    <w:rsid w:val="00FD39D2"/>
    <w:rsid w:val="00FD39ED"/>
    <w:rsid w:val="00FD3B86"/>
    <w:rsid w:val="00FD3E6F"/>
    <w:rsid w:val="00FD413E"/>
    <w:rsid w:val="00FD487B"/>
    <w:rsid w:val="00FD488F"/>
    <w:rsid w:val="00FD4A05"/>
    <w:rsid w:val="00FD4BA7"/>
    <w:rsid w:val="00FD5773"/>
    <w:rsid w:val="00FD5991"/>
    <w:rsid w:val="00FD5BCE"/>
    <w:rsid w:val="00FD60D2"/>
    <w:rsid w:val="00FD643A"/>
    <w:rsid w:val="00FD643F"/>
    <w:rsid w:val="00FD6AC5"/>
    <w:rsid w:val="00FD6C69"/>
    <w:rsid w:val="00FD6CC2"/>
    <w:rsid w:val="00FD72B3"/>
    <w:rsid w:val="00FD75ED"/>
    <w:rsid w:val="00FD78BB"/>
    <w:rsid w:val="00FE003A"/>
    <w:rsid w:val="00FE04C7"/>
    <w:rsid w:val="00FE04D0"/>
    <w:rsid w:val="00FE129F"/>
    <w:rsid w:val="00FE1524"/>
    <w:rsid w:val="00FE2076"/>
    <w:rsid w:val="00FE209C"/>
    <w:rsid w:val="00FE2969"/>
    <w:rsid w:val="00FE2BA2"/>
    <w:rsid w:val="00FE2C71"/>
    <w:rsid w:val="00FE2CE6"/>
    <w:rsid w:val="00FE2FA3"/>
    <w:rsid w:val="00FE305F"/>
    <w:rsid w:val="00FE34C6"/>
    <w:rsid w:val="00FE3B9E"/>
    <w:rsid w:val="00FE3C48"/>
    <w:rsid w:val="00FE3F29"/>
    <w:rsid w:val="00FE4674"/>
    <w:rsid w:val="00FE4785"/>
    <w:rsid w:val="00FE5023"/>
    <w:rsid w:val="00FE525A"/>
    <w:rsid w:val="00FE5981"/>
    <w:rsid w:val="00FE59CE"/>
    <w:rsid w:val="00FE5B13"/>
    <w:rsid w:val="00FE5C20"/>
    <w:rsid w:val="00FE5C43"/>
    <w:rsid w:val="00FE6363"/>
    <w:rsid w:val="00FE6793"/>
    <w:rsid w:val="00FE6843"/>
    <w:rsid w:val="00FE6869"/>
    <w:rsid w:val="00FE6AE8"/>
    <w:rsid w:val="00FE77C2"/>
    <w:rsid w:val="00FE7A20"/>
    <w:rsid w:val="00FE7BD3"/>
    <w:rsid w:val="00FE7C40"/>
    <w:rsid w:val="00FE7ED3"/>
    <w:rsid w:val="00FF147D"/>
    <w:rsid w:val="00FF153A"/>
    <w:rsid w:val="00FF1ECA"/>
    <w:rsid w:val="00FF1FE9"/>
    <w:rsid w:val="00FF2094"/>
    <w:rsid w:val="00FF2520"/>
    <w:rsid w:val="00FF2A3E"/>
    <w:rsid w:val="00FF2D3D"/>
    <w:rsid w:val="00FF2D6F"/>
    <w:rsid w:val="00FF30E8"/>
    <w:rsid w:val="00FF319F"/>
    <w:rsid w:val="00FF3728"/>
    <w:rsid w:val="00FF3D9E"/>
    <w:rsid w:val="00FF3E62"/>
    <w:rsid w:val="00FF41C7"/>
    <w:rsid w:val="00FF494A"/>
    <w:rsid w:val="00FF4D46"/>
    <w:rsid w:val="00FF4E9B"/>
    <w:rsid w:val="00FF4F3B"/>
    <w:rsid w:val="00FF50A3"/>
    <w:rsid w:val="00FF5715"/>
    <w:rsid w:val="00FF5771"/>
    <w:rsid w:val="00FF585A"/>
    <w:rsid w:val="00FF5CE4"/>
    <w:rsid w:val="00FF675B"/>
    <w:rsid w:val="00FF678A"/>
    <w:rsid w:val="00FF678F"/>
    <w:rsid w:val="00FF6B06"/>
    <w:rsid w:val="00FF6C5F"/>
    <w:rsid w:val="00FF6DEF"/>
    <w:rsid w:val="00FF6F34"/>
    <w:rsid w:val="00FF71DD"/>
    <w:rsid w:val="00FF7BA6"/>
    <w:rsid w:val="010F2CC6"/>
    <w:rsid w:val="01261535"/>
    <w:rsid w:val="012C4D2C"/>
    <w:rsid w:val="013395CC"/>
    <w:rsid w:val="014702AB"/>
    <w:rsid w:val="0154D9FB"/>
    <w:rsid w:val="015A2F45"/>
    <w:rsid w:val="016D7DE8"/>
    <w:rsid w:val="018D293F"/>
    <w:rsid w:val="0196FB28"/>
    <w:rsid w:val="019ADFEE"/>
    <w:rsid w:val="01AAB457"/>
    <w:rsid w:val="01BF697D"/>
    <w:rsid w:val="01C596BC"/>
    <w:rsid w:val="01CCAEBC"/>
    <w:rsid w:val="01CE0D70"/>
    <w:rsid w:val="01EA760C"/>
    <w:rsid w:val="01F21AFC"/>
    <w:rsid w:val="02107BC5"/>
    <w:rsid w:val="0210E729"/>
    <w:rsid w:val="02153BC2"/>
    <w:rsid w:val="024B89EB"/>
    <w:rsid w:val="025184B4"/>
    <w:rsid w:val="026CDBF7"/>
    <w:rsid w:val="0284D3C4"/>
    <w:rsid w:val="028E29F9"/>
    <w:rsid w:val="02AB0C7E"/>
    <w:rsid w:val="02B98964"/>
    <w:rsid w:val="02B9D8E2"/>
    <w:rsid w:val="02C02C02"/>
    <w:rsid w:val="02D2241B"/>
    <w:rsid w:val="02E24841"/>
    <w:rsid w:val="02E5581D"/>
    <w:rsid w:val="02E64678"/>
    <w:rsid w:val="02EC0D50"/>
    <w:rsid w:val="0324151C"/>
    <w:rsid w:val="03254096"/>
    <w:rsid w:val="034005E2"/>
    <w:rsid w:val="0340E33A"/>
    <w:rsid w:val="0348957E"/>
    <w:rsid w:val="0363EB5D"/>
    <w:rsid w:val="03690B74"/>
    <w:rsid w:val="037CF3F6"/>
    <w:rsid w:val="038ABAA4"/>
    <w:rsid w:val="038C3920"/>
    <w:rsid w:val="03920C86"/>
    <w:rsid w:val="0393459A"/>
    <w:rsid w:val="039A2144"/>
    <w:rsid w:val="039DE918"/>
    <w:rsid w:val="039FD353"/>
    <w:rsid w:val="03B00D33"/>
    <w:rsid w:val="03BD330C"/>
    <w:rsid w:val="03BFA764"/>
    <w:rsid w:val="03E65212"/>
    <w:rsid w:val="03F71778"/>
    <w:rsid w:val="0402DA27"/>
    <w:rsid w:val="04086A29"/>
    <w:rsid w:val="04113D47"/>
    <w:rsid w:val="04190F32"/>
    <w:rsid w:val="0419638D"/>
    <w:rsid w:val="04205F79"/>
    <w:rsid w:val="04221363"/>
    <w:rsid w:val="04256F9C"/>
    <w:rsid w:val="0425E090"/>
    <w:rsid w:val="043067A8"/>
    <w:rsid w:val="043D078B"/>
    <w:rsid w:val="044E8DD1"/>
    <w:rsid w:val="0454B849"/>
    <w:rsid w:val="0454E801"/>
    <w:rsid w:val="046EFEDE"/>
    <w:rsid w:val="04874C52"/>
    <w:rsid w:val="04953BB5"/>
    <w:rsid w:val="049673F0"/>
    <w:rsid w:val="04A1F826"/>
    <w:rsid w:val="04A6CD45"/>
    <w:rsid w:val="04B6A597"/>
    <w:rsid w:val="04CD66E3"/>
    <w:rsid w:val="04D0CB6D"/>
    <w:rsid w:val="04D3D36A"/>
    <w:rsid w:val="04D8F06C"/>
    <w:rsid w:val="04DB4407"/>
    <w:rsid w:val="04DD6ED3"/>
    <w:rsid w:val="04E3B671"/>
    <w:rsid w:val="04FF8C36"/>
    <w:rsid w:val="0505D968"/>
    <w:rsid w:val="050E1AA0"/>
    <w:rsid w:val="0517B9FE"/>
    <w:rsid w:val="051CDEC2"/>
    <w:rsid w:val="0534EB89"/>
    <w:rsid w:val="0536FE10"/>
    <w:rsid w:val="05507580"/>
    <w:rsid w:val="058CDBF3"/>
    <w:rsid w:val="059073C8"/>
    <w:rsid w:val="05A8D400"/>
    <w:rsid w:val="05B11E1E"/>
    <w:rsid w:val="05C60FCB"/>
    <w:rsid w:val="05DB2846"/>
    <w:rsid w:val="05E27272"/>
    <w:rsid w:val="05ED3BDD"/>
    <w:rsid w:val="05EF7D9D"/>
    <w:rsid w:val="060D79C5"/>
    <w:rsid w:val="06182E0A"/>
    <w:rsid w:val="063C5426"/>
    <w:rsid w:val="065ED7FC"/>
    <w:rsid w:val="065F673A"/>
    <w:rsid w:val="0666A1AA"/>
    <w:rsid w:val="0690F50E"/>
    <w:rsid w:val="069E0009"/>
    <w:rsid w:val="06A073FE"/>
    <w:rsid w:val="06A4D120"/>
    <w:rsid w:val="06CA63D2"/>
    <w:rsid w:val="06DFA6B2"/>
    <w:rsid w:val="06E1ECB4"/>
    <w:rsid w:val="06E5CE6F"/>
    <w:rsid w:val="06E8FECD"/>
    <w:rsid w:val="06FA1829"/>
    <w:rsid w:val="0705175B"/>
    <w:rsid w:val="0723C7DC"/>
    <w:rsid w:val="0730528C"/>
    <w:rsid w:val="0735410C"/>
    <w:rsid w:val="07367AB9"/>
    <w:rsid w:val="073C2108"/>
    <w:rsid w:val="074987B3"/>
    <w:rsid w:val="075A0F8C"/>
    <w:rsid w:val="0760FDE4"/>
    <w:rsid w:val="0761FA89"/>
    <w:rsid w:val="076B1E1F"/>
    <w:rsid w:val="076D2FA3"/>
    <w:rsid w:val="077976D5"/>
    <w:rsid w:val="077B3CC4"/>
    <w:rsid w:val="077C5045"/>
    <w:rsid w:val="0796EA06"/>
    <w:rsid w:val="079CBC6B"/>
    <w:rsid w:val="07A077E0"/>
    <w:rsid w:val="07ADCC81"/>
    <w:rsid w:val="07B9B2AB"/>
    <w:rsid w:val="07BDF2CA"/>
    <w:rsid w:val="07CB01D6"/>
    <w:rsid w:val="07E1F9FF"/>
    <w:rsid w:val="08079ACB"/>
    <w:rsid w:val="082B54C9"/>
    <w:rsid w:val="08310CD9"/>
    <w:rsid w:val="085D49B9"/>
    <w:rsid w:val="085F8082"/>
    <w:rsid w:val="08756273"/>
    <w:rsid w:val="08803C50"/>
    <w:rsid w:val="088220D5"/>
    <w:rsid w:val="088EF9B9"/>
    <w:rsid w:val="0898B2AA"/>
    <w:rsid w:val="08B8695A"/>
    <w:rsid w:val="08D90D79"/>
    <w:rsid w:val="08F03647"/>
    <w:rsid w:val="090F6E9F"/>
    <w:rsid w:val="091F3AC5"/>
    <w:rsid w:val="093E2130"/>
    <w:rsid w:val="09592712"/>
    <w:rsid w:val="0960DF29"/>
    <w:rsid w:val="09638CBB"/>
    <w:rsid w:val="096992A4"/>
    <w:rsid w:val="096FB5A8"/>
    <w:rsid w:val="09808381"/>
    <w:rsid w:val="09B6F876"/>
    <w:rsid w:val="09B6F8E8"/>
    <w:rsid w:val="09B9280C"/>
    <w:rsid w:val="09C31B59"/>
    <w:rsid w:val="09CC1C08"/>
    <w:rsid w:val="09D86057"/>
    <w:rsid w:val="09DE8AC4"/>
    <w:rsid w:val="09EA7489"/>
    <w:rsid w:val="0A0AC57E"/>
    <w:rsid w:val="0A1C6A47"/>
    <w:rsid w:val="0A1F90BB"/>
    <w:rsid w:val="0A2765E7"/>
    <w:rsid w:val="0A3D1C10"/>
    <w:rsid w:val="0A4ECA42"/>
    <w:rsid w:val="0A5867B6"/>
    <w:rsid w:val="0A74F7D9"/>
    <w:rsid w:val="0A7747CE"/>
    <w:rsid w:val="0A80EDEC"/>
    <w:rsid w:val="0A99A55C"/>
    <w:rsid w:val="0ABDF348"/>
    <w:rsid w:val="0AC2E2AA"/>
    <w:rsid w:val="0AC89B14"/>
    <w:rsid w:val="0AD8843E"/>
    <w:rsid w:val="0ADBB661"/>
    <w:rsid w:val="0ADBC91D"/>
    <w:rsid w:val="0B07815A"/>
    <w:rsid w:val="0B0E1B00"/>
    <w:rsid w:val="0B29A0E6"/>
    <w:rsid w:val="0B5E62BC"/>
    <w:rsid w:val="0B769435"/>
    <w:rsid w:val="0B91A56E"/>
    <w:rsid w:val="0BB47ED1"/>
    <w:rsid w:val="0BB5C92A"/>
    <w:rsid w:val="0BBFE6D3"/>
    <w:rsid w:val="0BDDF8A0"/>
    <w:rsid w:val="0BE252FF"/>
    <w:rsid w:val="0C322B4B"/>
    <w:rsid w:val="0C6303AA"/>
    <w:rsid w:val="0C7BE892"/>
    <w:rsid w:val="0CA03C30"/>
    <w:rsid w:val="0CA1A254"/>
    <w:rsid w:val="0CA75B99"/>
    <w:rsid w:val="0CAF06B0"/>
    <w:rsid w:val="0CB4F8B6"/>
    <w:rsid w:val="0CBD153B"/>
    <w:rsid w:val="0CC12446"/>
    <w:rsid w:val="0CE28EBC"/>
    <w:rsid w:val="0CE782B0"/>
    <w:rsid w:val="0CF07A3E"/>
    <w:rsid w:val="0D25E1DD"/>
    <w:rsid w:val="0D583F2A"/>
    <w:rsid w:val="0D5DE93C"/>
    <w:rsid w:val="0D6F0D72"/>
    <w:rsid w:val="0D7879B3"/>
    <w:rsid w:val="0D80031C"/>
    <w:rsid w:val="0D819641"/>
    <w:rsid w:val="0D84FB09"/>
    <w:rsid w:val="0D9449C7"/>
    <w:rsid w:val="0D9BEE53"/>
    <w:rsid w:val="0D9E179D"/>
    <w:rsid w:val="0DB57A40"/>
    <w:rsid w:val="0DBB265B"/>
    <w:rsid w:val="0DBCB072"/>
    <w:rsid w:val="0DD1A2B4"/>
    <w:rsid w:val="0DD3B6C3"/>
    <w:rsid w:val="0DFA4781"/>
    <w:rsid w:val="0E0259C4"/>
    <w:rsid w:val="0E05318C"/>
    <w:rsid w:val="0E053801"/>
    <w:rsid w:val="0E1B2289"/>
    <w:rsid w:val="0E384FA2"/>
    <w:rsid w:val="0E612C91"/>
    <w:rsid w:val="0E64AF64"/>
    <w:rsid w:val="0EB4C761"/>
    <w:rsid w:val="0EB5568B"/>
    <w:rsid w:val="0EB94C64"/>
    <w:rsid w:val="0EC5E8A5"/>
    <w:rsid w:val="0ECDCF91"/>
    <w:rsid w:val="0ECE2E0B"/>
    <w:rsid w:val="0ED6F92C"/>
    <w:rsid w:val="0EFB85C0"/>
    <w:rsid w:val="0F0316D0"/>
    <w:rsid w:val="0F0BACC4"/>
    <w:rsid w:val="0F0F5B93"/>
    <w:rsid w:val="0F23BD49"/>
    <w:rsid w:val="0F2A9971"/>
    <w:rsid w:val="0F2B501F"/>
    <w:rsid w:val="0F2C486D"/>
    <w:rsid w:val="0F3E2CE0"/>
    <w:rsid w:val="0F3FB7D4"/>
    <w:rsid w:val="0F451E1C"/>
    <w:rsid w:val="0F4EB65B"/>
    <w:rsid w:val="0F56CBC5"/>
    <w:rsid w:val="0F690C0E"/>
    <w:rsid w:val="0F87D081"/>
    <w:rsid w:val="0F9754C4"/>
    <w:rsid w:val="0FA24350"/>
    <w:rsid w:val="0FAD304D"/>
    <w:rsid w:val="0FC2F00D"/>
    <w:rsid w:val="0FCE3747"/>
    <w:rsid w:val="0FD646DE"/>
    <w:rsid w:val="0FEF069F"/>
    <w:rsid w:val="0FF8728D"/>
    <w:rsid w:val="1006A352"/>
    <w:rsid w:val="100E1002"/>
    <w:rsid w:val="1018C160"/>
    <w:rsid w:val="1019E500"/>
    <w:rsid w:val="103AC095"/>
    <w:rsid w:val="103EFA6F"/>
    <w:rsid w:val="104BB219"/>
    <w:rsid w:val="1050BDFB"/>
    <w:rsid w:val="105A64AC"/>
    <w:rsid w:val="1084DE77"/>
    <w:rsid w:val="10B6B605"/>
    <w:rsid w:val="10BD8285"/>
    <w:rsid w:val="10C9E484"/>
    <w:rsid w:val="10D660C4"/>
    <w:rsid w:val="10DD0182"/>
    <w:rsid w:val="10EB5E05"/>
    <w:rsid w:val="10F53EA0"/>
    <w:rsid w:val="10FF994C"/>
    <w:rsid w:val="1102A508"/>
    <w:rsid w:val="110B11DD"/>
    <w:rsid w:val="1127A367"/>
    <w:rsid w:val="113233A2"/>
    <w:rsid w:val="1138E013"/>
    <w:rsid w:val="114839ED"/>
    <w:rsid w:val="11489FE8"/>
    <w:rsid w:val="1152DFF4"/>
    <w:rsid w:val="1154B661"/>
    <w:rsid w:val="115E9D1C"/>
    <w:rsid w:val="115E9D1C"/>
    <w:rsid w:val="11607E9A"/>
    <w:rsid w:val="11764011"/>
    <w:rsid w:val="11788D7C"/>
    <w:rsid w:val="117902D6"/>
    <w:rsid w:val="1179C3E3"/>
    <w:rsid w:val="1189A73A"/>
    <w:rsid w:val="1195E8D1"/>
    <w:rsid w:val="119ADB0C"/>
    <w:rsid w:val="11B4533B"/>
    <w:rsid w:val="11C065BF"/>
    <w:rsid w:val="11D37D51"/>
    <w:rsid w:val="11D9AC3A"/>
    <w:rsid w:val="11DEE6A9"/>
    <w:rsid w:val="11EC8E5C"/>
    <w:rsid w:val="11F22D24"/>
    <w:rsid w:val="121A7449"/>
    <w:rsid w:val="121ECC2B"/>
    <w:rsid w:val="122CD7BA"/>
    <w:rsid w:val="122F9F8F"/>
    <w:rsid w:val="1236A1CC"/>
    <w:rsid w:val="124B8087"/>
    <w:rsid w:val="124C8918"/>
    <w:rsid w:val="1253C34F"/>
    <w:rsid w:val="125F401C"/>
    <w:rsid w:val="127F89A0"/>
    <w:rsid w:val="1290C0E0"/>
    <w:rsid w:val="12A4A8F1"/>
    <w:rsid w:val="12AD34F2"/>
    <w:rsid w:val="12B6FFBE"/>
    <w:rsid w:val="12BA37B2"/>
    <w:rsid w:val="12C37AE8"/>
    <w:rsid w:val="12C4A6D1"/>
    <w:rsid w:val="12D0D97E"/>
    <w:rsid w:val="12EA168A"/>
    <w:rsid w:val="12F606F9"/>
    <w:rsid w:val="12F876C9"/>
    <w:rsid w:val="12FD0C1A"/>
    <w:rsid w:val="1307EEDD"/>
    <w:rsid w:val="1317E165"/>
    <w:rsid w:val="13216EF5"/>
    <w:rsid w:val="132323E2"/>
    <w:rsid w:val="1336D965"/>
    <w:rsid w:val="133FFC4E"/>
    <w:rsid w:val="13400589"/>
    <w:rsid w:val="134A295E"/>
    <w:rsid w:val="13595768"/>
    <w:rsid w:val="138A009B"/>
    <w:rsid w:val="138B56D8"/>
    <w:rsid w:val="139E3C82"/>
    <w:rsid w:val="13A54444"/>
    <w:rsid w:val="13B427F5"/>
    <w:rsid w:val="13BA8D54"/>
    <w:rsid w:val="13BFC7A0"/>
    <w:rsid w:val="13E302EB"/>
    <w:rsid w:val="13E47844"/>
    <w:rsid w:val="13E9D594"/>
    <w:rsid w:val="13F8A971"/>
    <w:rsid w:val="1401CA21"/>
    <w:rsid w:val="14027C94"/>
    <w:rsid w:val="1404656C"/>
    <w:rsid w:val="14146065"/>
    <w:rsid w:val="142A4A6C"/>
    <w:rsid w:val="1450A945"/>
    <w:rsid w:val="1463F57B"/>
    <w:rsid w:val="14911750"/>
    <w:rsid w:val="14C350A4"/>
    <w:rsid w:val="14D3ECEF"/>
    <w:rsid w:val="14E2A35A"/>
    <w:rsid w:val="14E45533"/>
    <w:rsid w:val="14F9708E"/>
    <w:rsid w:val="15010E96"/>
    <w:rsid w:val="150BF37E"/>
    <w:rsid w:val="1511FA62"/>
    <w:rsid w:val="1520F264"/>
    <w:rsid w:val="1523CC3F"/>
    <w:rsid w:val="153588E0"/>
    <w:rsid w:val="156C37F1"/>
    <w:rsid w:val="15849497"/>
    <w:rsid w:val="1595DD0A"/>
    <w:rsid w:val="159D26D6"/>
    <w:rsid w:val="15A1F7CF"/>
    <w:rsid w:val="15B4D6D4"/>
    <w:rsid w:val="15BFB49D"/>
    <w:rsid w:val="15CBCE2F"/>
    <w:rsid w:val="15E91708"/>
    <w:rsid w:val="15EAE5C6"/>
    <w:rsid w:val="15F36784"/>
    <w:rsid w:val="1601C4DE"/>
    <w:rsid w:val="16061F51"/>
    <w:rsid w:val="1609A27B"/>
    <w:rsid w:val="160D862A"/>
    <w:rsid w:val="16102949"/>
    <w:rsid w:val="1622EC4B"/>
    <w:rsid w:val="16272FC1"/>
    <w:rsid w:val="163A67BF"/>
    <w:rsid w:val="1645D7FE"/>
    <w:rsid w:val="165788C0"/>
    <w:rsid w:val="169D432D"/>
    <w:rsid w:val="16A5023E"/>
    <w:rsid w:val="16AFE104"/>
    <w:rsid w:val="16BA8D1A"/>
    <w:rsid w:val="16CD5903"/>
    <w:rsid w:val="16D2E3B0"/>
    <w:rsid w:val="16DBEB38"/>
    <w:rsid w:val="16DE0237"/>
    <w:rsid w:val="170B5C9F"/>
    <w:rsid w:val="171334CF"/>
    <w:rsid w:val="173F71BC"/>
    <w:rsid w:val="1749F01A"/>
    <w:rsid w:val="1762E358"/>
    <w:rsid w:val="176BB897"/>
    <w:rsid w:val="177125CB"/>
    <w:rsid w:val="1772CEE1"/>
    <w:rsid w:val="1780339E"/>
    <w:rsid w:val="1781D4F5"/>
    <w:rsid w:val="1784F535"/>
    <w:rsid w:val="1794E7E6"/>
    <w:rsid w:val="17968501"/>
    <w:rsid w:val="17A5D60E"/>
    <w:rsid w:val="17ABFF3B"/>
    <w:rsid w:val="17B5684F"/>
    <w:rsid w:val="17E25166"/>
    <w:rsid w:val="17E645AD"/>
    <w:rsid w:val="17F4153A"/>
    <w:rsid w:val="17F52B22"/>
    <w:rsid w:val="17F8429A"/>
    <w:rsid w:val="17FAEEE8"/>
    <w:rsid w:val="17FC3F15"/>
    <w:rsid w:val="17FD4A0E"/>
    <w:rsid w:val="18162D38"/>
    <w:rsid w:val="18276E3D"/>
    <w:rsid w:val="1847AE8E"/>
    <w:rsid w:val="184AF7D1"/>
    <w:rsid w:val="186C7B19"/>
    <w:rsid w:val="1874AA91"/>
    <w:rsid w:val="18795B41"/>
    <w:rsid w:val="187BCA37"/>
    <w:rsid w:val="1882FF3F"/>
    <w:rsid w:val="189477CA"/>
    <w:rsid w:val="189BCFBE"/>
    <w:rsid w:val="18A070D4"/>
    <w:rsid w:val="18AC0211"/>
    <w:rsid w:val="18C394C1"/>
    <w:rsid w:val="18C661EB"/>
    <w:rsid w:val="18C8EA0F"/>
    <w:rsid w:val="18CC4319"/>
    <w:rsid w:val="18D0AECA"/>
    <w:rsid w:val="18E120BB"/>
    <w:rsid w:val="18E6C07F"/>
    <w:rsid w:val="18EE7525"/>
    <w:rsid w:val="18F268CB"/>
    <w:rsid w:val="190BD174"/>
    <w:rsid w:val="193650F2"/>
    <w:rsid w:val="19393B5F"/>
    <w:rsid w:val="195F8BFB"/>
    <w:rsid w:val="19607BA0"/>
    <w:rsid w:val="1965BC24"/>
    <w:rsid w:val="19791813"/>
    <w:rsid w:val="1979DA18"/>
    <w:rsid w:val="19941D14"/>
    <w:rsid w:val="19A159F3"/>
    <w:rsid w:val="19B4FBCF"/>
    <w:rsid w:val="19D289B1"/>
    <w:rsid w:val="19D3F080"/>
    <w:rsid w:val="19DB7A6B"/>
    <w:rsid w:val="19E55910"/>
    <w:rsid w:val="19F6D0B1"/>
    <w:rsid w:val="19FAEB87"/>
    <w:rsid w:val="19FE90F0"/>
    <w:rsid w:val="1A0AB1D5"/>
    <w:rsid w:val="1A2AE2A2"/>
    <w:rsid w:val="1A380D68"/>
    <w:rsid w:val="1A3C6C0D"/>
    <w:rsid w:val="1A5B3F75"/>
    <w:rsid w:val="1A628415"/>
    <w:rsid w:val="1A7423C2"/>
    <w:rsid w:val="1A744FF4"/>
    <w:rsid w:val="1A7A1452"/>
    <w:rsid w:val="1A7CC518"/>
    <w:rsid w:val="1A8BE209"/>
    <w:rsid w:val="1A905B22"/>
    <w:rsid w:val="1A9296CB"/>
    <w:rsid w:val="1A9B0C71"/>
    <w:rsid w:val="1A9CEFCD"/>
    <w:rsid w:val="1AA39CFB"/>
    <w:rsid w:val="1AB8EE5C"/>
    <w:rsid w:val="1AC81827"/>
    <w:rsid w:val="1ACC7918"/>
    <w:rsid w:val="1ADD139E"/>
    <w:rsid w:val="1AE80923"/>
    <w:rsid w:val="1AEC1EF5"/>
    <w:rsid w:val="1AFA26B2"/>
    <w:rsid w:val="1AFD3C56"/>
    <w:rsid w:val="1B0E53DE"/>
    <w:rsid w:val="1B1DB793"/>
    <w:rsid w:val="1B1E9962"/>
    <w:rsid w:val="1B28B67B"/>
    <w:rsid w:val="1B4A77F3"/>
    <w:rsid w:val="1B4D0CB1"/>
    <w:rsid w:val="1B5C13F1"/>
    <w:rsid w:val="1B5D56A5"/>
    <w:rsid w:val="1B6A1D29"/>
    <w:rsid w:val="1B8E39C5"/>
    <w:rsid w:val="1BA6F82C"/>
    <w:rsid w:val="1BAC7C95"/>
    <w:rsid w:val="1BBCCB82"/>
    <w:rsid w:val="1BDA08E4"/>
    <w:rsid w:val="1BE7B2E8"/>
    <w:rsid w:val="1BEDAC3D"/>
    <w:rsid w:val="1BF46F9F"/>
    <w:rsid w:val="1BFD76EB"/>
    <w:rsid w:val="1C03F462"/>
    <w:rsid w:val="1C07091F"/>
    <w:rsid w:val="1C07F022"/>
    <w:rsid w:val="1C0B591D"/>
    <w:rsid w:val="1C152B1A"/>
    <w:rsid w:val="1C1EF7E0"/>
    <w:rsid w:val="1C30E0FF"/>
    <w:rsid w:val="1C34C56D"/>
    <w:rsid w:val="1C369178"/>
    <w:rsid w:val="1C42177F"/>
    <w:rsid w:val="1C57AFFA"/>
    <w:rsid w:val="1C5C04EC"/>
    <w:rsid w:val="1C61D739"/>
    <w:rsid w:val="1C74BABB"/>
    <w:rsid w:val="1C74D907"/>
    <w:rsid w:val="1C77EAEC"/>
    <w:rsid w:val="1C799827"/>
    <w:rsid w:val="1CB37588"/>
    <w:rsid w:val="1CC1B4A5"/>
    <w:rsid w:val="1CC22C56"/>
    <w:rsid w:val="1CC53435"/>
    <w:rsid w:val="1CD72C28"/>
    <w:rsid w:val="1CE44018"/>
    <w:rsid w:val="1CF0312D"/>
    <w:rsid w:val="1CF6430C"/>
    <w:rsid w:val="1D093F34"/>
    <w:rsid w:val="1D0CFBD8"/>
    <w:rsid w:val="1D3617F0"/>
    <w:rsid w:val="1D40E9A9"/>
    <w:rsid w:val="1D43074F"/>
    <w:rsid w:val="1D4A3A19"/>
    <w:rsid w:val="1D4A619E"/>
    <w:rsid w:val="1D712F17"/>
    <w:rsid w:val="1D71F303"/>
    <w:rsid w:val="1D7B1C38"/>
    <w:rsid w:val="1D81986E"/>
    <w:rsid w:val="1D8A91A0"/>
    <w:rsid w:val="1D960EA5"/>
    <w:rsid w:val="1DB64B3B"/>
    <w:rsid w:val="1DC9A30D"/>
    <w:rsid w:val="1DD03B0C"/>
    <w:rsid w:val="1DE7B9F2"/>
    <w:rsid w:val="1DF3E497"/>
    <w:rsid w:val="1DF5F40C"/>
    <w:rsid w:val="1DF865D5"/>
    <w:rsid w:val="1DF9C067"/>
    <w:rsid w:val="1DFBB8FA"/>
    <w:rsid w:val="1E0ACDE9"/>
    <w:rsid w:val="1E124EF4"/>
    <w:rsid w:val="1E1A93B1"/>
    <w:rsid w:val="1E33B6D1"/>
    <w:rsid w:val="1E3EBC1D"/>
    <w:rsid w:val="1E473ACC"/>
    <w:rsid w:val="1E8C4F8C"/>
    <w:rsid w:val="1ED5B759"/>
    <w:rsid w:val="1EF0E2E6"/>
    <w:rsid w:val="1EF459F7"/>
    <w:rsid w:val="1EF459F7"/>
    <w:rsid w:val="1F14B6C2"/>
    <w:rsid w:val="1F159522"/>
    <w:rsid w:val="1F23C02A"/>
    <w:rsid w:val="1F392257"/>
    <w:rsid w:val="1F428952"/>
    <w:rsid w:val="1F4517E6"/>
    <w:rsid w:val="1F487A18"/>
    <w:rsid w:val="1F5708D1"/>
    <w:rsid w:val="1F793F78"/>
    <w:rsid w:val="1F858350"/>
    <w:rsid w:val="1F88B416"/>
    <w:rsid w:val="1F91DC13"/>
    <w:rsid w:val="1F962D76"/>
    <w:rsid w:val="1FBF9841"/>
    <w:rsid w:val="1FC8A25E"/>
    <w:rsid w:val="1FDD7977"/>
    <w:rsid w:val="1FEB7371"/>
    <w:rsid w:val="1FF6B020"/>
    <w:rsid w:val="20125739"/>
    <w:rsid w:val="20137F86"/>
    <w:rsid w:val="2020F1FC"/>
    <w:rsid w:val="2023465A"/>
    <w:rsid w:val="20270F2A"/>
    <w:rsid w:val="2030A265"/>
    <w:rsid w:val="2030A7D4"/>
    <w:rsid w:val="20464ADF"/>
    <w:rsid w:val="206401DF"/>
    <w:rsid w:val="2069C337"/>
    <w:rsid w:val="206FFFB0"/>
    <w:rsid w:val="20825026"/>
    <w:rsid w:val="208A3B08"/>
    <w:rsid w:val="20AE77DA"/>
    <w:rsid w:val="20B820EE"/>
    <w:rsid w:val="20BE9A32"/>
    <w:rsid w:val="2110CEA8"/>
    <w:rsid w:val="21161E64"/>
    <w:rsid w:val="2122923F"/>
    <w:rsid w:val="21340306"/>
    <w:rsid w:val="215F4D14"/>
    <w:rsid w:val="21923E51"/>
    <w:rsid w:val="219D6486"/>
    <w:rsid w:val="21ADE9D4"/>
    <w:rsid w:val="21C7EAB9"/>
    <w:rsid w:val="21D946DC"/>
    <w:rsid w:val="21DA821F"/>
    <w:rsid w:val="21DFE65C"/>
    <w:rsid w:val="21E4526C"/>
    <w:rsid w:val="21EAB595"/>
    <w:rsid w:val="221B48D3"/>
    <w:rsid w:val="2226ABF2"/>
    <w:rsid w:val="222931E0"/>
    <w:rsid w:val="22312C09"/>
    <w:rsid w:val="22474013"/>
    <w:rsid w:val="224901A1"/>
    <w:rsid w:val="22544731"/>
    <w:rsid w:val="225A472C"/>
    <w:rsid w:val="225DDC88"/>
    <w:rsid w:val="2264482A"/>
    <w:rsid w:val="227D31B3"/>
    <w:rsid w:val="228931FF"/>
    <w:rsid w:val="22946A2E"/>
    <w:rsid w:val="22988975"/>
    <w:rsid w:val="22A22D8C"/>
    <w:rsid w:val="22C4B59E"/>
    <w:rsid w:val="22D547A0"/>
    <w:rsid w:val="22DCAF58"/>
    <w:rsid w:val="22ED9523"/>
    <w:rsid w:val="22F5CD03"/>
    <w:rsid w:val="231C65D2"/>
    <w:rsid w:val="23204D2B"/>
    <w:rsid w:val="23217B6B"/>
    <w:rsid w:val="2333CBC9"/>
    <w:rsid w:val="233DBB22"/>
    <w:rsid w:val="23470E20"/>
    <w:rsid w:val="235B5156"/>
    <w:rsid w:val="238C6170"/>
    <w:rsid w:val="23916196"/>
    <w:rsid w:val="23923F58"/>
    <w:rsid w:val="239FB7E3"/>
    <w:rsid w:val="23B7D60F"/>
    <w:rsid w:val="23BBF2DE"/>
    <w:rsid w:val="23BC00F0"/>
    <w:rsid w:val="23BE3679"/>
    <w:rsid w:val="23E4C729"/>
    <w:rsid w:val="23EE7AD0"/>
    <w:rsid w:val="23F5FE97"/>
    <w:rsid w:val="23FF9435"/>
    <w:rsid w:val="2402B3EE"/>
    <w:rsid w:val="241EAD65"/>
    <w:rsid w:val="242F24E4"/>
    <w:rsid w:val="24422623"/>
    <w:rsid w:val="2446B298"/>
    <w:rsid w:val="2448499E"/>
    <w:rsid w:val="24546086"/>
    <w:rsid w:val="246C70E3"/>
    <w:rsid w:val="2476ADE4"/>
    <w:rsid w:val="24807F39"/>
    <w:rsid w:val="2487CAAA"/>
    <w:rsid w:val="248AD1C7"/>
    <w:rsid w:val="2497E1C0"/>
    <w:rsid w:val="249C5506"/>
    <w:rsid w:val="24AFE44C"/>
    <w:rsid w:val="24B1968B"/>
    <w:rsid w:val="24B4AE55"/>
    <w:rsid w:val="24F53B60"/>
    <w:rsid w:val="24FE22E1"/>
    <w:rsid w:val="25026A93"/>
    <w:rsid w:val="250A7180"/>
    <w:rsid w:val="250B4033"/>
    <w:rsid w:val="250D38F7"/>
    <w:rsid w:val="250E0EB9"/>
    <w:rsid w:val="251CE685"/>
    <w:rsid w:val="25224FF6"/>
    <w:rsid w:val="25267CD7"/>
    <w:rsid w:val="2529B426"/>
    <w:rsid w:val="254FB08F"/>
    <w:rsid w:val="255827A6"/>
    <w:rsid w:val="2568C800"/>
    <w:rsid w:val="258E66E7"/>
    <w:rsid w:val="25995F2B"/>
    <w:rsid w:val="25B776D9"/>
    <w:rsid w:val="25CDD09D"/>
    <w:rsid w:val="25CF09DF"/>
    <w:rsid w:val="25D113C6"/>
    <w:rsid w:val="25D6D865"/>
    <w:rsid w:val="25E10AA5"/>
    <w:rsid w:val="25FC8DCE"/>
    <w:rsid w:val="25FD067C"/>
    <w:rsid w:val="26189555"/>
    <w:rsid w:val="261AC134"/>
    <w:rsid w:val="261CB0E3"/>
    <w:rsid w:val="264278F7"/>
    <w:rsid w:val="26484FBC"/>
    <w:rsid w:val="26C7860D"/>
    <w:rsid w:val="26CC4E05"/>
    <w:rsid w:val="26CE15A2"/>
    <w:rsid w:val="26D125F7"/>
    <w:rsid w:val="26DE9F4F"/>
    <w:rsid w:val="26EFA033"/>
    <w:rsid w:val="26FD4E78"/>
    <w:rsid w:val="27041CE0"/>
    <w:rsid w:val="270988E8"/>
    <w:rsid w:val="2713A162"/>
    <w:rsid w:val="272DCA14"/>
    <w:rsid w:val="272ED396"/>
    <w:rsid w:val="2733B56B"/>
    <w:rsid w:val="2743F9FB"/>
    <w:rsid w:val="275459B8"/>
    <w:rsid w:val="275A9B33"/>
    <w:rsid w:val="275E96C0"/>
    <w:rsid w:val="277EC36D"/>
    <w:rsid w:val="27876069"/>
    <w:rsid w:val="27968B4A"/>
    <w:rsid w:val="27CD6DFE"/>
    <w:rsid w:val="27E1481A"/>
    <w:rsid w:val="27E21689"/>
    <w:rsid w:val="27F6C1DC"/>
    <w:rsid w:val="280E3EE6"/>
    <w:rsid w:val="28196A1A"/>
    <w:rsid w:val="281A3804"/>
    <w:rsid w:val="281CE161"/>
    <w:rsid w:val="28238B18"/>
    <w:rsid w:val="282EE735"/>
    <w:rsid w:val="2845D65B"/>
    <w:rsid w:val="284FB9F8"/>
    <w:rsid w:val="28564F8E"/>
    <w:rsid w:val="2876213B"/>
    <w:rsid w:val="2891D957"/>
    <w:rsid w:val="28978706"/>
    <w:rsid w:val="28B4B6CE"/>
    <w:rsid w:val="28C198F9"/>
    <w:rsid w:val="28F86A03"/>
    <w:rsid w:val="2902991B"/>
    <w:rsid w:val="292521BF"/>
    <w:rsid w:val="29534BA9"/>
    <w:rsid w:val="29696A90"/>
    <w:rsid w:val="296B450A"/>
    <w:rsid w:val="297ECD39"/>
    <w:rsid w:val="29A64FFB"/>
    <w:rsid w:val="29C582C4"/>
    <w:rsid w:val="29C76862"/>
    <w:rsid w:val="29D42ACC"/>
    <w:rsid w:val="29DDD996"/>
    <w:rsid w:val="29DEA5AE"/>
    <w:rsid w:val="29DFDCC7"/>
    <w:rsid w:val="29E02CF6"/>
    <w:rsid w:val="29EFA50C"/>
    <w:rsid w:val="2A0E12FD"/>
    <w:rsid w:val="2A0F3757"/>
    <w:rsid w:val="2A16D8D4"/>
    <w:rsid w:val="2A2FC788"/>
    <w:rsid w:val="2A42441D"/>
    <w:rsid w:val="2A6E4448"/>
    <w:rsid w:val="2A80DD34"/>
    <w:rsid w:val="2A925E0C"/>
    <w:rsid w:val="2AB85BE2"/>
    <w:rsid w:val="2AC064E9"/>
    <w:rsid w:val="2AC1B1F2"/>
    <w:rsid w:val="2ACB97BC"/>
    <w:rsid w:val="2AE116E8"/>
    <w:rsid w:val="2AF92554"/>
    <w:rsid w:val="2B15BECB"/>
    <w:rsid w:val="2B1DB149"/>
    <w:rsid w:val="2B3374C1"/>
    <w:rsid w:val="2B3CB51C"/>
    <w:rsid w:val="2B41E924"/>
    <w:rsid w:val="2B4ACCF7"/>
    <w:rsid w:val="2B54984A"/>
    <w:rsid w:val="2B55E236"/>
    <w:rsid w:val="2B5BEC46"/>
    <w:rsid w:val="2B61F566"/>
    <w:rsid w:val="2B791C31"/>
    <w:rsid w:val="2B7DBFF0"/>
    <w:rsid w:val="2B9430F9"/>
    <w:rsid w:val="2B9500CC"/>
    <w:rsid w:val="2B9791B2"/>
    <w:rsid w:val="2B98F6D2"/>
    <w:rsid w:val="2B9D10BA"/>
    <w:rsid w:val="2BA8D231"/>
    <w:rsid w:val="2BAD0FDF"/>
    <w:rsid w:val="2BC78492"/>
    <w:rsid w:val="2BCFD92C"/>
    <w:rsid w:val="2BD43BD0"/>
    <w:rsid w:val="2BE64210"/>
    <w:rsid w:val="2BFBC883"/>
    <w:rsid w:val="2BFD959F"/>
    <w:rsid w:val="2BFE20F8"/>
    <w:rsid w:val="2BFE8EF6"/>
    <w:rsid w:val="2C099B74"/>
    <w:rsid w:val="2C169C72"/>
    <w:rsid w:val="2C1BF089"/>
    <w:rsid w:val="2C23653A"/>
    <w:rsid w:val="2C242AB7"/>
    <w:rsid w:val="2C4B870B"/>
    <w:rsid w:val="2C65F457"/>
    <w:rsid w:val="2C774C01"/>
    <w:rsid w:val="2C8EB194"/>
    <w:rsid w:val="2C9019A2"/>
    <w:rsid w:val="2C911540"/>
    <w:rsid w:val="2CB9AF50"/>
    <w:rsid w:val="2CD6050D"/>
    <w:rsid w:val="2CD98206"/>
    <w:rsid w:val="2CE32BA8"/>
    <w:rsid w:val="2CFC55DF"/>
    <w:rsid w:val="2CFF018D"/>
    <w:rsid w:val="2D1A2FD8"/>
    <w:rsid w:val="2D2305B1"/>
    <w:rsid w:val="2D2C95C8"/>
    <w:rsid w:val="2D3BDD85"/>
    <w:rsid w:val="2D40A53D"/>
    <w:rsid w:val="2D42C88F"/>
    <w:rsid w:val="2D55161F"/>
    <w:rsid w:val="2D581C3A"/>
    <w:rsid w:val="2D6C0D03"/>
    <w:rsid w:val="2D71A746"/>
    <w:rsid w:val="2D73CDEF"/>
    <w:rsid w:val="2D8D7EC9"/>
    <w:rsid w:val="2D971613"/>
    <w:rsid w:val="2D9A730B"/>
    <w:rsid w:val="2D9B0E61"/>
    <w:rsid w:val="2DB3EE71"/>
    <w:rsid w:val="2DCE38CF"/>
    <w:rsid w:val="2DD1B122"/>
    <w:rsid w:val="2DD8214D"/>
    <w:rsid w:val="2DD925F4"/>
    <w:rsid w:val="2E01458C"/>
    <w:rsid w:val="2E0E9F92"/>
    <w:rsid w:val="2E17181C"/>
    <w:rsid w:val="2E23BBEE"/>
    <w:rsid w:val="2E2A6499"/>
    <w:rsid w:val="2E61ECD9"/>
    <w:rsid w:val="2E86B751"/>
    <w:rsid w:val="2E8E1E2F"/>
    <w:rsid w:val="2E99C276"/>
    <w:rsid w:val="2EA88768"/>
    <w:rsid w:val="2EA950B8"/>
    <w:rsid w:val="2EB00905"/>
    <w:rsid w:val="2EC2A521"/>
    <w:rsid w:val="2EC365CD"/>
    <w:rsid w:val="2ED9F886"/>
    <w:rsid w:val="2EE7465E"/>
    <w:rsid w:val="2EEC7FFC"/>
    <w:rsid w:val="2F401DC8"/>
    <w:rsid w:val="2F76456D"/>
    <w:rsid w:val="2F76E5B1"/>
    <w:rsid w:val="2F76FE62"/>
    <w:rsid w:val="2F7CCD54"/>
    <w:rsid w:val="2FB5D28C"/>
    <w:rsid w:val="2FC3E271"/>
    <w:rsid w:val="2FCC2472"/>
    <w:rsid w:val="2FD67E93"/>
    <w:rsid w:val="2FE38B71"/>
    <w:rsid w:val="2FF11ABC"/>
    <w:rsid w:val="2FFC9A4A"/>
    <w:rsid w:val="300E0D76"/>
    <w:rsid w:val="302F1FBD"/>
    <w:rsid w:val="302FBDA0"/>
    <w:rsid w:val="30459793"/>
    <w:rsid w:val="304F39EF"/>
    <w:rsid w:val="305F7AC3"/>
    <w:rsid w:val="306266C4"/>
    <w:rsid w:val="3073780F"/>
    <w:rsid w:val="3073B422"/>
    <w:rsid w:val="307A5451"/>
    <w:rsid w:val="309114C1"/>
    <w:rsid w:val="30A772B3"/>
    <w:rsid w:val="30B2822E"/>
    <w:rsid w:val="30B7F7FD"/>
    <w:rsid w:val="30BF3E3C"/>
    <w:rsid w:val="30C79B12"/>
    <w:rsid w:val="30C7C1F7"/>
    <w:rsid w:val="30D6E51B"/>
    <w:rsid w:val="30DA2E86"/>
    <w:rsid w:val="30DD3965"/>
    <w:rsid w:val="30DD78A4"/>
    <w:rsid w:val="30EB1CF7"/>
    <w:rsid w:val="30FB209C"/>
    <w:rsid w:val="311E9615"/>
    <w:rsid w:val="3122E0C6"/>
    <w:rsid w:val="312D951F"/>
    <w:rsid w:val="314CB22B"/>
    <w:rsid w:val="3168B43D"/>
    <w:rsid w:val="317B604E"/>
    <w:rsid w:val="31870F9A"/>
    <w:rsid w:val="3191ADE0"/>
    <w:rsid w:val="3195856A"/>
    <w:rsid w:val="3195BA53"/>
    <w:rsid w:val="319EF800"/>
    <w:rsid w:val="31B7B132"/>
    <w:rsid w:val="31EC312E"/>
    <w:rsid w:val="31F3DC91"/>
    <w:rsid w:val="31FABEC5"/>
    <w:rsid w:val="31FD2DB1"/>
    <w:rsid w:val="320A0C5E"/>
    <w:rsid w:val="3226ABC4"/>
    <w:rsid w:val="3227FBF4"/>
    <w:rsid w:val="3266D52C"/>
    <w:rsid w:val="327945D6"/>
    <w:rsid w:val="3280DB81"/>
    <w:rsid w:val="3289814E"/>
    <w:rsid w:val="32B04FD8"/>
    <w:rsid w:val="32BF2677"/>
    <w:rsid w:val="32C50584"/>
    <w:rsid w:val="32CA6629"/>
    <w:rsid w:val="32CCA8C1"/>
    <w:rsid w:val="32D888AF"/>
    <w:rsid w:val="32F27194"/>
    <w:rsid w:val="330F32A7"/>
    <w:rsid w:val="3317A1CF"/>
    <w:rsid w:val="33272717"/>
    <w:rsid w:val="332CBC58"/>
    <w:rsid w:val="3333BA80"/>
    <w:rsid w:val="3338C0CE"/>
    <w:rsid w:val="3349003B"/>
    <w:rsid w:val="33544A10"/>
    <w:rsid w:val="336051B2"/>
    <w:rsid w:val="3379814A"/>
    <w:rsid w:val="339524A3"/>
    <w:rsid w:val="33D120BA"/>
    <w:rsid w:val="33E96700"/>
    <w:rsid w:val="33F79017"/>
    <w:rsid w:val="33F81F81"/>
    <w:rsid w:val="33FE1049"/>
    <w:rsid w:val="340F69D9"/>
    <w:rsid w:val="3419D3FF"/>
    <w:rsid w:val="3426DD33"/>
    <w:rsid w:val="343AA882"/>
    <w:rsid w:val="344990A4"/>
    <w:rsid w:val="344AC59A"/>
    <w:rsid w:val="3457F60C"/>
    <w:rsid w:val="345875C7"/>
    <w:rsid w:val="345A47D3"/>
    <w:rsid w:val="345AB4E4"/>
    <w:rsid w:val="345E5650"/>
    <w:rsid w:val="3462CAB3"/>
    <w:rsid w:val="34742129"/>
    <w:rsid w:val="34771156"/>
    <w:rsid w:val="34788C04"/>
    <w:rsid w:val="347C3910"/>
    <w:rsid w:val="3499D7CD"/>
    <w:rsid w:val="349DE009"/>
    <w:rsid w:val="34A110F3"/>
    <w:rsid w:val="34A38877"/>
    <w:rsid w:val="34AA23FB"/>
    <w:rsid w:val="34BF171D"/>
    <w:rsid w:val="3513CF8A"/>
    <w:rsid w:val="35169477"/>
    <w:rsid w:val="352AF29F"/>
    <w:rsid w:val="355BC9F5"/>
    <w:rsid w:val="356A00EE"/>
    <w:rsid w:val="35750B2A"/>
    <w:rsid w:val="357877D2"/>
    <w:rsid w:val="357F6FDC"/>
    <w:rsid w:val="35A5A18A"/>
    <w:rsid w:val="35A6482A"/>
    <w:rsid w:val="35BBC6A2"/>
    <w:rsid w:val="35D029C8"/>
    <w:rsid w:val="35E2BF5B"/>
    <w:rsid w:val="364493A2"/>
    <w:rsid w:val="364A9946"/>
    <w:rsid w:val="3656FFFA"/>
    <w:rsid w:val="3663C2E2"/>
    <w:rsid w:val="3668DF02"/>
    <w:rsid w:val="36774322"/>
    <w:rsid w:val="3678862C"/>
    <w:rsid w:val="367A8AC0"/>
    <w:rsid w:val="36A85900"/>
    <w:rsid w:val="36ACBAA8"/>
    <w:rsid w:val="36B1BCB5"/>
    <w:rsid w:val="36D4AB6C"/>
    <w:rsid w:val="36EDD5AE"/>
    <w:rsid w:val="36FB6A6A"/>
    <w:rsid w:val="3703A6ED"/>
    <w:rsid w:val="3706DB23"/>
    <w:rsid w:val="371C614C"/>
    <w:rsid w:val="372913B8"/>
    <w:rsid w:val="373237C3"/>
    <w:rsid w:val="37476BAA"/>
    <w:rsid w:val="374FD19F"/>
    <w:rsid w:val="376A1108"/>
    <w:rsid w:val="376BEE4A"/>
    <w:rsid w:val="3774FFAD"/>
    <w:rsid w:val="37759240"/>
    <w:rsid w:val="3776B70E"/>
    <w:rsid w:val="3777424E"/>
    <w:rsid w:val="37834ECD"/>
    <w:rsid w:val="3783A455"/>
    <w:rsid w:val="3783D370"/>
    <w:rsid w:val="37932C79"/>
    <w:rsid w:val="379D6FBB"/>
    <w:rsid w:val="37A8666D"/>
    <w:rsid w:val="37B3D59F"/>
    <w:rsid w:val="37BBD465"/>
    <w:rsid w:val="37CA4A4D"/>
    <w:rsid w:val="37EE5E86"/>
    <w:rsid w:val="37F34D1A"/>
    <w:rsid w:val="380A16F1"/>
    <w:rsid w:val="38128FEB"/>
    <w:rsid w:val="3826133D"/>
    <w:rsid w:val="382A5302"/>
    <w:rsid w:val="38312A1F"/>
    <w:rsid w:val="38449B7A"/>
    <w:rsid w:val="3847320C"/>
    <w:rsid w:val="384B742E"/>
    <w:rsid w:val="384E130C"/>
    <w:rsid w:val="3873FBCB"/>
    <w:rsid w:val="3882AD0A"/>
    <w:rsid w:val="388BE460"/>
    <w:rsid w:val="388C2EAA"/>
    <w:rsid w:val="389651B4"/>
    <w:rsid w:val="389E05C6"/>
    <w:rsid w:val="38A6ED0C"/>
    <w:rsid w:val="38B7805F"/>
    <w:rsid w:val="38BCC0FD"/>
    <w:rsid w:val="38CF349B"/>
    <w:rsid w:val="38D10505"/>
    <w:rsid w:val="38D40F4A"/>
    <w:rsid w:val="38E4D4E2"/>
    <w:rsid w:val="38F5197C"/>
    <w:rsid w:val="38FEE46B"/>
    <w:rsid w:val="39072167"/>
    <w:rsid w:val="3907ED89"/>
    <w:rsid w:val="3911CCCC"/>
    <w:rsid w:val="391D86D2"/>
    <w:rsid w:val="392EEBEF"/>
    <w:rsid w:val="3938A1AB"/>
    <w:rsid w:val="3940672E"/>
    <w:rsid w:val="394272FB"/>
    <w:rsid w:val="39495417"/>
    <w:rsid w:val="39610EEE"/>
    <w:rsid w:val="39773855"/>
    <w:rsid w:val="397B39D8"/>
    <w:rsid w:val="39805BDB"/>
    <w:rsid w:val="398B1C78"/>
    <w:rsid w:val="39935C1C"/>
    <w:rsid w:val="39A04906"/>
    <w:rsid w:val="39A588A1"/>
    <w:rsid w:val="39AF446C"/>
    <w:rsid w:val="39B0B0C0"/>
    <w:rsid w:val="39C08506"/>
    <w:rsid w:val="39C3D01E"/>
    <w:rsid w:val="39C672AE"/>
    <w:rsid w:val="39C99ACE"/>
    <w:rsid w:val="39CA3050"/>
    <w:rsid w:val="39D0B300"/>
    <w:rsid w:val="39E043D1"/>
    <w:rsid w:val="39F968CF"/>
    <w:rsid w:val="3A006EA0"/>
    <w:rsid w:val="3A092C31"/>
    <w:rsid w:val="3A183931"/>
    <w:rsid w:val="3A1AF011"/>
    <w:rsid w:val="3A4E4FCC"/>
    <w:rsid w:val="3AB5ACA3"/>
    <w:rsid w:val="3AB932E7"/>
    <w:rsid w:val="3ABB9008"/>
    <w:rsid w:val="3ADBA35A"/>
    <w:rsid w:val="3AE55A86"/>
    <w:rsid w:val="3AFBBDB7"/>
    <w:rsid w:val="3B0ECF77"/>
    <w:rsid w:val="3B219524"/>
    <w:rsid w:val="3B2E3F10"/>
    <w:rsid w:val="3B39B65C"/>
    <w:rsid w:val="3B463F96"/>
    <w:rsid w:val="3B4C598C"/>
    <w:rsid w:val="3B68D939"/>
    <w:rsid w:val="3B6EA1AC"/>
    <w:rsid w:val="3B6F0A92"/>
    <w:rsid w:val="3B9CDDB8"/>
    <w:rsid w:val="3BC57659"/>
    <w:rsid w:val="3BCD54FD"/>
    <w:rsid w:val="3BD9BCA2"/>
    <w:rsid w:val="3BE4F028"/>
    <w:rsid w:val="3BFBB646"/>
    <w:rsid w:val="3C057099"/>
    <w:rsid w:val="3C0A3FB9"/>
    <w:rsid w:val="3C1ECA56"/>
    <w:rsid w:val="3C3C30D1"/>
    <w:rsid w:val="3C48770E"/>
    <w:rsid w:val="3C4E9E17"/>
    <w:rsid w:val="3C69D42A"/>
    <w:rsid w:val="3C6B1263"/>
    <w:rsid w:val="3C6DD7FF"/>
    <w:rsid w:val="3CA0E9CB"/>
    <w:rsid w:val="3CB034AF"/>
    <w:rsid w:val="3CB22811"/>
    <w:rsid w:val="3CB2CF72"/>
    <w:rsid w:val="3CB52114"/>
    <w:rsid w:val="3CB6905F"/>
    <w:rsid w:val="3CC52BDF"/>
    <w:rsid w:val="3CCCD173"/>
    <w:rsid w:val="3CD36A86"/>
    <w:rsid w:val="3CDEF95A"/>
    <w:rsid w:val="3CE4ABC2"/>
    <w:rsid w:val="3CEA0205"/>
    <w:rsid w:val="3D19FD0F"/>
    <w:rsid w:val="3D1BBCA7"/>
    <w:rsid w:val="3D2025AE"/>
    <w:rsid w:val="3D366C44"/>
    <w:rsid w:val="3D37E05D"/>
    <w:rsid w:val="3D4A12F1"/>
    <w:rsid w:val="3D539471"/>
    <w:rsid w:val="3D56669B"/>
    <w:rsid w:val="3D5CD094"/>
    <w:rsid w:val="3D5F0E73"/>
    <w:rsid w:val="3D744B27"/>
    <w:rsid w:val="3D7C2FBC"/>
    <w:rsid w:val="3D7D9739"/>
    <w:rsid w:val="3D8F1168"/>
    <w:rsid w:val="3DDCF47A"/>
    <w:rsid w:val="3E144D73"/>
    <w:rsid w:val="3E1F2697"/>
    <w:rsid w:val="3E267467"/>
    <w:rsid w:val="3E375CBC"/>
    <w:rsid w:val="3E378482"/>
    <w:rsid w:val="3E38BD8D"/>
    <w:rsid w:val="3E4669C4"/>
    <w:rsid w:val="3E47C177"/>
    <w:rsid w:val="3E4AE1B8"/>
    <w:rsid w:val="3E6AE9B3"/>
    <w:rsid w:val="3E73155D"/>
    <w:rsid w:val="3E7583AD"/>
    <w:rsid w:val="3E75B518"/>
    <w:rsid w:val="3E7757ED"/>
    <w:rsid w:val="3E81BFE4"/>
    <w:rsid w:val="3EA33A3C"/>
    <w:rsid w:val="3EB818A3"/>
    <w:rsid w:val="3ECD6F28"/>
    <w:rsid w:val="3ED98AB9"/>
    <w:rsid w:val="3EEAFE38"/>
    <w:rsid w:val="3EF92E57"/>
    <w:rsid w:val="3F0C18CD"/>
    <w:rsid w:val="3F170759"/>
    <w:rsid w:val="3F22D607"/>
    <w:rsid w:val="3F3EBD7E"/>
    <w:rsid w:val="3F3EFCBA"/>
    <w:rsid w:val="3F4126FC"/>
    <w:rsid w:val="3F47D740"/>
    <w:rsid w:val="3F4D6235"/>
    <w:rsid w:val="3F539EC8"/>
    <w:rsid w:val="3F617FC4"/>
    <w:rsid w:val="3F6C1796"/>
    <w:rsid w:val="3F76EE36"/>
    <w:rsid w:val="3F82484E"/>
    <w:rsid w:val="3F84358A"/>
    <w:rsid w:val="3F98316F"/>
    <w:rsid w:val="3FA0BF0B"/>
    <w:rsid w:val="3FBB2AC9"/>
    <w:rsid w:val="3FC4EDD9"/>
    <w:rsid w:val="3FD2091F"/>
    <w:rsid w:val="3FE8F199"/>
    <w:rsid w:val="3FEEFACF"/>
    <w:rsid w:val="3FF59831"/>
    <w:rsid w:val="3FF7C1FB"/>
    <w:rsid w:val="3FFD001A"/>
    <w:rsid w:val="4002E5C5"/>
    <w:rsid w:val="4071CE31"/>
    <w:rsid w:val="408115FA"/>
    <w:rsid w:val="409D8D16"/>
    <w:rsid w:val="40B5DDB8"/>
    <w:rsid w:val="40C11D63"/>
    <w:rsid w:val="40C84F89"/>
    <w:rsid w:val="40D94F0B"/>
    <w:rsid w:val="40EE2882"/>
    <w:rsid w:val="40F2C6D5"/>
    <w:rsid w:val="41097E80"/>
    <w:rsid w:val="4117F0CB"/>
    <w:rsid w:val="411BC7CE"/>
    <w:rsid w:val="41288CC6"/>
    <w:rsid w:val="412E7E78"/>
    <w:rsid w:val="413057BA"/>
    <w:rsid w:val="4133EFE6"/>
    <w:rsid w:val="41386845"/>
    <w:rsid w:val="413CC619"/>
    <w:rsid w:val="414AE2E6"/>
    <w:rsid w:val="41685C3F"/>
    <w:rsid w:val="416A8961"/>
    <w:rsid w:val="416F5C35"/>
    <w:rsid w:val="41A09128"/>
    <w:rsid w:val="41DB9FA3"/>
    <w:rsid w:val="41DFE385"/>
    <w:rsid w:val="41E75F61"/>
    <w:rsid w:val="41ECC63F"/>
    <w:rsid w:val="41FB2FE5"/>
    <w:rsid w:val="4207C393"/>
    <w:rsid w:val="4210CC8B"/>
    <w:rsid w:val="422C68B1"/>
    <w:rsid w:val="422FD98C"/>
    <w:rsid w:val="42306B61"/>
    <w:rsid w:val="4236933B"/>
    <w:rsid w:val="4245A386"/>
    <w:rsid w:val="4246C01A"/>
    <w:rsid w:val="424AD3AA"/>
    <w:rsid w:val="425417F1"/>
    <w:rsid w:val="425AC45F"/>
    <w:rsid w:val="42750D15"/>
    <w:rsid w:val="427A6590"/>
    <w:rsid w:val="428A044B"/>
    <w:rsid w:val="42BCEC76"/>
    <w:rsid w:val="42CEB274"/>
    <w:rsid w:val="42EBE196"/>
    <w:rsid w:val="42F2B61F"/>
    <w:rsid w:val="42FA6E59"/>
    <w:rsid w:val="4307D178"/>
    <w:rsid w:val="43093AA5"/>
    <w:rsid w:val="43185C71"/>
    <w:rsid w:val="4318B9E2"/>
    <w:rsid w:val="43269B63"/>
    <w:rsid w:val="4344C452"/>
    <w:rsid w:val="43458CC1"/>
    <w:rsid w:val="434806C3"/>
    <w:rsid w:val="43623552"/>
    <w:rsid w:val="43661FB0"/>
    <w:rsid w:val="4366BD76"/>
    <w:rsid w:val="436CE9BC"/>
    <w:rsid w:val="4379C092"/>
    <w:rsid w:val="4398579D"/>
    <w:rsid w:val="43A1AA8A"/>
    <w:rsid w:val="43B42F61"/>
    <w:rsid w:val="43BB8CE3"/>
    <w:rsid w:val="43E3F71B"/>
    <w:rsid w:val="43E58D37"/>
    <w:rsid w:val="43FCCCA7"/>
    <w:rsid w:val="440E4287"/>
    <w:rsid w:val="4410143D"/>
    <w:rsid w:val="4428FBC5"/>
    <w:rsid w:val="443C9640"/>
    <w:rsid w:val="443E0492"/>
    <w:rsid w:val="445A51F4"/>
    <w:rsid w:val="4464BA33"/>
    <w:rsid w:val="44667D1C"/>
    <w:rsid w:val="4467286C"/>
    <w:rsid w:val="447CAA74"/>
    <w:rsid w:val="4481B7F5"/>
    <w:rsid w:val="448558A3"/>
    <w:rsid w:val="448643A4"/>
    <w:rsid w:val="44896C33"/>
    <w:rsid w:val="449AD608"/>
    <w:rsid w:val="44B7FD5F"/>
    <w:rsid w:val="44B93D54"/>
    <w:rsid w:val="44CE4DBA"/>
    <w:rsid w:val="44CFA2C8"/>
    <w:rsid w:val="44DDD0C2"/>
    <w:rsid w:val="44E36334"/>
    <w:rsid w:val="44F3C58C"/>
    <w:rsid w:val="45088B58"/>
    <w:rsid w:val="4518A66F"/>
    <w:rsid w:val="45192419"/>
    <w:rsid w:val="451B6DAD"/>
    <w:rsid w:val="451F059F"/>
    <w:rsid w:val="4521B796"/>
    <w:rsid w:val="45228D79"/>
    <w:rsid w:val="452EC024"/>
    <w:rsid w:val="4538E786"/>
    <w:rsid w:val="4538EDDF"/>
    <w:rsid w:val="454BBDBF"/>
    <w:rsid w:val="454D9C05"/>
    <w:rsid w:val="455183B9"/>
    <w:rsid w:val="455C71EA"/>
    <w:rsid w:val="45668E99"/>
    <w:rsid w:val="456D04FF"/>
    <w:rsid w:val="45717DA0"/>
    <w:rsid w:val="4581F5AF"/>
    <w:rsid w:val="4582ADCC"/>
    <w:rsid w:val="4593348C"/>
    <w:rsid w:val="45A9C5CD"/>
    <w:rsid w:val="45B12DBE"/>
    <w:rsid w:val="45CF0B9C"/>
    <w:rsid w:val="45D298B6"/>
    <w:rsid w:val="45F24C6B"/>
    <w:rsid w:val="45FFC76B"/>
    <w:rsid w:val="45FFF9ED"/>
    <w:rsid w:val="460B9DB0"/>
    <w:rsid w:val="461F1E38"/>
    <w:rsid w:val="4623CF1D"/>
    <w:rsid w:val="4628F9B4"/>
    <w:rsid w:val="4647FC94"/>
    <w:rsid w:val="4651BCC9"/>
    <w:rsid w:val="465B022C"/>
    <w:rsid w:val="46662836"/>
    <w:rsid w:val="467E1837"/>
    <w:rsid w:val="46802B46"/>
    <w:rsid w:val="46A9E77B"/>
    <w:rsid w:val="46B92E21"/>
    <w:rsid w:val="46BCB77F"/>
    <w:rsid w:val="46BD1AA4"/>
    <w:rsid w:val="46BFB186"/>
    <w:rsid w:val="46C0AC83"/>
    <w:rsid w:val="46C74424"/>
    <w:rsid w:val="46F4160D"/>
    <w:rsid w:val="471187F0"/>
    <w:rsid w:val="471F0413"/>
    <w:rsid w:val="47344D24"/>
    <w:rsid w:val="473A8D91"/>
    <w:rsid w:val="475A1103"/>
    <w:rsid w:val="475C8BEC"/>
    <w:rsid w:val="476470CA"/>
    <w:rsid w:val="47855D5B"/>
    <w:rsid w:val="47882755"/>
    <w:rsid w:val="4797CB5F"/>
    <w:rsid w:val="47990AD0"/>
    <w:rsid w:val="47A0236D"/>
    <w:rsid w:val="47AB35D2"/>
    <w:rsid w:val="47BE9565"/>
    <w:rsid w:val="47CE854E"/>
    <w:rsid w:val="47E4623B"/>
    <w:rsid w:val="47EC1FCB"/>
    <w:rsid w:val="4809C157"/>
    <w:rsid w:val="481D186A"/>
    <w:rsid w:val="4824024D"/>
    <w:rsid w:val="483C5434"/>
    <w:rsid w:val="484C64EE"/>
    <w:rsid w:val="484CDE3B"/>
    <w:rsid w:val="4854E1E4"/>
    <w:rsid w:val="487D6CE9"/>
    <w:rsid w:val="488CB7FB"/>
    <w:rsid w:val="48961C41"/>
    <w:rsid w:val="48A5E5AC"/>
    <w:rsid w:val="48B2C38A"/>
    <w:rsid w:val="48C213CE"/>
    <w:rsid w:val="48C5B239"/>
    <w:rsid w:val="48D22AF9"/>
    <w:rsid w:val="48DBE090"/>
    <w:rsid w:val="48E88B66"/>
    <w:rsid w:val="490AB4BE"/>
    <w:rsid w:val="490D4ABF"/>
    <w:rsid w:val="490E2E55"/>
    <w:rsid w:val="491A788F"/>
    <w:rsid w:val="4931E58F"/>
    <w:rsid w:val="49473DDE"/>
    <w:rsid w:val="494E6643"/>
    <w:rsid w:val="49640575"/>
    <w:rsid w:val="496C1BD2"/>
    <w:rsid w:val="496E1406"/>
    <w:rsid w:val="4991A014"/>
    <w:rsid w:val="499471D1"/>
    <w:rsid w:val="49987901"/>
    <w:rsid w:val="499BEDF0"/>
    <w:rsid w:val="49A3F930"/>
    <w:rsid w:val="49B1E5F9"/>
    <w:rsid w:val="49B33ED3"/>
    <w:rsid w:val="49B64DAE"/>
    <w:rsid w:val="49BB7E58"/>
    <w:rsid w:val="49BDC9C7"/>
    <w:rsid w:val="49C7F9A9"/>
    <w:rsid w:val="49CEEFCE"/>
    <w:rsid w:val="49D92FFF"/>
    <w:rsid w:val="49E3C532"/>
    <w:rsid w:val="49E9101D"/>
    <w:rsid w:val="49F66514"/>
    <w:rsid w:val="49F846B8"/>
    <w:rsid w:val="4A08694B"/>
    <w:rsid w:val="4A22CF17"/>
    <w:rsid w:val="4A34A0B7"/>
    <w:rsid w:val="4A43B1CB"/>
    <w:rsid w:val="4A445392"/>
    <w:rsid w:val="4A44D5D8"/>
    <w:rsid w:val="4A5D1ED5"/>
    <w:rsid w:val="4A6BB2CB"/>
    <w:rsid w:val="4A8828F4"/>
    <w:rsid w:val="4A9D317C"/>
    <w:rsid w:val="4AAC0730"/>
    <w:rsid w:val="4ABCD5B5"/>
    <w:rsid w:val="4ACB67E2"/>
    <w:rsid w:val="4AD5DCED"/>
    <w:rsid w:val="4ADA94B3"/>
    <w:rsid w:val="4ADDAC93"/>
    <w:rsid w:val="4AE2DFA1"/>
    <w:rsid w:val="4AF63E35"/>
    <w:rsid w:val="4AF7B13B"/>
    <w:rsid w:val="4B0411B6"/>
    <w:rsid w:val="4B1C9FC2"/>
    <w:rsid w:val="4B2B8969"/>
    <w:rsid w:val="4B439F96"/>
    <w:rsid w:val="4B5D0528"/>
    <w:rsid w:val="4B609C72"/>
    <w:rsid w:val="4B811A7D"/>
    <w:rsid w:val="4B8AE348"/>
    <w:rsid w:val="4B8B3B5D"/>
    <w:rsid w:val="4BCEE3F5"/>
    <w:rsid w:val="4BD3402B"/>
    <w:rsid w:val="4BDB0259"/>
    <w:rsid w:val="4BF31345"/>
    <w:rsid w:val="4BF68F86"/>
    <w:rsid w:val="4C021ADA"/>
    <w:rsid w:val="4C057F6E"/>
    <w:rsid w:val="4C105C31"/>
    <w:rsid w:val="4C111588"/>
    <w:rsid w:val="4C1A536C"/>
    <w:rsid w:val="4C2AA855"/>
    <w:rsid w:val="4C37977E"/>
    <w:rsid w:val="4C3DA6EA"/>
    <w:rsid w:val="4C4E43F4"/>
    <w:rsid w:val="4C5BD622"/>
    <w:rsid w:val="4C6DD376"/>
    <w:rsid w:val="4C71E0D9"/>
    <w:rsid w:val="4C7CF0CD"/>
    <w:rsid w:val="4C89173B"/>
    <w:rsid w:val="4C936806"/>
    <w:rsid w:val="4CA073B1"/>
    <w:rsid w:val="4CAA62C4"/>
    <w:rsid w:val="4CB40092"/>
    <w:rsid w:val="4CCC216F"/>
    <w:rsid w:val="4CF50952"/>
    <w:rsid w:val="4D09DB2E"/>
    <w:rsid w:val="4D6ACA61"/>
    <w:rsid w:val="4D71B42B"/>
    <w:rsid w:val="4D936C1E"/>
    <w:rsid w:val="4DBFBB7D"/>
    <w:rsid w:val="4DBFFA67"/>
    <w:rsid w:val="4DD6081A"/>
    <w:rsid w:val="4DE8A39B"/>
    <w:rsid w:val="4DF87FFC"/>
    <w:rsid w:val="4E02ED31"/>
    <w:rsid w:val="4E0988BB"/>
    <w:rsid w:val="4E0FCEF2"/>
    <w:rsid w:val="4E1E24DF"/>
    <w:rsid w:val="4E20A2B7"/>
    <w:rsid w:val="4E2553EB"/>
    <w:rsid w:val="4E320ED2"/>
    <w:rsid w:val="4E58B910"/>
    <w:rsid w:val="4E665058"/>
    <w:rsid w:val="4E855439"/>
    <w:rsid w:val="4EAAF842"/>
    <w:rsid w:val="4EEB8265"/>
    <w:rsid w:val="4EF0F244"/>
    <w:rsid w:val="4EF238FC"/>
    <w:rsid w:val="4EF6A1D9"/>
    <w:rsid w:val="4F0E07D9"/>
    <w:rsid w:val="4F140E7B"/>
    <w:rsid w:val="4F3BDC72"/>
    <w:rsid w:val="4F57751A"/>
    <w:rsid w:val="4F6651EF"/>
    <w:rsid w:val="4F8203E9"/>
    <w:rsid w:val="4F8220E1"/>
    <w:rsid w:val="4F8265C5"/>
    <w:rsid w:val="4F8B5DF5"/>
    <w:rsid w:val="4F98AC22"/>
    <w:rsid w:val="4F990325"/>
    <w:rsid w:val="4FB70F1C"/>
    <w:rsid w:val="4FD1EBCE"/>
    <w:rsid w:val="4FD6EC36"/>
    <w:rsid w:val="4FDE1AAF"/>
    <w:rsid w:val="500AA694"/>
    <w:rsid w:val="50264973"/>
    <w:rsid w:val="504029A4"/>
    <w:rsid w:val="5054971F"/>
    <w:rsid w:val="505B9546"/>
    <w:rsid w:val="50634880"/>
    <w:rsid w:val="50710512"/>
    <w:rsid w:val="508DC2CD"/>
    <w:rsid w:val="50C17A08"/>
    <w:rsid w:val="50CF1072"/>
    <w:rsid w:val="50D19889"/>
    <w:rsid w:val="50DA41C5"/>
    <w:rsid w:val="512603E3"/>
    <w:rsid w:val="512664EC"/>
    <w:rsid w:val="51448898"/>
    <w:rsid w:val="5153AAB7"/>
    <w:rsid w:val="51611B91"/>
    <w:rsid w:val="51653B4E"/>
    <w:rsid w:val="516F84CE"/>
    <w:rsid w:val="517A8A5A"/>
    <w:rsid w:val="51ACE691"/>
    <w:rsid w:val="51B0134B"/>
    <w:rsid w:val="51B35802"/>
    <w:rsid w:val="51B7F1D5"/>
    <w:rsid w:val="51B8B02F"/>
    <w:rsid w:val="51C20A99"/>
    <w:rsid w:val="5229D585"/>
    <w:rsid w:val="5242E9CB"/>
    <w:rsid w:val="5246ED3D"/>
    <w:rsid w:val="525BD073"/>
    <w:rsid w:val="52662D57"/>
    <w:rsid w:val="52680E44"/>
    <w:rsid w:val="527732ED"/>
    <w:rsid w:val="527C4A60"/>
    <w:rsid w:val="52860358"/>
    <w:rsid w:val="5286616C"/>
    <w:rsid w:val="52894D5C"/>
    <w:rsid w:val="528F81CA"/>
    <w:rsid w:val="52985760"/>
    <w:rsid w:val="52A4E81D"/>
    <w:rsid w:val="52A87C2A"/>
    <w:rsid w:val="52BD4291"/>
    <w:rsid w:val="52D102A9"/>
    <w:rsid w:val="52D21BEC"/>
    <w:rsid w:val="52D58CB1"/>
    <w:rsid w:val="52DF02FC"/>
    <w:rsid w:val="52E8AF1D"/>
    <w:rsid w:val="52FE01C1"/>
    <w:rsid w:val="52FF1E58"/>
    <w:rsid w:val="534CA862"/>
    <w:rsid w:val="538987CA"/>
    <w:rsid w:val="539D3C14"/>
    <w:rsid w:val="53A770B3"/>
    <w:rsid w:val="53AC89FD"/>
    <w:rsid w:val="53ADE562"/>
    <w:rsid w:val="53D22283"/>
    <w:rsid w:val="53DE50CB"/>
    <w:rsid w:val="53E307FC"/>
    <w:rsid w:val="5407A23B"/>
    <w:rsid w:val="541B1D8C"/>
    <w:rsid w:val="542B088D"/>
    <w:rsid w:val="5439A3A3"/>
    <w:rsid w:val="5439D50B"/>
    <w:rsid w:val="543F726B"/>
    <w:rsid w:val="5445A6CD"/>
    <w:rsid w:val="545CE0E0"/>
    <w:rsid w:val="54603531"/>
    <w:rsid w:val="54663022"/>
    <w:rsid w:val="54755F57"/>
    <w:rsid w:val="54766EEC"/>
    <w:rsid w:val="547969A7"/>
    <w:rsid w:val="54832131"/>
    <w:rsid w:val="548F656B"/>
    <w:rsid w:val="5491CDA1"/>
    <w:rsid w:val="54985F28"/>
    <w:rsid w:val="549A3671"/>
    <w:rsid w:val="54A16927"/>
    <w:rsid w:val="54AE66E7"/>
    <w:rsid w:val="54C34BA5"/>
    <w:rsid w:val="54C9B110"/>
    <w:rsid w:val="54DA9A39"/>
    <w:rsid w:val="54E1D260"/>
    <w:rsid w:val="54EAA132"/>
    <w:rsid w:val="54EBBF2A"/>
    <w:rsid w:val="54F1193C"/>
    <w:rsid w:val="5505BE50"/>
    <w:rsid w:val="5505DA72"/>
    <w:rsid w:val="551FBDC8"/>
    <w:rsid w:val="553DCA06"/>
    <w:rsid w:val="5545C908"/>
    <w:rsid w:val="554E284C"/>
    <w:rsid w:val="5551D49F"/>
    <w:rsid w:val="5564888F"/>
    <w:rsid w:val="5572D88F"/>
    <w:rsid w:val="5574953A"/>
    <w:rsid w:val="5583932E"/>
    <w:rsid w:val="5584113C"/>
    <w:rsid w:val="559904B5"/>
    <w:rsid w:val="559D0F79"/>
    <w:rsid w:val="55AFD5A1"/>
    <w:rsid w:val="55BA2F4E"/>
    <w:rsid w:val="55C68C3F"/>
    <w:rsid w:val="55C722A7"/>
    <w:rsid w:val="55CC70B0"/>
    <w:rsid w:val="55E3898E"/>
    <w:rsid w:val="55EFB357"/>
    <w:rsid w:val="562248A0"/>
    <w:rsid w:val="564780A6"/>
    <w:rsid w:val="56A5871F"/>
    <w:rsid w:val="56AC6845"/>
    <w:rsid w:val="56D9246A"/>
    <w:rsid w:val="56E0C419"/>
    <w:rsid w:val="56ED1B74"/>
    <w:rsid w:val="56EDD665"/>
    <w:rsid w:val="56F47548"/>
    <w:rsid w:val="570C1CB1"/>
    <w:rsid w:val="5729EE1C"/>
    <w:rsid w:val="573DD553"/>
    <w:rsid w:val="574017FA"/>
    <w:rsid w:val="5751E857"/>
    <w:rsid w:val="57580FB6"/>
    <w:rsid w:val="5760966E"/>
    <w:rsid w:val="5774228F"/>
    <w:rsid w:val="577FE64E"/>
    <w:rsid w:val="57826DB8"/>
    <w:rsid w:val="579B0C2F"/>
    <w:rsid w:val="57AAEC37"/>
    <w:rsid w:val="57B35BF5"/>
    <w:rsid w:val="57BC909F"/>
    <w:rsid w:val="57C733CA"/>
    <w:rsid w:val="57CCA142"/>
    <w:rsid w:val="57D9B46F"/>
    <w:rsid w:val="5806E65E"/>
    <w:rsid w:val="58078226"/>
    <w:rsid w:val="580EE611"/>
    <w:rsid w:val="582D3CB4"/>
    <w:rsid w:val="582F990F"/>
    <w:rsid w:val="583307BA"/>
    <w:rsid w:val="583E58A4"/>
    <w:rsid w:val="584FFAEF"/>
    <w:rsid w:val="58689BC8"/>
    <w:rsid w:val="5894EF93"/>
    <w:rsid w:val="589C86F6"/>
    <w:rsid w:val="589D9EE0"/>
    <w:rsid w:val="58AA159E"/>
    <w:rsid w:val="58AA516F"/>
    <w:rsid w:val="58B55DFF"/>
    <w:rsid w:val="58B61108"/>
    <w:rsid w:val="58BB8C92"/>
    <w:rsid w:val="58C5EB13"/>
    <w:rsid w:val="58CA390D"/>
    <w:rsid w:val="58CB6B6E"/>
    <w:rsid w:val="58CD8DC4"/>
    <w:rsid w:val="58CF4C09"/>
    <w:rsid w:val="58F16D50"/>
    <w:rsid w:val="58FE31E0"/>
    <w:rsid w:val="59000C57"/>
    <w:rsid w:val="590FF595"/>
    <w:rsid w:val="5914C068"/>
    <w:rsid w:val="59172D9A"/>
    <w:rsid w:val="59521417"/>
    <w:rsid w:val="5967ABA7"/>
    <w:rsid w:val="59769754"/>
    <w:rsid w:val="5979EB52"/>
    <w:rsid w:val="59A9D1D5"/>
    <w:rsid w:val="59BD72BF"/>
    <w:rsid w:val="59C22599"/>
    <w:rsid w:val="59CB24E7"/>
    <w:rsid w:val="5A05800C"/>
    <w:rsid w:val="5A07B56B"/>
    <w:rsid w:val="5A0B0A9F"/>
    <w:rsid w:val="5A12AF88"/>
    <w:rsid w:val="5A131B99"/>
    <w:rsid w:val="5A1FCD0D"/>
    <w:rsid w:val="5A21D5BB"/>
    <w:rsid w:val="5A21D8D3"/>
    <w:rsid w:val="5A2BEE4D"/>
    <w:rsid w:val="5A30DD65"/>
    <w:rsid w:val="5A316704"/>
    <w:rsid w:val="5A385FB1"/>
    <w:rsid w:val="5A4B2E0C"/>
    <w:rsid w:val="5A540011"/>
    <w:rsid w:val="5A5712F2"/>
    <w:rsid w:val="5A68D2BE"/>
    <w:rsid w:val="5A7691A8"/>
    <w:rsid w:val="5A86CDE9"/>
    <w:rsid w:val="5A9B9923"/>
    <w:rsid w:val="5AAF1013"/>
    <w:rsid w:val="5AB52BF0"/>
    <w:rsid w:val="5AC69A5B"/>
    <w:rsid w:val="5AC70483"/>
    <w:rsid w:val="5AC891A3"/>
    <w:rsid w:val="5ACC1DC8"/>
    <w:rsid w:val="5AD7AB35"/>
    <w:rsid w:val="5AE0BDF3"/>
    <w:rsid w:val="5AF69502"/>
    <w:rsid w:val="5B1FDFDB"/>
    <w:rsid w:val="5B30B988"/>
    <w:rsid w:val="5B34ED36"/>
    <w:rsid w:val="5B3C4CE8"/>
    <w:rsid w:val="5B3DC544"/>
    <w:rsid w:val="5B4B1312"/>
    <w:rsid w:val="5B636822"/>
    <w:rsid w:val="5B70687B"/>
    <w:rsid w:val="5B84E182"/>
    <w:rsid w:val="5B8AB2E6"/>
    <w:rsid w:val="5B8FCEF5"/>
    <w:rsid w:val="5B8FCEF5"/>
    <w:rsid w:val="5BA640E3"/>
    <w:rsid w:val="5BAEFD89"/>
    <w:rsid w:val="5BC82EBB"/>
    <w:rsid w:val="5BD43148"/>
    <w:rsid w:val="5BDB7210"/>
    <w:rsid w:val="5BEA95E2"/>
    <w:rsid w:val="5BEC9583"/>
    <w:rsid w:val="5BF09FB5"/>
    <w:rsid w:val="5C1339CC"/>
    <w:rsid w:val="5C1C54B1"/>
    <w:rsid w:val="5C239CC8"/>
    <w:rsid w:val="5C620BD3"/>
    <w:rsid w:val="5C799495"/>
    <w:rsid w:val="5C7FD0F3"/>
    <w:rsid w:val="5C8CAECE"/>
    <w:rsid w:val="5CA9F9E6"/>
    <w:rsid w:val="5CBB3341"/>
    <w:rsid w:val="5CD272A2"/>
    <w:rsid w:val="5CD6919B"/>
    <w:rsid w:val="5CDAF349"/>
    <w:rsid w:val="5CE0DCDA"/>
    <w:rsid w:val="5CED3987"/>
    <w:rsid w:val="5CF04757"/>
    <w:rsid w:val="5D0F88F3"/>
    <w:rsid w:val="5D227853"/>
    <w:rsid w:val="5D298C11"/>
    <w:rsid w:val="5D609A4F"/>
    <w:rsid w:val="5D620488"/>
    <w:rsid w:val="5D678612"/>
    <w:rsid w:val="5D6D8457"/>
    <w:rsid w:val="5D7749DC"/>
    <w:rsid w:val="5D792450"/>
    <w:rsid w:val="5D804CEC"/>
    <w:rsid w:val="5D96BC50"/>
    <w:rsid w:val="5DAB7EFF"/>
    <w:rsid w:val="5DB8857C"/>
    <w:rsid w:val="5DB9E40D"/>
    <w:rsid w:val="5DD90D8B"/>
    <w:rsid w:val="5DF9F5D5"/>
    <w:rsid w:val="5DFC1179"/>
    <w:rsid w:val="5DFC15E2"/>
    <w:rsid w:val="5E185D54"/>
    <w:rsid w:val="5E1A3BD6"/>
    <w:rsid w:val="5E215C8C"/>
    <w:rsid w:val="5E3630BD"/>
    <w:rsid w:val="5E57F025"/>
    <w:rsid w:val="5E63401D"/>
    <w:rsid w:val="5E67A3AF"/>
    <w:rsid w:val="5E72F424"/>
    <w:rsid w:val="5E91A066"/>
    <w:rsid w:val="5E943E10"/>
    <w:rsid w:val="5EB33F77"/>
    <w:rsid w:val="5EB490E9"/>
    <w:rsid w:val="5ECB3702"/>
    <w:rsid w:val="5EEDCDFD"/>
    <w:rsid w:val="5EFF1A37"/>
    <w:rsid w:val="5F080044"/>
    <w:rsid w:val="5F194205"/>
    <w:rsid w:val="5F21D2C1"/>
    <w:rsid w:val="5F27354B"/>
    <w:rsid w:val="5F339AE9"/>
    <w:rsid w:val="5F365BCF"/>
    <w:rsid w:val="5F3A36DC"/>
    <w:rsid w:val="5F4AF8DC"/>
    <w:rsid w:val="5F4B3546"/>
    <w:rsid w:val="5F5AEBBF"/>
    <w:rsid w:val="5F67419A"/>
    <w:rsid w:val="5F6BE331"/>
    <w:rsid w:val="5F7F23DC"/>
    <w:rsid w:val="5F92A4B4"/>
    <w:rsid w:val="5FADB0D1"/>
    <w:rsid w:val="5FBEF07F"/>
    <w:rsid w:val="5FDC09B9"/>
    <w:rsid w:val="5FDDBD8B"/>
    <w:rsid w:val="5FE8F74A"/>
    <w:rsid w:val="5FEB3FFE"/>
    <w:rsid w:val="5FF40243"/>
    <w:rsid w:val="5FF41109"/>
    <w:rsid w:val="5FF46902"/>
    <w:rsid w:val="5FFA6A52"/>
    <w:rsid w:val="601DB8C1"/>
    <w:rsid w:val="601EA99E"/>
    <w:rsid w:val="6025870D"/>
    <w:rsid w:val="60278A5F"/>
    <w:rsid w:val="6031E568"/>
    <w:rsid w:val="60343032"/>
    <w:rsid w:val="6048503C"/>
    <w:rsid w:val="6051170E"/>
    <w:rsid w:val="605AC66F"/>
    <w:rsid w:val="605B1E3D"/>
    <w:rsid w:val="60719932"/>
    <w:rsid w:val="607A3848"/>
    <w:rsid w:val="607F9C9C"/>
    <w:rsid w:val="6088792A"/>
    <w:rsid w:val="609126FC"/>
    <w:rsid w:val="609976D1"/>
    <w:rsid w:val="60A1DBE7"/>
    <w:rsid w:val="60CB5CC8"/>
    <w:rsid w:val="60CC5B01"/>
    <w:rsid w:val="610D0A62"/>
    <w:rsid w:val="6131EADA"/>
    <w:rsid w:val="613E116F"/>
    <w:rsid w:val="613F24F9"/>
    <w:rsid w:val="61454D37"/>
    <w:rsid w:val="614599FF"/>
    <w:rsid w:val="61608E4E"/>
    <w:rsid w:val="61661F94"/>
    <w:rsid w:val="616D752C"/>
    <w:rsid w:val="617FC7AE"/>
    <w:rsid w:val="61957706"/>
    <w:rsid w:val="619AD0EE"/>
    <w:rsid w:val="61B91FD1"/>
    <w:rsid w:val="61DAD82C"/>
    <w:rsid w:val="61DD5C71"/>
    <w:rsid w:val="61E11967"/>
    <w:rsid w:val="61F20E9D"/>
    <w:rsid w:val="61FB2C29"/>
    <w:rsid w:val="6209853F"/>
    <w:rsid w:val="62198903"/>
    <w:rsid w:val="622C4C24"/>
    <w:rsid w:val="625662AF"/>
    <w:rsid w:val="626594EA"/>
    <w:rsid w:val="62784F25"/>
    <w:rsid w:val="627D5C36"/>
    <w:rsid w:val="627E2D56"/>
    <w:rsid w:val="62984A99"/>
    <w:rsid w:val="62A35DEE"/>
    <w:rsid w:val="62CB8D4C"/>
    <w:rsid w:val="62D5B18D"/>
    <w:rsid w:val="62F6647F"/>
    <w:rsid w:val="62F901CD"/>
    <w:rsid w:val="6317B2F5"/>
    <w:rsid w:val="631E94E1"/>
    <w:rsid w:val="63483B26"/>
    <w:rsid w:val="634D09E8"/>
    <w:rsid w:val="63638948"/>
    <w:rsid w:val="636A0F87"/>
    <w:rsid w:val="6374B40B"/>
    <w:rsid w:val="637D2BDF"/>
    <w:rsid w:val="6382DD32"/>
    <w:rsid w:val="63843DAA"/>
    <w:rsid w:val="63923FAD"/>
    <w:rsid w:val="63A9372C"/>
    <w:rsid w:val="63AC1F85"/>
    <w:rsid w:val="63C98EE2"/>
    <w:rsid w:val="63D43DC2"/>
    <w:rsid w:val="63E08DC4"/>
    <w:rsid w:val="64013AE0"/>
    <w:rsid w:val="640589DA"/>
    <w:rsid w:val="6417A8D4"/>
    <w:rsid w:val="641EBADD"/>
    <w:rsid w:val="6446DAB7"/>
    <w:rsid w:val="644A680B"/>
    <w:rsid w:val="644B9F44"/>
    <w:rsid w:val="645A68AE"/>
    <w:rsid w:val="646F9998"/>
    <w:rsid w:val="6475E6EB"/>
    <w:rsid w:val="647C5988"/>
    <w:rsid w:val="64929769"/>
    <w:rsid w:val="649B53AE"/>
    <w:rsid w:val="649F6D76"/>
    <w:rsid w:val="64A61AB7"/>
    <w:rsid w:val="64AEB06A"/>
    <w:rsid w:val="64BA08BE"/>
    <w:rsid w:val="64BF0627"/>
    <w:rsid w:val="64E30503"/>
    <w:rsid w:val="64E3B293"/>
    <w:rsid w:val="651E23A7"/>
    <w:rsid w:val="6521B5B0"/>
    <w:rsid w:val="652D7E89"/>
    <w:rsid w:val="652F680A"/>
    <w:rsid w:val="653A0CE0"/>
    <w:rsid w:val="655BF389"/>
    <w:rsid w:val="6585A162"/>
    <w:rsid w:val="658760C3"/>
    <w:rsid w:val="658E78A2"/>
    <w:rsid w:val="65A7DD09"/>
    <w:rsid w:val="65B401FE"/>
    <w:rsid w:val="65B436F5"/>
    <w:rsid w:val="65B907A1"/>
    <w:rsid w:val="65C48AE6"/>
    <w:rsid w:val="65C676EB"/>
    <w:rsid w:val="65E55786"/>
    <w:rsid w:val="6602A957"/>
    <w:rsid w:val="66072FE9"/>
    <w:rsid w:val="66155A2A"/>
    <w:rsid w:val="663E68F6"/>
    <w:rsid w:val="6646AD42"/>
    <w:rsid w:val="66573BA1"/>
    <w:rsid w:val="6668E61E"/>
    <w:rsid w:val="66742D5D"/>
    <w:rsid w:val="66BC7ECD"/>
    <w:rsid w:val="66BDCD63"/>
    <w:rsid w:val="66C2775B"/>
    <w:rsid w:val="66D335D3"/>
    <w:rsid w:val="66E78FE7"/>
    <w:rsid w:val="66F0EBDE"/>
    <w:rsid w:val="66F3B551"/>
    <w:rsid w:val="6700BCDA"/>
    <w:rsid w:val="67156C77"/>
    <w:rsid w:val="67212F5F"/>
    <w:rsid w:val="672BF26C"/>
    <w:rsid w:val="67319ED0"/>
    <w:rsid w:val="67345987"/>
    <w:rsid w:val="673ABFA1"/>
    <w:rsid w:val="6749A2B2"/>
    <w:rsid w:val="6773E7D2"/>
    <w:rsid w:val="677CCA50"/>
    <w:rsid w:val="67943801"/>
    <w:rsid w:val="679C0A97"/>
    <w:rsid w:val="67A0EC7B"/>
    <w:rsid w:val="67A3FC6C"/>
    <w:rsid w:val="67A5F57B"/>
    <w:rsid w:val="67B07548"/>
    <w:rsid w:val="67B53023"/>
    <w:rsid w:val="67C64854"/>
    <w:rsid w:val="67D323AF"/>
    <w:rsid w:val="6814C730"/>
    <w:rsid w:val="681AB663"/>
    <w:rsid w:val="682D9D8E"/>
    <w:rsid w:val="6832F185"/>
    <w:rsid w:val="68461894"/>
    <w:rsid w:val="684B0FAF"/>
    <w:rsid w:val="684D3EEE"/>
    <w:rsid w:val="68601C75"/>
    <w:rsid w:val="686A5BA5"/>
    <w:rsid w:val="686BF654"/>
    <w:rsid w:val="68727F82"/>
    <w:rsid w:val="68733F8B"/>
    <w:rsid w:val="6888523E"/>
    <w:rsid w:val="688DB01D"/>
    <w:rsid w:val="689B7C1A"/>
    <w:rsid w:val="68A0AE67"/>
    <w:rsid w:val="68A6D323"/>
    <w:rsid w:val="68AAF8F5"/>
    <w:rsid w:val="68BCD7D1"/>
    <w:rsid w:val="68C400BD"/>
    <w:rsid w:val="68C7F965"/>
    <w:rsid w:val="68CC4AB6"/>
    <w:rsid w:val="68D8670A"/>
    <w:rsid w:val="68D8FEE0"/>
    <w:rsid w:val="68E0EE55"/>
    <w:rsid w:val="68F44164"/>
    <w:rsid w:val="690A70C5"/>
    <w:rsid w:val="69161CF0"/>
    <w:rsid w:val="693B3094"/>
    <w:rsid w:val="6953F052"/>
    <w:rsid w:val="69625BF1"/>
    <w:rsid w:val="69626D96"/>
    <w:rsid w:val="696ACC1B"/>
    <w:rsid w:val="6970AF02"/>
    <w:rsid w:val="697A29BD"/>
    <w:rsid w:val="698574E8"/>
    <w:rsid w:val="6991BAF3"/>
    <w:rsid w:val="69927564"/>
    <w:rsid w:val="69927FB9"/>
    <w:rsid w:val="69A30D9C"/>
    <w:rsid w:val="69ABEA68"/>
    <w:rsid w:val="69CE8749"/>
    <w:rsid w:val="69DB3842"/>
    <w:rsid w:val="69E0D283"/>
    <w:rsid w:val="69E505C1"/>
    <w:rsid w:val="69FDF9F7"/>
    <w:rsid w:val="6A05EB10"/>
    <w:rsid w:val="6A0E3F11"/>
    <w:rsid w:val="6A1CAE01"/>
    <w:rsid w:val="6A1CF6AD"/>
    <w:rsid w:val="6A2AA0AC"/>
    <w:rsid w:val="6A2C9C52"/>
    <w:rsid w:val="6A2D7141"/>
    <w:rsid w:val="6A3C6F80"/>
    <w:rsid w:val="6A44DB7E"/>
    <w:rsid w:val="6A498BB4"/>
    <w:rsid w:val="6A5C9724"/>
    <w:rsid w:val="6A5DD184"/>
    <w:rsid w:val="6A735D83"/>
    <w:rsid w:val="6A78E1B1"/>
    <w:rsid w:val="6A7D6A42"/>
    <w:rsid w:val="6A941BD7"/>
    <w:rsid w:val="6A98E105"/>
    <w:rsid w:val="6AAD07A0"/>
    <w:rsid w:val="6AAE16D8"/>
    <w:rsid w:val="6AB7A896"/>
    <w:rsid w:val="6ABA39D9"/>
    <w:rsid w:val="6ABDAD37"/>
    <w:rsid w:val="6AC172EA"/>
    <w:rsid w:val="6AC21D69"/>
    <w:rsid w:val="6AC3D7DB"/>
    <w:rsid w:val="6AD53B42"/>
    <w:rsid w:val="6ADAD498"/>
    <w:rsid w:val="6AE6EC7B"/>
    <w:rsid w:val="6AFA6526"/>
    <w:rsid w:val="6AFEF5CB"/>
    <w:rsid w:val="6B15CD0A"/>
    <w:rsid w:val="6B15FA40"/>
    <w:rsid w:val="6B1BD2EF"/>
    <w:rsid w:val="6B2A6647"/>
    <w:rsid w:val="6B3511EB"/>
    <w:rsid w:val="6B545B16"/>
    <w:rsid w:val="6B587956"/>
    <w:rsid w:val="6B620B08"/>
    <w:rsid w:val="6B682903"/>
    <w:rsid w:val="6B689E06"/>
    <w:rsid w:val="6B8CD646"/>
    <w:rsid w:val="6B8E7887"/>
    <w:rsid w:val="6B90A32A"/>
    <w:rsid w:val="6BA375F9"/>
    <w:rsid w:val="6BC08039"/>
    <w:rsid w:val="6BC0FB42"/>
    <w:rsid w:val="6BC1A1E8"/>
    <w:rsid w:val="6BD0833B"/>
    <w:rsid w:val="6BD223EB"/>
    <w:rsid w:val="6BE75737"/>
    <w:rsid w:val="6C08A0DF"/>
    <w:rsid w:val="6C132805"/>
    <w:rsid w:val="6C1E43CD"/>
    <w:rsid w:val="6C209078"/>
    <w:rsid w:val="6C224066"/>
    <w:rsid w:val="6C246495"/>
    <w:rsid w:val="6C26FEA5"/>
    <w:rsid w:val="6C315AB6"/>
    <w:rsid w:val="6C548D1B"/>
    <w:rsid w:val="6C59BBE8"/>
    <w:rsid w:val="6C5B7DB3"/>
    <w:rsid w:val="6C70A02D"/>
    <w:rsid w:val="6C8955F6"/>
    <w:rsid w:val="6C8AD127"/>
    <w:rsid w:val="6CA5049E"/>
    <w:rsid w:val="6CAD736A"/>
    <w:rsid w:val="6CC08FB8"/>
    <w:rsid w:val="6CCE0AE7"/>
    <w:rsid w:val="6CF0F6D6"/>
    <w:rsid w:val="6CF6E744"/>
    <w:rsid w:val="6CF9D46B"/>
    <w:rsid w:val="6D2F1D20"/>
    <w:rsid w:val="6D358F67"/>
    <w:rsid w:val="6D404092"/>
    <w:rsid w:val="6D63CB62"/>
    <w:rsid w:val="6D7F911F"/>
    <w:rsid w:val="6D879CDC"/>
    <w:rsid w:val="6D98425E"/>
    <w:rsid w:val="6DA3379A"/>
    <w:rsid w:val="6DB198DF"/>
    <w:rsid w:val="6DCAE847"/>
    <w:rsid w:val="6DD3350D"/>
    <w:rsid w:val="6DDE4F8D"/>
    <w:rsid w:val="6DE93A1A"/>
    <w:rsid w:val="6DFEE454"/>
    <w:rsid w:val="6E0367FB"/>
    <w:rsid w:val="6E098C77"/>
    <w:rsid w:val="6E18E783"/>
    <w:rsid w:val="6E230E3B"/>
    <w:rsid w:val="6E255641"/>
    <w:rsid w:val="6E36A329"/>
    <w:rsid w:val="6E387D69"/>
    <w:rsid w:val="6E7AF6C0"/>
    <w:rsid w:val="6E8DAB6C"/>
    <w:rsid w:val="6E9073D5"/>
    <w:rsid w:val="6EA01C21"/>
    <w:rsid w:val="6EA5D2D0"/>
    <w:rsid w:val="6EA7601A"/>
    <w:rsid w:val="6EA906C8"/>
    <w:rsid w:val="6EDC17C6"/>
    <w:rsid w:val="6EED2863"/>
    <w:rsid w:val="6EF08F0A"/>
    <w:rsid w:val="6EFCE7F1"/>
    <w:rsid w:val="6EFD6E7F"/>
    <w:rsid w:val="6F0E0229"/>
    <w:rsid w:val="6F2CAE53"/>
    <w:rsid w:val="6F3D919A"/>
    <w:rsid w:val="6F425125"/>
    <w:rsid w:val="6F4DA426"/>
    <w:rsid w:val="6F6D6B61"/>
    <w:rsid w:val="6F848B13"/>
    <w:rsid w:val="6F92C1C0"/>
    <w:rsid w:val="6FA6F1BA"/>
    <w:rsid w:val="6FC4314E"/>
    <w:rsid w:val="6FDF1BD9"/>
    <w:rsid w:val="6FE22A7D"/>
    <w:rsid w:val="6FF7E9BB"/>
    <w:rsid w:val="7010FD09"/>
    <w:rsid w:val="70279A11"/>
    <w:rsid w:val="70285C07"/>
    <w:rsid w:val="702F729F"/>
    <w:rsid w:val="7043E88D"/>
    <w:rsid w:val="7078F266"/>
    <w:rsid w:val="707DE59F"/>
    <w:rsid w:val="708DD7E0"/>
    <w:rsid w:val="70936E39"/>
    <w:rsid w:val="709FD14A"/>
    <w:rsid w:val="70A5D4AE"/>
    <w:rsid w:val="70AA977D"/>
    <w:rsid w:val="70ABCD18"/>
    <w:rsid w:val="70C2069F"/>
    <w:rsid w:val="70D07B10"/>
    <w:rsid w:val="70D613FE"/>
    <w:rsid w:val="70DBE04E"/>
    <w:rsid w:val="70F3A5EF"/>
    <w:rsid w:val="70F53524"/>
    <w:rsid w:val="70F8DF46"/>
    <w:rsid w:val="710CA762"/>
    <w:rsid w:val="71157EC9"/>
    <w:rsid w:val="71175CDC"/>
    <w:rsid w:val="712222ED"/>
    <w:rsid w:val="7126C7C7"/>
    <w:rsid w:val="7128EC28"/>
    <w:rsid w:val="712BB8F2"/>
    <w:rsid w:val="7138CFCD"/>
    <w:rsid w:val="7146DEB6"/>
    <w:rsid w:val="7158F5D6"/>
    <w:rsid w:val="716E2C13"/>
    <w:rsid w:val="717B62A9"/>
    <w:rsid w:val="71810A7E"/>
    <w:rsid w:val="7193A0E1"/>
    <w:rsid w:val="7195809B"/>
    <w:rsid w:val="719872EE"/>
    <w:rsid w:val="71ACB2B0"/>
    <w:rsid w:val="71C045DD"/>
    <w:rsid w:val="71D1C437"/>
    <w:rsid w:val="71D4C2B4"/>
    <w:rsid w:val="71E3C08A"/>
    <w:rsid w:val="71E77113"/>
    <w:rsid w:val="71F25A8B"/>
    <w:rsid w:val="720957F0"/>
    <w:rsid w:val="720B2C06"/>
    <w:rsid w:val="720E44DC"/>
    <w:rsid w:val="7213B563"/>
    <w:rsid w:val="721775EC"/>
    <w:rsid w:val="7241B1A3"/>
    <w:rsid w:val="72432F8A"/>
    <w:rsid w:val="7251C17D"/>
    <w:rsid w:val="72551B2F"/>
    <w:rsid w:val="726ABC7A"/>
    <w:rsid w:val="726C2BFF"/>
    <w:rsid w:val="727D832A"/>
    <w:rsid w:val="728067BC"/>
    <w:rsid w:val="728209B9"/>
    <w:rsid w:val="72938721"/>
    <w:rsid w:val="72A2074B"/>
    <w:rsid w:val="72EE0723"/>
    <w:rsid w:val="72FED0E0"/>
    <w:rsid w:val="72FF07E3"/>
    <w:rsid w:val="7300E29C"/>
    <w:rsid w:val="7300EF1C"/>
    <w:rsid w:val="73231430"/>
    <w:rsid w:val="7325AC7D"/>
    <w:rsid w:val="732D3CF3"/>
    <w:rsid w:val="733D2540"/>
    <w:rsid w:val="73438DD3"/>
    <w:rsid w:val="73518543"/>
    <w:rsid w:val="7368B27E"/>
    <w:rsid w:val="736EEC34"/>
    <w:rsid w:val="7372A0CD"/>
    <w:rsid w:val="73BDBDFE"/>
    <w:rsid w:val="73C4C920"/>
    <w:rsid w:val="73C9EB6F"/>
    <w:rsid w:val="73DFDD61"/>
    <w:rsid w:val="73E02D52"/>
    <w:rsid w:val="73EA089C"/>
    <w:rsid w:val="73FBDA3B"/>
    <w:rsid w:val="7406A14C"/>
    <w:rsid w:val="74137A8B"/>
    <w:rsid w:val="7424EAB4"/>
    <w:rsid w:val="7434D10B"/>
    <w:rsid w:val="744E746A"/>
    <w:rsid w:val="7452F3EC"/>
    <w:rsid w:val="746A9BC5"/>
    <w:rsid w:val="7471F052"/>
    <w:rsid w:val="74757853"/>
    <w:rsid w:val="74776B76"/>
    <w:rsid w:val="747D3765"/>
    <w:rsid w:val="748B1658"/>
    <w:rsid w:val="7496F374"/>
    <w:rsid w:val="74A04153"/>
    <w:rsid w:val="74B99567"/>
    <w:rsid w:val="74C5D019"/>
    <w:rsid w:val="74C82F7F"/>
    <w:rsid w:val="74C9AD49"/>
    <w:rsid w:val="74E05C3D"/>
    <w:rsid w:val="74E76272"/>
    <w:rsid w:val="74EFDCEF"/>
    <w:rsid w:val="74F13224"/>
    <w:rsid w:val="750C9F5D"/>
    <w:rsid w:val="7515F365"/>
    <w:rsid w:val="7529C046"/>
    <w:rsid w:val="753291ED"/>
    <w:rsid w:val="75394563"/>
    <w:rsid w:val="7545BC49"/>
    <w:rsid w:val="75511134"/>
    <w:rsid w:val="756C176A"/>
    <w:rsid w:val="756F3C81"/>
    <w:rsid w:val="759F2B69"/>
    <w:rsid w:val="75AFA0D8"/>
    <w:rsid w:val="75B0B524"/>
    <w:rsid w:val="75B590DD"/>
    <w:rsid w:val="75D78898"/>
    <w:rsid w:val="75D7BA24"/>
    <w:rsid w:val="75FC0DAA"/>
    <w:rsid w:val="75FE9F7A"/>
    <w:rsid w:val="76044518"/>
    <w:rsid w:val="76179730"/>
    <w:rsid w:val="761FC9C1"/>
    <w:rsid w:val="763265EF"/>
    <w:rsid w:val="763A235D"/>
    <w:rsid w:val="765387C4"/>
    <w:rsid w:val="765587A9"/>
    <w:rsid w:val="767986A9"/>
    <w:rsid w:val="7686778C"/>
    <w:rsid w:val="768A2B67"/>
    <w:rsid w:val="768DE139"/>
    <w:rsid w:val="7697C798"/>
    <w:rsid w:val="769FA550"/>
    <w:rsid w:val="76A3E598"/>
    <w:rsid w:val="76C2E1B2"/>
    <w:rsid w:val="76C7F865"/>
    <w:rsid w:val="76D82300"/>
    <w:rsid w:val="76F7CB15"/>
    <w:rsid w:val="76FD70E6"/>
    <w:rsid w:val="77016B70"/>
    <w:rsid w:val="77041AAF"/>
    <w:rsid w:val="770F8BF1"/>
    <w:rsid w:val="771CEA39"/>
    <w:rsid w:val="7727CA36"/>
    <w:rsid w:val="773B8A66"/>
    <w:rsid w:val="773E2DE5"/>
    <w:rsid w:val="774AE906"/>
    <w:rsid w:val="7768153C"/>
    <w:rsid w:val="7769B188"/>
    <w:rsid w:val="776C5D2F"/>
    <w:rsid w:val="77704211"/>
    <w:rsid w:val="778A0625"/>
    <w:rsid w:val="778D1F0B"/>
    <w:rsid w:val="77A69200"/>
    <w:rsid w:val="77BB2B62"/>
    <w:rsid w:val="77C7E677"/>
    <w:rsid w:val="77C8A168"/>
    <w:rsid w:val="77CA4852"/>
    <w:rsid w:val="77D0F0A4"/>
    <w:rsid w:val="77D72E69"/>
    <w:rsid w:val="77DEC6E4"/>
    <w:rsid w:val="7807AFC2"/>
    <w:rsid w:val="7809BD9D"/>
    <w:rsid w:val="780CE04F"/>
    <w:rsid w:val="781405DD"/>
    <w:rsid w:val="781CBA8F"/>
    <w:rsid w:val="782650AA"/>
    <w:rsid w:val="783A5C8A"/>
    <w:rsid w:val="783F45AB"/>
    <w:rsid w:val="7841CF09"/>
    <w:rsid w:val="7844B27E"/>
    <w:rsid w:val="7869B00E"/>
    <w:rsid w:val="7874FEB9"/>
    <w:rsid w:val="787DA4BA"/>
    <w:rsid w:val="78995083"/>
    <w:rsid w:val="78A1F910"/>
    <w:rsid w:val="78B0584A"/>
    <w:rsid w:val="78B2CD3A"/>
    <w:rsid w:val="78DFBBF0"/>
    <w:rsid w:val="78E24AC6"/>
    <w:rsid w:val="78E7E85C"/>
    <w:rsid w:val="78E8FCF1"/>
    <w:rsid w:val="78EB6B6C"/>
    <w:rsid w:val="78F101D4"/>
    <w:rsid w:val="78F81394"/>
    <w:rsid w:val="78FD7266"/>
    <w:rsid w:val="7923CE33"/>
    <w:rsid w:val="792630E9"/>
    <w:rsid w:val="794BDB29"/>
    <w:rsid w:val="79501B9F"/>
    <w:rsid w:val="7979F5B0"/>
    <w:rsid w:val="797FB2F9"/>
    <w:rsid w:val="797FF1BC"/>
    <w:rsid w:val="798557E3"/>
    <w:rsid w:val="799AE875"/>
    <w:rsid w:val="79A4D820"/>
    <w:rsid w:val="79A795AC"/>
    <w:rsid w:val="79D028A7"/>
    <w:rsid w:val="79D4AA7D"/>
    <w:rsid w:val="79EC7C82"/>
    <w:rsid w:val="79ED0F86"/>
    <w:rsid w:val="79ED7171"/>
    <w:rsid w:val="79F01D3E"/>
    <w:rsid w:val="7A25E995"/>
    <w:rsid w:val="7A3FF5E3"/>
    <w:rsid w:val="7A4AF48C"/>
    <w:rsid w:val="7A4D43BB"/>
    <w:rsid w:val="7A552ABD"/>
    <w:rsid w:val="7A6CC4F8"/>
    <w:rsid w:val="7A6F2F0E"/>
    <w:rsid w:val="7A7CF8A8"/>
    <w:rsid w:val="7A9D9C11"/>
    <w:rsid w:val="7AB416B6"/>
    <w:rsid w:val="7AB6AAE9"/>
    <w:rsid w:val="7AC67620"/>
    <w:rsid w:val="7ACAB100"/>
    <w:rsid w:val="7AD53918"/>
    <w:rsid w:val="7AD6CD11"/>
    <w:rsid w:val="7AE3D422"/>
    <w:rsid w:val="7AE62410"/>
    <w:rsid w:val="7AE9B0D4"/>
    <w:rsid w:val="7B05BF1A"/>
    <w:rsid w:val="7B1DB0B6"/>
    <w:rsid w:val="7B2E09F0"/>
    <w:rsid w:val="7B5DC89B"/>
    <w:rsid w:val="7B62A225"/>
    <w:rsid w:val="7B6A586F"/>
    <w:rsid w:val="7B6B7FA5"/>
    <w:rsid w:val="7B8118BD"/>
    <w:rsid w:val="7B8C70BF"/>
    <w:rsid w:val="7B9D8E4F"/>
    <w:rsid w:val="7B9E933F"/>
    <w:rsid w:val="7BB052FE"/>
    <w:rsid w:val="7BBBA7DF"/>
    <w:rsid w:val="7BC4C05D"/>
    <w:rsid w:val="7BD8B264"/>
    <w:rsid w:val="7BE08F46"/>
    <w:rsid w:val="7BF961B1"/>
    <w:rsid w:val="7C020EB9"/>
    <w:rsid w:val="7C0CE536"/>
    <w:rsid w:val="7C0D90BA"/>
    <w:rsid w:val="7C2C08B3"/>
    <w:rsid w:val="7C2ECCFB"/>
    <w:rsid w:val="7C3383A5"/>
    <w:rsid w:val="7C3F3152"/>
    <w:rsid w:val="7C41B337"/>
    <w:rsid w:val="7C4C753C"/>
    <w:rsid w:val="7C540DED"/>
    <w:rsid w:val="7C55D29D"/>
    <w:rsid w:val="7C6C6667"/>
    <w:rsid w:val="7C7581E6"/>
    <w:rsid w:val="7C79B109"/>
    <w:rsid w:val="7C79D870"/>
    <w:rsid w:val="7C9E6E8D"/>
    <w:rsid w:val="7CC2910F"/>
    <w:rsid w:val="7CC426A5"/>
    <w:rsid w:val="7CC77DB2"/>
    <w:rsid w:val="7CCC4A8E"/>
    <w:rsid w:val="7CDE513E"/>
    <w:rsid w:val="7CF52CCB"/>
    <w:rsid w:val="7CFC2D4F"/>
    <w:rsid w:val="7D035FBA"/>
    <w:rsid w:val="7D086939"/>
    <w:rsid w:val="7D1C3DC7"/>
    <w:rsid w:val="7D22CD97"/>
    <w:rsid w:val="7D3DB38C"/>
    <w:rsid w:val="7D3FB3C6"/>
    <w:rsid w:val="7D49824C"/>
    <w:rsid w:val="7D51347C"/>
    <w:rsid w:val="7D522C4A"/>
    <w:rsid w:val="7D5D3929"/>
    <w:rsid w:val="7D5EABF2"/>
    <w:rsid w:val="7D8192A3"/>
    <w:rsid w:val="7D94818D"/>
    <w:rsid w:val="7D9A4FE9"/>
    <w:rsid w:val="7D9C83C1"/>
    <w:rsid w:val="7DA241B8"/>
    <w:rsid w:val="7DB54E36"/>
    <w:rsid w:val="7DBDA2F5"/>
    <w:rsid w:val="7DDBAA15"/>
    <w:rsid w:val="7DEAFDC2"/>
    <w:rsid w:val="7E06B835"/>
    <w:rsid w:val="7E0A9EA8"/>
    <w:rsid w:val="7E1F0FBE"/>
    <w:rsid w:val="7E2153E0"/>
    <w:rsid w:val="7E28B2F6"/>
    <w:rsid w:val="7E2C1CA4"/>
    <w:rsid w:val="7E44C747"/>
    <w:rsid w:val="7E475419"/>
    <w:rsid w:val="7E4E20E5"/>
    <w:rsid w:val="7E59E19A"/>
    <w:rsid w:val="7E6234B7"/>
    <w:rsid w:val="7E7D9267"/>
    <w:rsid w:val="7E8B870D"/>
    <w:rsid w:val="7E8D2633"/>
    <w:rsid w:val="7E9913A0"/>
    <w:rsid w:val="7EAFF8BE"/>
    <w:rsid w:val="7EB07E38"/>
    <w:rsid w:val="7EB323C5"/>
    <w:rsid w:val="7EB4DAA8"/>
    <w:rsid w:val="7ED0D23D"/>
    <w:rsid w:val="7ED6DCB1"/>
    <w:rsid w:val="7ED77D4F"/>
    <w:rsid w:val="7EE1947C"/>
    <w:rsid w:val="7F0E309A"/>
    <w:rsid w:val="7F1E4012"/>
    <w:rsid w:val="7F2EBD36"/>
    <w:rsid w:val="7F4A5757"/>
    <w:rsid w:val="7F4E69DF"/>
    <w:rsid w:val="7F58A4BA"/>
    <w:rsid w:val="7F604911"/>
    <w:rsid w:val="7F6766B8"/>
    <w:rsid w:val="7F67FE93"/>
    <w:rsid w:val="7F777764"/>
    <w:rsid w:val="7F7C58F1"/>
    <w:rsid w:val="7F91153D"/>
    <w:rsid w:val="7F967263"/>
    <w:rsid w:val="7FA5FAA9"/>
    <w:rsid w:val="7FB24D32"/>
    <w:rsid w:val="7FC4D8A3"/>
    <w:rsid w:val="7FCD5B36"/>
    <w:rsid w:val="7FD6F272"/>
    <w:rsid w:val="7FDFB744"/>
    <w:rsid w:val="7FF831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26ADE"/>
  <w15:chartTrackingRefBased/>
  <w15:docId w15:val="{980591DC-7992-416A-B303-64BAD1ACA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551FBDC8"/>
    <w:rPr>
      <w:rFonts w:ascii="BC Sans" w:hAnsi="BC Sans" w:eastAsia="BC Sans" w:cs="BC Sans"/>
      <w:noProof w:val="0"/>
      <w:sz w:val="24"/>
      <w:szCs w:val="24"/>
    </w:rPr>
    <w:pPr>
      <w:spacing w:before="240" w:beforeAutospacing="off" w:after="240" w:afterAutospacing="off"/>
    </w:pPr>
  </w:style>
  <w:style w:type="paragraph" w:styleId="Heading1">
    <w:uiPriority w:val="9"/>
    <w:name w:val="heading 1"/>
    <w:basedOn w:val="ListParagraph"/>
    <w:next w:val="Normal"/>
    <w:link w:val="Heading1Char"/>
    <w:qFormat/>
    <w:rsid w:val="551FBDC8"/>
    <w:rPr>
      <w:rFonts w:ascii="BC Sans" w:hAnsi="BC Sans" w:eastAsia="BC Sans" w:cs="BC Sans" w:asciiTheme="minorAscii" w:hAnsiTheme="minorAscii" w:eastAsiaTheme="minorAscii" w:cstheme="minorBidi"/>
      <w:b w:val="1"/>
      <w:bCs w:val="1"/>
      <w:i w:val="0"/>
      <w:iCs w:val="0"/>
      <w:caps w:val="0"/>
      <w:smallCaps w:val="0"/>
      <w:noProof w:val="0"/>
      <w:color w:val="000000" w:themeColor="text1" w:themeTint="FF" w:themeShade="FF"/>
      <w:sz w:val="48"/>
      <w:szCs w:val="48"/>
      <w:lang w:val="en-CA"/>
    </w:rPr>
    <w:pPr>
      <w:keepNext w:val="1"/>
      <w:keepLines w:val="1"/>
      <w:spacing w:before="322" w:beforeAutospacing="off" w:after="322" w:afterAutospacing="off" w:line="240" w:lineRule="auto"/>
      <w:ind w:left="0"/>
      <w:outlineLvl w:val="0"/>
    </w:pPr>
  </w:style>
  <w:style w:type="paragraph" w:styleId="Heading2">
    <w:uiPriority w:val="9"/>
    <w:name w:val="heading 2"/>
    <w:basedOn w:val="Normal"/>
    <w:next w:val="Normal"/>
    <w:unhideWhenUsed/>
    <w:link w:val="Heading2Char"/>
    <w:qFormat/>
    <w:rsid w:val="551FBDC8"/>
    <w:rPr>
      <w:rFonts w:eastAsiaTheme="majorEastAsia" w:cstheme="majorBidi"/>
      <w:b w:val="1"/>
      <w:bCs w:val="1"/>
      <w:sz w:val="36"/>
      <w:szCs w:val="36"/>
    </w:rPr>
    <w:pPr>
      <w:keepNext w:val="1"/>
      <w:keepLines w:val="1"/>
      <w:spacing w:before="299" w:after="299" w:line="240" w:lineRule="auto"/>
      <w:outlineLvl w:val="1"/>
    </w:pPr>
  </w:style>
  <w:style w:type="paragraph" w:styleId="Heading3">
    <w:uiPriority w:val="9"/>
    <w:name w:val="heading 3"/>
    <w:basedOn w:val="Normal"/>
    <w:next w:val="Normal"/>
    <w:unhideWhenUsed/>
    <w:link w:val="Heading3Char"/>
    <w:qFormat/>
    <w:rsid w:val="551FBDC8"/>
    <w:rPr>
      <w:rFonts w:eastAsiaTheme="majorEastAsia" w:cstheme="majorBidi"/>
      <w:b w:val="1"/>
      <w:bCs w:val="1"/>
      <w:sz w:val="28"/>
      <w:szCs w:val="28"/>
    </w:rPr>
    <w:pPr>
      <w:keepNext w:val="1"/>
      <w:keepLines w:val="1"/>
      <w:spacing w:before="281" w:after="281"/>
      <w:outlineLvl w:val="2"/>
    </w:pPr>
  </w:style>
  <w:style w:type="paragraph" w:styleId="Heading4">
    <w:uiPriority w:val="9"/>
    <w:name w:val="heading 4"/>
    <w:basedOn w:val="Normal"/>
    <w:next w:val="Normal"/>
    <w:unhideWhenUsed/>
    <w:link w:val="Heading4Char"/>
    <w:qFormat/>
    <w:rsid w:val="551FBDC8"/>
    <w:rPr>
      <w:rFonts w:ascii="Calibri Light" w:hAnsi="Calibri Light" w:eastAsia="游ゴシック Light" w:cs="Times New Roman"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551FBDC8"/>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0F2F11"/>
  </w:style>
  <w:style w:type="paragraph" w:styleId="Footer">
    <w:uiPriority w:val="99"/>
    <w:name w:val="footer"/>
    <w:basedOn w:val="Normal"/>
    <w:unhideWhenUsed/>
    <w:link w:val="FooterChar"/>
    <w:rsid w:val="551FBDC8"/>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0F2F11"/>
  </w:style>
  <w:style w:type="paragraph" w:styleId="ListParagraph">
    <w:uiPriority w:val="99"/>
    <w:name w:val="List Paragraph"/>
    <w:basedOn w:val="Normal"/>
    <w:link w:val="ListParagraphChar"/>
    <w:qFormat/>
    <w:rsid w:val="551FBDC8"/>
    <w:pPr>
      <w:spacing/>
      <w:ind w:left="720"/>
      <w:contextualSpacing/>
    </w:pPr>
  </w:style>
  <w:style w:type="character" w:styleId="CommentReference">
    <w:name w:val="annotation reference"/>
    <w:basedOn w:val="DefaultParagraphFont"/>
    <w:uiPriority w:val="99"/>
    <w:semiHidden/>
    <w:unhideWhenUsed/>
    <w:rsid w:val="00B706DF"/>
    <w:rPr>
      <w:sz w:val="16"/>
      <w:szCs w:val="16"/>
    </w:rPr>
  </w:style>
  <w:style w:type="paragraph" w:styleId="CommentText">
    <w:uiPriority w:val="99"/>
    <w:name w:val="annotation text"/>
    <w:basedOn w:val="Normal"/>
    <w:unhideWhenUsed/>
    <w:link w:val="CommentTextChar"/>
    <w:rsid w:val="551FBDC8"/>
    <w:rPr>
      <w:sz w:val="20"/>
      <w:szCs w:val="20"/>
    </w:rPr>
    <w:pPr>
      <w:spacing w:line="240" w:lineRule="auto"/>
    </w:pPr>
  </w:style>
  <w:style w:type="character" w:styleId="CommentTextChar" w:customStyle="1">
    <w:name w:val="Comment Text Char"/>
    <w:basedOn w:val="DefaultParagraphFont"/>
    <w:link w:val="CommentText"/>
    <w:uiPriority w:val="99"/>
    <w:rsid w:val="00B706DF"/>
    <w:rPr>
      <w:sz w:val="20"/>
      <w:szCs w:val="20"/>
    </w:rPr>
  </w:style>
  <w:style w:type="paragraph" w:styleId="CommentSubject">
    <w:name w:val="annotation subject"/>
    <w:basedOn w:val="CommentText"/>
    <w:next w:val="CommentText"/>
    <w:link w:val="CommentSubjectChar"/>
    <w:uiPriority w:val="99"/>
    <w:semiHidden/>
    <w:unhideWhenUsed/>
    <w:rsid w:val="00B706DF"/>
    <w:rPr>
      <w:b/>
      <w:bCs/>
    </w:rPr>
  </w:style>
  <w:style w:type="character" w:styleId="CommentSubjectChar" w:customStyle="1">
    <w:name w:val="Comment Subject Char"/>
    <w:basedOn w:val="CommentTextChar"/>
    <w:link w:val="CommentSubject"/>
    <w:uiPriority w:val="99"/>
    <w:semiHidden/>
    <w:rsid w:val="00B706DF"/>
    <w:rPr>
      <w:b/>
      <w:bCs/>
      <w:sz w:val="20"/>
      <w:szCs w:val="20"/>
    </w:rPr>
  </w:style>
  <w:style w:type="paragraph" w:styleId="BalloonText">
    <w:uiPriority w:val="99"/>
    <w:name w:val="Balloon Text"/>
    <w:basedOn w:val="Normal"/>
    <w:semiHidden/>
    <w:unhideWhenUsed/>
    <w:link w:val="BalloonTextChar"/>
    <w:rsid w:val="551FBDC8"/>
    <w:rPr>
      <w:rFonts w:ascii="Segoe UI" w:hAnsi="Segoe UI" w:cs="Segoe UI"/>
      <w:sz w:val="18"/>
      <w:szCs w:val="18"/>
    </w:rPr>
    <w:pPr>
      <w:spacing w:after="0" w:line="240" w:lineRule="auto"/>
    </w:pPr>
  </w:style>
  <w:style w:type="character" w:styleId="BalloonTextChar" w:customStyle="1">
    <w:name w:val="Balloon Text Char"/>
    <w:basedOn w:val="DefaultParagraphFont"/>
    <w:link w:val="BalloonText"/>
    <w:uiPriority w:val="99"/>
    <w:semiHidden/>
    <w:rsid w:val="00B706DF"/>
    <w:rPr>
      <w:rFonts w:ascii="Segoe UI" w:hAnsi="Segoe UI" w:cs="Segoe UI"/>
      <w:sz w:val="18"/>
      <w:szCs w:val="18"/>
    </w:rPr>
  </w:style>
  <w:style w:type="character" w:styleId="Hyperlink">
    <w:name w:val="Hyperlink"/>
    <w:basedOn w:val="DefaultParagraphFont"/>
    <w:uiPriority w:val="99"/>
    <w:unhideWhenUsed/>
    <w:rsid w:val="00C70DD5"/>
    <w:rPr>
      <w:color w:val="0563C1" w:themeColor="hyperlink"/>
      <w:u w:val="single"/>
    </w:rPr>
  </w:style>
  <w:style w:type="character" w:styleId="UnresolvedMention">
    <w:name w:val="Unresolved Mention"/>
    <w:basedOn w:val="DefaultParagraphFont"/>
    <w:uiPriority w:val="99"/>
    <w:unhideWhenUsed/>
    <w:rsid w:val="00C70DD5"/>
    <w:rPr>
      <w:color w:val="605E5C"/>
      <w:shd w:val="clear" w:color="auto" w:fill="E1DFDD"/>
    </w:rPr>
  </w:style>
  <w:style w:type="paragraph" w:styleId="NormalWeb">
    <w:uiPriority w:val="99"/>
    <w:name w:val="Normal (Web)"/>
    <w:basedOn w:val="Normal"/>
    <w:unhideWhenUsed/>
    <w:rsid w:val="551FBDC8"/>
    <w:rPr>
      <w:rFonts w:ascii="Times New Roman" w:hAnsi="Times New Roman" w:eastAsia="Times New Roman" w:cs="Times New Roman"/>
      <w:lang w:eastAsia="en-CA"/>
    </w:rPr>
    <w:pPr>
      <w:spacing w:beforeAutospacing="on" w:afterAutospacing="on" w:line="240" w:lineRule="auto"/>
    </w:pPr>
  </w:style>
  <w:style w:type="character" w:styleId="Strong">
    <w:name w:val="Strong"/>
    <w:basedOn w:val="DefaultParagraphFont"/>
    <w:uiPriority w:val="22"/>
    <w:qFormat/>
    <w:rsid w:val="00DF23D0"/>
    <w:rPr>
      <w:b/>
      <w:bCs/>
    </w:rPr>
  </w:style>
  <w:style w:type="character" w:styleId="FollowedHyperlink">
    <w:name w:val="FollowedHyperlink"/>
    <w:basedOn w:val="DefaultParagraphFont"/>
    <w:uiPriority w:val="99"/>
    <w:semiHidden/>
    <w:unhideWhenUsed/>
    <w:rsid w:val="00F15946"/>
    <w:rPr>
      <w:color w:val="954F72" w:themeColor="followedHyperlink"/>
      <w:u w:val="single"/>
    </w:rPr>
  </w:style>
  <w:style w:type="character" w:styleId="Heading2Char" w:customStyle="true">
    <w:uiPriority w:val="9"/>
    <w:name w:val="Heading 2 Char"/>
    <w:basedOn w:val="DefaultParagraphFont"/>
    <w:link w:val="Heading2"/>
    <w:rsid w:val="551FBDC8"/>
    <w:rPr>
      <w:rFonts w:ascii="BC Sans" w:hAnsi="BC Sans" w:eastAsia="BC Sans" w:cs="BC Sans" w:asciiTheme="minorAscii" w:hAnsiTheme="minorAscii" w:eastAsiaTheme="majorEastAsia" w:cstheme="majorBidi"/>
      <w:b w:val="1"/>
      <w:bCs w:val="1"/>
      <w:noProof w:val="0"/>
      <w:sz w:val="36"/>
      <w:szCs w:val="36"/>
      <w:lang w:val="en-CA"/>
    </w:rPr>
  </w:style>
  <w:style w:type="table" w:styleId="TableGrid">
    <w:name w:val="Table Grid"/>
    <w:basedOn w:val="TableNormal"/>
    <w:uiPriority w:val="59"/>
    <w:rsid w:val="00C5673C"/>
    <w:pPr>
      <w:spacing w:after="0" w:line="240" w:lineRule="auto"/>
    </w:pPr>
    <w:rPr>
      <w:rFonts w:ascii="Calibri" w:hAnsi="Calibri" w:eastAsia="Calibri" w:cs="Times New Roman"/>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uiPriority w:val="39"/>
    <w:rsid w:val="00C5673C"/>
    <w:pPr>
      <w:spacing w:after="0" w:line="240" w:lineRule="auto"/>
    </w:pPr>
    <w:rPr>
      <w:rFonts w:ascii="Calibri" w:hAnsi="Calibri" w:eastAsia="Calibri" w:cs="Times New Roman"/>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6E0F7C"/>
    <w:pPr>
      <w:spacing w:after="0" w:line="240" w:lineRule="auto"/>
    </w:pPr>
  </w:style>
  <w:style w:type="paragraph" w:styleId="FootnoteText">
    <w:uiPriority w:val="99"/>
    <w:name w:val="footnote text"/>
    <w:basedOn w:val="Normal"/>
    <w:unhideWhenUsed/>
    <w:link w:val="FootnoteTextChar"/>
    <w:rsid w:val="551FBDC8"/>
    <w:rPr>
      <w:sz w:val="20"/>
      <w:szCs w:val="20"/>
    </w:rPr>
    <w:pPr>
      <w:spacing w:after="0" w:line="240" w:lineRule="auto"/>
    </w:pPr>
  </w:style>
  <w:style w:type="character" w:styleId="FootnoteTextChar" w:customStyle="1">
    <w:name w:val="Footnote Text Char"/>
    <w:basedOn w:val="DefaultParagraphFont"/>
    <w:link w:val="FootnoteText"/>
    <w:uiPriority w:val="99"/>
    <w:rsid w:val="003033C6"/>
    <w:rPr>
      <w:sz w:val="20"/>
      <w:szCs w:val="20"/>
    </w:rPr>
  </w:style>
  <w:style w:type="character" w:styleId="FootnoteReference">
    <w:name w:val="footnote reference"/>
    <w:basedOn w:val="DefaultParagraphFont"/>
    <w:uiPriority w:val="99"/>
    <w:semiHidden/>
    <w:unhideWhenUsed/>
    <w:rsid w:val="003033C6"/>
    <w:rPr>
      <w:vertAlign w:val="superscript"/>
    </w:rPr>
  </w:style>
  <w:style w:type="character" w:styleId="hvr" w:customStyle="1">
    <w:name w:val="hvr"/>
    <w:basedOn w:val="DefaultParagraphFont"/>
    <w:rsid w:val="007E2FBF"/>
  </w:style>
  <w:style w:type="table" w:styleId="TableGrid2" w:customStyle="1">
    <w:name w:val="Table Grid2"/>
    <w:basedOn w:val="TableNormal"/>
    <w:next w:val="TableGrid"/>
    <w:uiPriority w:val="39"/>
    <w:rsid w:val="00636EB3"/>
    <w:pPr>
      <w:spacing w:after="0" w:line="240" w:lineRule="auto"/>
    </w:pPr>
    <w:tblPr/>
  </w:style>
  <w:style w:type="character" w:styleId="Heading1Char" w:customStyle="true">
    <w:uiPriority w:val="9"/>
    <w:name w:val="Heading 1 Char"/>
    <w:basedOn w:val="DefaultParagraphFont"/>
    <w:link w:val="Heading1"/>
    <w:rsid w:val="551FBDC8"/>
    <w:rPr>
      <w:rFonts w:ascii="BC Sans" w:hAnsi="BC Sans" w:eastAsia="BC Sans" w:cs="BC Sans" w:asciiTheme="minorAscii" w:hAnsiTheme="minorAscii" w:eastAsiaTheme="minorAscii" w:cstheme="minorBidi"/>
      <w:b w:val="1"/>
      <w:bCs w:val="1"/>
      <w:i w:val="0"/>
      <w:iCs w:val="0"/>
      <w:caps w:val="0"/>
      <w:smallCaps w:val="0"/>
      <w:noProof w:val="0"/>
      <w:color w:val="000000" w:themeColor="text1" w:themeTint="FF" w:themeShade="FF"/>
      <w:sz w:val="48"/>
      <w:szCs w:val="48"/>
      <w:lang w:val="en-CA"/>
    </w:rPr>
  </w:style>
  <w:style w:type="character" w:styleId="Emphasis">
    <w:name w:val="Emphasis"/>
    <w:basedOn w:val="DefaultParagraphFont"/>
    <w:uiPriority w:val="20"/>
    <w:qFormat/>
    <w:rsid w:val="003C790C"/>
    <w:rPr>
      <w:i/>
      <w:iCs/>
    </w:rPr>
  </w:style>
  <w:style w:type="table" w:styleId="TableGrid3" w:customStyle="1">
    <w:name w:val="Table Grid3"/>
    <w:basedOn w:val="TableNormal"/>
    <w:next w:val="TableGrid"/>
    <w:uiPriority w:val="39"/>
    <w:rsid w:val="00390467"/>
    <w:pPr>
      <w:spacing w:after="0" w:line="240" w:lineRule="auto"/>
    </w:pPr>
    <w:tblPr/>
  </w:style>
  <w:style w:type="character" w:styleId="BookTitle">
    <w:name w:val="Book Title"/>
    <w:basedOn w:val="DefaultParagraphFont"/>
    <w:uiPriority w:val="33"/>
    <w:qFormat/>
    <w:rsid w:val="007068E4"/>
    <w:rPr>
      <w:b/>
      <w:bCs/>
      <w:i/>
      <w:iCs/>
      <w:spacing w:val="5"/>
    </w:rPr>
  </w:style>
  <w:style w:type="character" w:styleId="Heading3Char" w:customStyle="true">
    <w:uiPriority w:val="9"/>
    <w:name w:val="Heading 3 Char"/>
    <w:basedOn w:val="DefaultParagraphFont"/>
    <w:link w:val="Heading3"/>
    <w:rsid w:val="551FBDC8"/>
    <w:rPr>
      <w:rFonts w:ascii="BC Sans" w:hAnsi="BC Sans" w:eastAsia="BC Sans" w:cs="BC Sans" w:asciiTheme="minorAscii" w:hAnsiTheme="minorAscii" w:eastAsiaTheme="majorEastAsia" w:cstheme="majorBidi"/>
      <w:b w:val="1"/>
      <w:bCs w:val="1"/>
      <w:noProof w:val="0"/>
      <w:sz w:val="28"/>
      <w:szCs w:val="28"/>
      <w:lang w:val="en-CA"/>
    </w:rPr>
  </w:style>
  <w:style w:type="paragraph" w:styleId="IntenseQuote">
    <w:uiPriority w:val="30"/>
    <w:name w:val="Intense Quote"/>
    <w:basedOn w:val="Normal"/>
    <w:next w:val="Normal"/>
    <w:link w:val="IntenseQuoteChar"/>
    <w:qFormat/>
    <w:rsid w:val="551FBDC8"/>
    <w:rPr>
      <w:i w:val="1"/>
      <w:iCs w:val="1"/>
      <w:color w:val="000000" w:themeColor="text1" w:themeTint="FF" w:themeShade="FF"/>
    </w:rPr>
    <w:pPr>
      <w:pBdr>
        <w:top w:val="single" w:color="7F7F7F" w:themeColor="text1" w:themeTint="80" w:sz="12" w:space="10"/>
        <w:bottom w:val="single" w:color="7F7F7F" w:themeColor="text1" w:themeTint="80" w:sz="12" w:space="10"/>
      </w:pBdr>
      <w:spacing w:before="360" w:after="360"/>
      <w:ind w:left="864" w:right="864"/>
      <w:jc w:val="center"/>
    </w:pPr>
  </w:style>
  <w:style w:type="character" w:styleId="IntenseQuoteChar" w:customStyle="1">
    <w:name w:val="Intense Quote Char"/>
    <w:basedOn w:val="DefaultParagraphFont"/>
    <w:link w:val="IntenseQuote"/>
    <w:uiPriority w:val="30"/>
    <w:rsid w:val="00856D42"/>
    <w:rPr>
      <w:i/>
      <w:iCs/>
      <w:color w:val="000000" w:themeColor="text1"/>
    </w:rPr>
  </w:style>
  <w:style w:type="paragraph" w:styleId="TOC1">
    <w:uiPriority w:val="39"/>
    <w:name w:val="toc 1"/>
    <w:basedOn w:val="Normal"/>
    <w:next w:val="Normal"/>
    <w:unhideWhenUsed/>
    <w:rsid w:val="551FBDC8"/>
    <w:pPr>
      <w:tabs>
        <w:tab w:val="right" w:leader="dot" w:pos="9350"/>
      </w:tabs>
      <w:spacing w:after="100"/>
    </w:pPr>
  </w:style>
  <w:style w:type="character" w:styleId="ListParagraphChar" w:customStyle="1">
    <w:name w:val="List Paragraph Char"/>
    <w:aliases w:val="BN 1 Char,Bullet List Char,FooterText Char,1st Level Bullet Char,Indent Paragraph Char,Dot pt Char,F5 List Paragraph Char,List Paragraph1 Char,Colorful List - Accent 11 Char,No Spacing1 Char,List Paragraph Char Char Char Char"/>
    <w:basedOn w:val="DefaultParagraphFont"/>
    <w:link w:val="ListParagraph"/>
    <w:uiPriority w:val="34"/>
    <w:qFormat/>
    <w:locked/>
    <w:rsid w:val="00053CD1"/>
  </w:style>
  <w:style w:type="character" w:styleId="normaltextrun" w:customStyle="1">
    <w:name w:val="normaltextrun"/>
    <w:basedOn w:val="DefaultParagraphFont"/>
    <w:rsid w:val="001C0F14"/>
  </w:style>
  <w:style w:type="character" w:styleId="eop" w:customStyle="1">
    <w:name w:val="eop"/>
    <w:basedOn w:val="DefaultParagraphFont"/>
    <w:rsid w:val="001C0F14"/>
  </w:style>
  <w:style w:type="character" w:styleId="Heading4Char" w:customStyle="1">
    <w:name w:val="Heading 4 Char"/>
    <w:basedOn w:val="DefaultParagraphFont"/>
    <w:link w:val="Heading4"/>
    <w:uiPriority w:val="9"/>
    <w:rsid w:val="00297020"/>
    <w:rPr>
      <w:rFonts w:asciiTheme="majorHAnsi" w:hAnsiTheme="majorHAnsi" w:eastAsiaTheme="majorEastAsia" w:cstheme="majorBidi"/>
      <w:i/>
      <w:iCs/>
      <w:color w:val="2F5496" w:themeColor="accent1" w:themeShade="BF"/>
    </w:rPr>
  </w:style>
  <w:style w:type="paragraph" w:styleId="Caption">
    <w:uiPriority w:val="35"/>
    <w:name w:val="caption"/>
    <w:basedOn w:val="Normal"/>
    <w:next w:val="Normal"/>
    <w:unhideWhenUsed/>
    <w:qFormat/>
    <w:rsid w:val="551FBDC8"/>
    <w:rPr>
      <w:i w:val="1"/>
      <w:iCs w:val="1"/>
      <w:color w:val="44546A" w:themeColor="text2" w:themeTint="FF" w:themeShade="FF"/>
      <w:sz w:val="18"/>
      <w:szCs w:val="18"/>
    </w:rPr>
    <w:pPr>
      <w:spacing w:after="200" w:line="240" w:lineRule="auto"/>
    </w:pPr>
  </w:style>
  <w:style w:type="character" w:styleId="Mention">
    <w:name w:val="Mention"/>
    <w:basedOn w:val="DefaultParagraphFont"/>
    <w:uiPriority w:val="99"/>
    <w:unhideWhenUsed/>
    <w:rsid w:val="001F6EA2"/>
    <w:rPr>
      <w:color w:val="2B579A"/>
      <w:shd w:val="clear" w:color="auto" w:fill="E1DFDD"/>
    </w:rPr>
  </w:style>
  <w:style w:type="paragraph" w:styleId="paragraph" w:customStyle="true">
    <w:uiPriority w:val="1"/>
    <w:name w:val="paragraph"/>
    <w:basedOn w:val="Normal"/>
    <w:rsid w:val="551FBDC8"/>
    <w:rPr>
      <w:rFonts w:ascii="Times New Roman" w:hAnsi="Times New Roman" w:eastAsia="Times New Roman" w:cs="Times New Roman"/>
    </w:rPr>
    <w:pPr>
      <w:spacing w:beforeAutospacing="on" w:afterAutospacing="on" w:line="240" w:lineRule="auto"/>
    </w:pPr>
  </w:style>
  <w:style w:type="paragraph" w:styleId="Title">
    <w:uiPriority w:val="10"/>
    <w:name w:val="Title"/>
    <w:basedOn w:val="Heading1"/>
    <w:next w:val="Normal"/>
    <w:link w:val="TitleChar"/>
    <w:qFormat/>
    <w:rsid w:val="551FBDC8"/>
    <w:rPr>
      <w:rFonts w:eastAsia="游ゴシック Light" w:cs="Times New Roman" w:eastAsiaTheme="majorEastAsia" w:cstheme="majorBidi"/>
      <w:sz w:val="60"/>
      <w:szCs w:val="60"/>
    </w:rPr>
    <w:pPr>
      <w:ind w:left="1077"/>
    </w:pPr>
  </w:style>
  <w:style w:type="character" w:styleId="TitleChar" w:customStyle="1">
    <w:name w:val="Title Char"/>
    <w:basedOn w:val="DefaultParagraphFont"/>
    <w:link w:val="Title"/>
    <w:uiPriority w:val="10"/>
    <w:rsid w:val="0017133B"/>
    <w:rPr>
      <w:rFonts w:ascii="BC Sans" w:hAnsi="BC Sans" w:eastAsiaTheme="majorEastAsia" w:cstheme="majorBidi"/>
      <w:b/>
      <w:spacing w:val="-10"/>
      <w:kern w:val="28"/>
      <w:sz w:val="60"/>
      <w:szCs w:val="56"/>
    </w:rPr>
  </w:style>
  <w:style w:type="paragraph" w:styleId="Subtitle">
    <w:uiPriority w:val="11"/>
    <w:name w:val="Subtitle"/>
    <w:basedOn w:val="Normal"/>
    <w:next w:val="Normal"/>
    <w:link w:val="SubtitleChar"/>
    <w:qFormat/>
    <w:rsid w:val="551FBDC8"/>
    <w:rPr>
      <w:rFonts w:ascii="Calibri" w:hAnsi="Calibri" w:eastAsia="游明朝" w:eastAsiaTheme="minorEastAsia"/>
      <w:color w:val="5A5A5A"/>
    </w:rPr>
  </w:style>
  <w:style w:type="character" w:styleId="SubtitleChar" w:customStyle="1">
    <w:name w:val="Subtitle Char"/>
    <w:basedOn w:val="DefaultParagraphFont"/>
    <w:link w:val="Subtitle"/>
    <w:uiPriority w:val="11"/>
    <w:rsid w:val="00E56C66"/>
    <w:rPr>
      <w:rFonts w:eastAsiaTheme="minorEastAsia"/>
      <w:color w:val="5A5A5A" w:themeColor="text1" w:themeTint="A5"/>
      <w:spacing w:val="15"/>
      <w:lang w:val="en-US"/>
    </w:rPr>
  </w:style>
  <w:style w:type="character" w:styleId="SubtleEmphasis">
    <w:name w:val="Subtle Emphasis"/>
    <w:basedOn w:val="DefaultParagraphFont"/>
    <w:uiPriority w:val="19"/>
    <w:qFormat/>
    <w:rsid w:val="00E56C66"/>
    <w:rPr>
      <w:i/>
      <w:iCs/>
      <w:color w:val="404040" w:themeColor="text1" w:themeTint="BF"/>
    </w:rPr>
  </w:style>
  <w:style w:type="paragraph" w:styleId="NoSpacing">
    <w:name w:val="No Spacing"/>
    <w:uiPriority w:val="1"/>
    <w:qFormat/>
    <w:rsid w:val="0051385F"/>
    <w:pPr>
      <w:spacing w:after="0" w:line="240" w:lineRule="auto"/>
    </w:pPr>
    <w:rPr>
      <w:rFonts w:ascii="BC Sans" w:hAnsi="BC Sans"/>
      <w:lang w:val="en-US"/>
    </w:rPr>
  </w:style>
  <w:style w:type="table" w:styleId="GridTable1Light">
    <w:name w:val="Grid Table 1 Light"/>
    <w:basedOn w:val="TableNormal"/>
    <w:uiPriority w:val="46"/>
    <w:rsid w:val="00A835F8"/>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E20E39"/>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3-Accent5">
    <w:name w:val="List Table 3 Accent 5"/>
    <w:basedOn w:val="TableNormal"/>
    <w:uiPriority w:val="48"/>
    <w:rsid w:val="00E20E39"/>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 w:type="table" w:styleId="ListTable7Colorful-Accent1">
    <w:name w:val="List Table 7 Colorful Accent 1"/>
    <w:basedOn w:val="TableNormal"/>
    <w:uiPriority w:val="52"/>
    <w:rsid w:val="00BA12DE"/>
    <w:pPr>
      <w:spacing w:after="0" w:line="240" w:lineRule="auto"/>
    </w:pPr>
    <w:rPr>
      <w:color w:val="2F5496"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472C4"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472C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472C4"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472C4" w:themeColor="accent1" w:sz="4" w:space="0"/>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5">
    <w:name w:val="Grid Table 5 Dark Accent 5"/>
    <w:basedOn w:val="TableNormal"/>
    <w:uiPriority w:val="50"/>
    <w:rsid w:val="00BA12DE"/>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1">
    <w:name w:val="Grid Table 1 Light Accent 1"/>
    <w:basedOn w:val="TableNormal"/>
    <w:uiPriority w:val="46"/>
    <w:rsid w:val="00C77360"/>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paragraph" w:styleId="TOCHeading">
    <w:uiPriority w:val="39"/>
    <w:name w:val="TOC Heading"/>
    <w:basedOn w:val="Heading1"/>
    <w:next w:val="Normal"/>
    <w:unhideWhenUsed/>
    <w:qFormat/>
    <w:rsid w:val="551FBDC8"/>
    <w:rPr>
      <w:rFonts w:ascii="Calibri Light" w:hAnsi="Calibri Light" w:eastAsia="游ゴシック Light" w:cs="Times New Roman" w:asciiTheme="majorAscii" w:hAnsiTheme="majorAscii" w:eastAsiaTheme="majorEastAsia" w:cstheme="majorBidi"/>
      <w:b w:val="0"/>
      <w:bCs w:val="0"/>
      <w:color w:val="2F5496" w:themeColor="accent1" w:themeTint="FF" w:themeShade="BF"/>
    </w:rPr>
  </w:style>
  <w:style w:type="paragraph" w:styleId="TOC2">
    <w:uiPriority w:val="39"/>
    <w:name w:val="toc 2"/>
    <w:basedOn w:val="Normal"/>
    <w:next w:val="Normal"/>
    <w:unhideWhenUsed/>
    <w:rsid w:val="551FBDC8"/>
    <w:pPr>
      <w:spacing w:after="100"/>
      <w:ind w:left="220"/>
    </w:pPr>
  </w:style>
  <w:style w:type="paragraph" w:styleId="TOC3">
    <w:uiPriority w:val="39"/>
    <w:name w:val="toc 3"/>
    <w:basedOn w:val="Normal"/>
    <w:next w:val="Normal"/>
    <w:unhideWhenUsed/>
    <w:rsid w:val="551FBDC8"/>
    <w:pPr>
      <w:spacing w:after="100"/>
      <w:ind w:left="440"/>
    </w:pPr>
  </w:style>
  <w:style w:type="paragraph" w:styleId="Quote">
    <w:uiPriority w:val="29"/>
    <w:name w:val="Quote"/>
    <w:basedOn w:val="Normal"/>
    <w:next w:val="Normal"/>
    <w:link w:val="QuoteChar"/>
    <w:qFormat/>
    <w:rsid w:val="551FBDC8"/>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249C550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4633">
      <w:bodyDiv w:val="1"/>
      <w:marLeft w:val="0"/>
      <w:marRight w:val="0"/>
      <w:marTop w:val="0"/>
      <w:marBottom w:val="0"/>
      <w:divBdr>
        <w:top w:val="none" w:sz="0" w:space="0" w:color="auto"/>
        <w:left w:val="none" w:sz="0" w:space="0" w:color="auto"/>
        <w:bottom w:val="none" w:sz="0" w:space="0" w:color="auto"/>
        <w:right w:val="none" w:sz="0" w:space="0" w:color="auto"/>
      </w:divBdr>
    </w:div>
    <w:div w:id="74481516">
      <w:bodyDiv w:val="1"/>
      <w:marLeft w:val="0"/>
      <w:marRight w:val="0"/>
      <w:marTop w:val="0"/>
      <w:marBottom w:val="0"/>
      <w:divBdr>
        <w:top w:val="none" w:sz="0" w:space="0" w:color="auto"/>
        <w:left w:val="none" w:sz="0" w:space="0" w:color="auto"/>
        <w:bottom w:val="none" w:sz="0" w:space="0" w:color="auto"/>
        <w:right w:val="none" w:sz="0" w:space="0" w:color="auto"/>
      </w:divBdr>
    </w:div>
    <w:div w:id="91976047">
      <w:bodyDiv w:val="1"/>
      <w:marLeft w:val="0"/>
      <w:marRight w:val="0"/>
      <w:marTop w:val="0"/>
      <w:marBottom w:val="0"/>
      <w:divBdr>
        <w:top w:val="none" w:sz="0" w:space="0" w:color="auto"/>
        <w:left w:val="none" w:sz="0" w:space="0" w:color="auto"/>
        <w:bottom w:val="none" w:sz="0" w:space="0" w:color="auto"/>
        <w:right w:val="none" w:sz="0" w:space="0" w:color="auto"/>
      </w:divBdr>
      <w:divsChild>
        <w:div w:id="1833910970">
          <w:marLeft w:val="0"/>
          <w:marRight w:val="0"/>
          <w:marTop w:val="0"/>
          <w:marBottom w:val="0"/>
          <w:divBdr>
            <w:top w:val="none" w:sz="0" w:space="0" w:color="auto"/>
            <w:left w:val="none" w:sz="0" w:space="0" w:color="auto"/>
            <w:bottom w:val="none" w:sz="0" w:space="0" w:color="auto"/>
            <w:right w:val="none" w:sz="0" w:space="0" w:color="auto"/>
          </w:divBdr>
        </w:div>
        <w:div w:id="2000191315">
          <w:marLeft w:val="0"/>
          <w:marRight w:val="0"/>
          <w:marTop w:val="0"/>
          <w:marBottom w:val="0"/>
          <w:divBdr>
            <w:top w:val="none" w:sz="0" w:space="0" w:color="auto"/>
            <w:left w:val="none" w:sz="0" w:space="0" w:color="auto"/>
            <w:bottom w:val="none" w:sz="0" w:space="0" w:color="auto"/>
            <w:right w:val="none" w:sz="0" w:space="0" w:color="auto"/>
          </w:divBdr>
        </w:div>
      </w:divsChild>
    </w:div>
    <w:div w:id="109398770">
      <w:bodyDiv w:val="1"/>
      <w:marLeft w:val="0"/>
      <w:marRight w:val="0"/>
      <w:marTop w:val="0"/>
      <w:marBottom w:val="0"/>
      <w:divBdr>
        <w:top w:val="none" w:sz="0" w:space="0" w:color="auto"/>
        <w:left w:val="none" w:sz="0" w:space="0" w:color="auto"/>
        <w:bottom w:val="none" w:sz="0" w:space="0" w:color="auto"/>
        <w:right w:val="none" w:sz="0" w:space="0" w:color="auto"/>
      </w:divBdr>
      <w:divsChild>
        <w:div w:id="45688205">
          <w:marLeft w:val="0"/>
          <w:marRight w:val="0"/>
          <w:marTop w:val="0"/>
          <w:marBottom w:val="0"/>
          <w:divBdr>
            <w:top w:val="none" w:sz="0" w:space="0" w:color="auto"/>
            <w:left w:val="none" w:sz="0" w:space="0" w:color="auto"/>
            <w:bottom w:val="none" w:sz="0" w:space="0" w:color="auto"/>
            <w:right w:val="none" w:sz="0" w:space="0" w:color="auto"/>
          </w:divBdr>
        </w:div>
        <w:div w:id="91172706">
          <w:marLeft w:val="0"/>
          <w:marRight w:val="0"/>
          <w:marTop w:val="0"/>
          <w:marBottom w:val="0"/>
          <w:divBdr>
            <w:top w:val="none" w:sz="0" w:space="0" w:color="auto"/>
            <w:left w:val="none" w:sz="0" w:space="0" w:color="auto"/>
            <w:bottom w:val="none" w:sz="0" w:space="0" w:color="auto"/>
            <w:right w:val="none" w:sz="0" w:space="0" w:color="auto"/>
          </w:divBdr>
        </w:div>
        <w:div w:id="107087928">
          <w:marLeft w:val="0"/>
          <w:marRight w:val="0"/>
          <w:marTop w:val="0"/>
          <w:marBottom w:val="0"/>
          <w:divBdr>
            <w:top w:val="none" w:sz="0" w:space="0" w:color="auto"/>
            <w:left w:val="none" w:sz="0" w:space="0" w:color="auto"/>
            <w:bottom w:val="none" w:sz="0" w:space="0" w:color="auto"/>
            <w:right w:val="none" w:sz="0" w:space="0" w:color="auto"/>
          </w:divBdr>
        </w:div>
        <w:div w:id="123931377">
          <w:marLeft w:val="0"/>
          <w:marRight w:val="0"/>
          <w:marTop w:val="0"/>
          <w:marBottom w:val="0"/>
          <w:divBdr>
            <w:top w:val="none" w:sz="0" w:space="0" w:color="auto"/>
            <w:left w:val="none" w:sz="0" w:space="0" w:color="auto"/>
            <w:bottom w:val="none" w:sz="0" w:space="0" w:color="auto"/>
            <w:right w:val="none" w:sz="0" w:space="0" w:color="auto"/>
          </w:divBdr>
        </w:div>
        <w:div w:id="177551287">
          <w:marLeft w:val="0"/>
          <w:marRight w:val="0"/>
          <w:marTop w:val="0"/>
          <w:marBottom w:val="0"/>
          <w:divBdr>
            <w:top w:val="none" w:sz="0" w:space="0" w:color="auto"/>
            <w:left w:val="none" w:sz="0" w:space="0" w:color="auto"/>
            <w:bottom w:val="none" w:sz="0" w:space="0" w:color="auto"/>
            <w:right w:val="none" w:sz="0" w:space="0" w:color="auto"/>
          </w:divBdr>
        </w:div>
        <w:div w:id="252976275">
          <w:marLeft w:val="0"/>
          <w:marRight w:val="0"/>
          <w:marTop w:val="0"/>
          <w:marBottom w:val="0"/>
          <w:divBdr>
            <w:top w:val="none" w:sz="0" w:space="0" w:color="auto"/>
            <w:left w:val="none" w:sz="0" w:space="0" w:color="auto"/>
            <w:bottom w:val="none" w:sz="0" w:space="0" w:color="auto"/>
            <w:right w:val="none" w:sz="0" w:space="0" w:color="auto"/>
          </w:divBdr>
        </w:div>
        <w:div w:id="286083524">
          <w:marLeft w:val="0"/>
          <w:marRight w:val="0"/>
          <w:marTop w:val="0"/>
          <w:marBottom w:val="0"/>
          <w:divBdr>
            <w:top w:val="none" w:sz="0" w:space="0" w:color="auto"/>
            <w:left w:val="none" w:sz="0" w:space="0" w:color="auto"/>
            <w:bottom w:val="none" w:sz="0" w:space="0" w:color="auto"/>
            <w:right w:val="none" w:sz="0" w:space="0" w:color="auto"/>
          </w:divBdr>
        </w:div>
        <w:div w:id="315038989">
          <w:marLeft w:val="0"/>
          <w:marRight w:val="0"/>
          <w:marTop w:val="0"/>
          <w:marBottom w:val="0"/>
          <w:divBdr>
            <w:top w:val="none" w:sz="0" w:space="0" w:color="auto"/>
            <w:left w:val="none" w:sz="0" w:space="0" w:color="auto"/>
            <w:bottom w:val="none" w:sz="0" w:space="0" w:color="auto"/>
            <w:right w:val="none" w:sz="0" w:space="0" w:color="auto"/>
          </w:divBdr>
        </w:div>
        <w:div w:id="340547046">
          <w:marLeft w:val="0"/>
          <w:marRight w:val="0"/>
          <w:marTop w:val="0"/>
          <w:marBottom w:val="0"/>
          <w:divBdr>
            <w:top w:val="none" w:sz="0" w:space="0" w:color="auto"/>
            <w:left w:val="none" w:sz="0" w:space="0" w:color="auto"/>
            <w:bottom w:val="none" w:sz="0" w:space="0" w:color="auto"/>
            <w:right w:val="none" w:sz="0" w:space="0" w:color="auto"/>
          </w:divBdr>
        </w:div>
        <w:div w:id="607085372">
          <w:marLeft w:val="0"/>
          <w:marRight w:val="0"/>
          <w:marTop w:val="0"/>
          <w:marBottom w:val="0"/>
          <w:divBdr>
            <w:top w:val="none" w:sz="0" w:space="0" w:color="auto"/>
            <w:left w:val="none" w:sz="0" w:space="0" w:color="auto"/>
            <w:bottom w:val="none" w:sz="0" w:space="0" w:color="auto"/>
            <w:right w:val="none" w:sz="0" w:space="0" w:color="auto"/>
          </w:divBdr>
        </w:div>
        <w:div w:id="740834672">
          <w:marLeft w:val="0"/>
          <w:marRight w:val="0"/>
          <w:marTop w:val="0"/>
          <w:marBottom w:val="0"/>
          <w:divBdr>
            <w:top w:val="none" w:sz="0" w:space="0" w:color="auto"/>
            <w:left w:val="none" w:sz="0" w:space="0" w:color="auto"/>
            <w:bottom w:val="none" w:sz="0" w:space="0" w:color="auto"/>
            <w:right w:val="none" w:sz="0" w:space="0" w:color="auto"/>
          </w:divBdr>
        </w:div>
        <w:div w:id="769013943">
          <w:marLeft w:val="0"/>
          <w:marRight w:val="0"/>
          <w:marTop w:val="0"/>
          <w:marBottom w:val="0"/>
          <w:divBdr>
            <w:top w:val="none" w:sz="0" w:space="0" w:color="auto"/>
            <w:left w:val="none" w:sz="0" w:space="0" w:color="auto"/>
            <w:bottom w:val="none" w:sz="0" w:space="0" w:color="auto"/>
            <w:right w:val="none" w:sz="0" w:space="0" w:color="auto"/>
          </w:divBdr>
        </w:div>
        <w:div w:id="852573320">
          <w:marLeft w:val="0"/>
          <w:marRight w:val="0"/>
          <w:marTop w:val="0"/>
          <w:marBottom w:val="0"/>
          <w:divBdr>
            <w:top w:val="none" w:sz="0" w:space="0" w:color="auto"/>
            <w:left w:val="none" w:sz="0" w:space="0" w:color="auto"/>
            <w:bottom w:val="none" w:sz="0" w:space="0" w:color="auto"/>
            <w:right w:val="none" w:sz="0" w:space="0" w:color="auto"/>
          </w:divBdr>
        </w:div>
        <w:div w:id="914515752">
          <w:marLeft w:val="0"/>
          <w:marRight w:val="0"/>
          <w:marTop w:val="0"/>
          <w:marBottom w:val="0"/>
          <w:divBdr>
            <w:top w:val="none" w:sz="0" w:space="0" w:color="auto"/>
            <w:left w:val="none" w:sz="0" w:space="0" w:color="auto"/>
            <w:bottom w:val="none" w:sz="0" w:space="0" w:color="auto"/>
            <w:right w:val="none" w:sz="0" w:space="0" w:color="auto"/>
          </w:divBdr>
        </w:div>
        <w:div w:id="1309481332">
          <w:marLeft w:val="0"/>
          <w:marRight w:val="0"/>
          <w:marTop w:val="0"/>
          <w:marBottom w:val="0"/>
          <w:divBdr>
            <w:top w:val="none" w:sz="0" w:space="0" w:color="auto"/>
            <w:left w:val="none" w:sz="0" w:space="0" w:color="auto"/>
            <w:bottom w:val="none" w:sz="0" w:space="0" w:color="auto"/>
            <w:right w:val="none" w:sz="0" w:space="0" w:color="auto"/>
          </w:divBdr>
        </w:div>
        <w:div w:id="1424763014">
          <w:marLeft w:val="0"/>
          <w:marRight w:val="0"/>
          <w:marTop w:val="0"/>
          <w:marBottom w:val="0"/>
          <w:divBdr>
            <w:top w:val="none" w:sz="0" w:space="0" w:color="auto"/>
            <w:left w:val="none" w:sz="0" w:space="0" w:color="auto"/>
            <w:bottom w:val="none" w:sz="0" w:space="0" w:color="auto"/>
            <w:right w:val="none" w:sz="0" w:space="0" w:color="auto"/>
          </w:divBdr>
        </w:div>
        <w:div w:id="1443263820">
          <w:marLeft w:val="0"/>
          <w:marRight w:val="0"/>
          <w:marTop w:val="0"/>
          <w:marBottom w:val="0"/>
          <w:divBdr>
            <w:top w:val="none" w:sz="0" w:space="0" w:color="auto"/>
            <w:left w:val="none" w:sz="0" w:space="0" w:color="auto"/>
            <w:bottom w:val="none" w:sz="0" w:space="0" w:color="auto"/>
            <w:right w:val="none" w:sz="0" w:space="0" w:color="auto"/>
          </w:divBdr>
        </w:div>
        <w:div w:id="1618219099">
          <w:marLeft w:val="0"/>
          <w:marRight w:val="0"/>
          <w:marTop w:val="0"/>
          <w:marBottom w:val="0"/>
          <w:divBdr>
            <w:top w:val="none" w:sz="0" w:space="0" w:color="auto"/>
            <w:left w:val="none" w:sz="0" w:space="0" w:color="auto"/>
            <w:bottom w:val="none" w:sz="0" w:space="0" w:color="auto"/>
            <w:right w:val="none" w:sz="0" w:space="0" w:color="auto"/>
          </w:divBdr>
        </w:div>
        <w:div w:id="1803382085">
          <w:marLeft w:val="0"/>
          <w:marRight w:val="0"/>
          <w:marTop w:val="0"/>
          <w:marBottom w:val="0"/>
          <w:divBdr>
            <w:top w:val="none" w:sz="0" w:space="0" w:color="auto"/>
            <w:left w:val="none" w:sz="0" w:space="0" w:color="auto"/>
            <w:bottom w:val="none" w:sz="0" w:space="0" w:color="auto"/>
            <w:right w:val="none" w:sz="0" w:space="0" w:color="auto"/>
          </w:divBdr>
        </w:div>
        <w:div w:id="1843741271">
          <w:marLeft w:val="0"/>
          <w:marRight w:val="0"/>
          <w:marTop w:val="0"/>
          <w:marBottom w:val="0"/>
          <w:divBdr>
            <w:top w:val="none" w:sz="0" w:space="0" w:color="auto"/>
            <w:left w:val="none" w:sz="0" w:space="0" w:color="auto"/>
            <w:bottom w:val="none" w:sz="0" w:space="0" w:color="auto"/>
            <w:right w:val="none" w:sz="0" w:space="0" w:color="auto"/>
          </w:divBdr>
        </w:div>
        <w:div w:id="1848324826">
          <w:marLeft w:val="0"/>
          <w:marRight w:val="0"/>
          <w:marTop w:val="0"/>
          <w:marBottom w:val="0"/>
          <w:divBdr>
            <w:top w:val="none" w:sz="0" w:space="0" w:color="auto"/>
            <w:left w:val="none" w:sz="0" w:space="0" w:color="auto"/>
            <w:bottom w:val="none" w:sz="0" w:space="0" w:color="auto"/>
            <w:right w:val="none" w:sz="0" w:space="0" w:color="auto"/>
          </w:divBdr>
        </w:div>
        <w:div w:id="2079400393">
          <w:marLeft w:val="0"/>
          <w:marRight w:val="0"/>
          <w:marTop w:val="0"/>
          <w:marBottom w:val="0"/>
          <w:divBdr>
            <w:top w:val="none" w:sz="0" w:space="0" w:color="auto"/>
            <w:left w:val="none" w:sz="0" w:space="0" w:color="auto"/>
            <w:bottom w:val="none" w:sz="0" w:space="0" w:color="auto"/>
            <w:right w:val="none" w:sz="0" w:space="0" w:color="auto"/>
          </w:divBdr>
        </w:div>
        <w:div w:id="2081442248">
          <w:marLeft w:val="0"/>
          <w:marRight w:val="0"/>
          <w:marTop w:val="0"/>
          <w:marBottom w:val="0"/>
          <w:divBdr>
            <w:top w:val="none" w:sz="0" w:space="0" w:color="auto"/>
            <w:left w:val="none" w:sz="0" w:space="0" w:color="auto"/>
            <w:bottom w:val="none" w:sz="0" w:space="0" w:color="auto"/>
            <w:right w:val="none" w:sz="0" w:space="0" w:color="auto"/>
          </w:divBdr>
        </w:div>
        <w:div w:id="2102530040">
          <w:marLeft w:val="0"/>
          <w:marRight w:val="0"/>
          <w:marTop w:val="0"/>
          <w:marBottom w:val="0"/>
          <w:divBdr>
            <w:top w:val="none" w:sz="0" w:space="0" w:color="auto"/>
            <w:left w:val="none" w:sz="0" w:space="0" w:color="auto"/>
            <w:bottom w:val="none" w:sz="0" w:space="0" w:color="auto"/>
            <w:right w:val="none" w:sz="0" w:space="0" w:color="auto"/>
          </w:divBdr>
        </w:div>
      </w:divsChild>
    </w:div>
    <w:div w:id="332144196">
      <w:bodyDiv w:val="1"/>
      <w:marLeft w:val="0"/>
      <w:marRight w:val="0"/>
      <w:marTop w:val="0"/>
      <w:marBottom w:val="0"/>
      <w:divBdr>
        <w:top w:val="none" w:sz="0" w:space="0" w:color="auto"/>
        <w:left w:val="none" w:sz="0" w:space="0" w:color="auto"/>
        <w:bottom w:val="none" w:sz="0" w:space="0" w:color="auto"/>
        <w:right w:val="none" w:sz="0" w:space="0" w:color="auto"/>
      </w:divBdr>
    </w:div>
    <w:div w:id="340082982">
      <w:bodyDiv w:val="1"/>
      <w:marLeft w:val="0"/>
      <w:marRight w:val="0"/>
      <w:marTop w:val="0"/>
      <w:marBottom w:val="0"/>
      <w:divBdr>
        <w:top w:val="none" w:sz="0" w:space="0" w:color="auto"/>
        <w:left w:val="none" w:sz="0" w:space="0" w:color="auto"/>
        <w:bottom w:val="none" w:sz="0" w:space="0" w:color="auto"/>
        <w:right w:val="none" w:sz="0" w:space="0" w:color="auto"/>
      </w:divBdr>
      <w:divsChild>
        <w:div w:id="58524050">
          <w:marLeft w:val="0"/>
          <w:marRight w:val="0"/>
          <w:marTop w:val="0"/>
          <w:marBottom w:val="0"/>
          <w:divBdr>
            <w:top w:val="none" w:sz="0" w:space="0" w:color="auto"/>
            <w:left w:val="none" w:sz="0" w:space="0" w:color="auto"/>
            <w:bottom w:val="none" w:sz="0" w:space="0" w:color="auto"/>
            <w:right w:val="none" w:sz="0" w:space="0" w:color="auto"/>
          </w:divBdr>
        </w:div>
        <w:div w:id="92480351">
          <w:marLeft w:val="0"/>
          <w:marRight w:val="0"/>
          <w:marTop w:val="0"/>
          <w:marBottom w:val="0"/>
          <w:divBdr>
            <w:top w:val="none" w:sz="0" w:space="0" w:color="auto"/>
            <w:left w:val="none" w:sz="0" w:space="0" w:color="auto"/>
            <w:bottom w:val="none" w:sz="0" w:space="0" w:color="auto"/>
            <w:right w:val="none" w:sz="0" w:space="0" w:color="auto"/>
          </w:divBdr>
        </w:div>
        <w:div w:id="132986144">
          <w:marLeft w:val="0"/>
          <w:marRight w:val="0"/>
          <w:marTop w:val="0"/>
          <w:marBottom w:val="0"/>
          <w:divBdr>
            <w:top w:val="none" w:sz="0" w:space="0" w:color="auto"/>
            <w:left w:val="none" w:sz="0" w:space="0" w:color="auto"/>
            <w:bottom w:val="none" w:sz="0" w:space="0" w:color="auto"/>
            <w:right w:val="none" w:sz="0" w:space="0" w:color="auto"/>
          </w:divBdr>
        </w:div>
        <w:div w:id="172644275">
          <w:marLeft w:val="0"/>
          <w:marRight w:val="0"/>
          <w:marTop w:val="0"/>
          <w:marBottom w:val="0"/>
          <w:divBdr>
            <w:top w:val="none" w:sz="0" w:space="0" w:color="auto"/>
            <w:left w:val="none" w:sz="0" w:space="0" w:color="auto"/>
            <w:bottom w:val="none" w:sz="0" w:space="0" w:color="auto"/>
            <w:right w:val="none" w:sz="0" w:space="0" w:color="auto"/>
          </w:divBdr>
        </w:div>
        <w:div w:id="242109185">
          <w:marLeft w:val="0"/>
          <w:marRight w:val="0"/>
          <w:marTop w:val="0"/>
          <w:marBottom w:val="0"/>
          <w:divBdr>
            <w:top w:val="none" w:sz="0" w:space="0" w:color="auto"/>
            <w:left w:val="none" w:sz="0" w:space="0" w:color="auto"/>
            <w:bottom w:val="none" w:sz="0" w:space="0" w:color="auto"/>
            <w:right w:val="none" w:sz="0" w:space="0" w:color="auto"/>
          </w:divBdr>
        </w:div>
        <w:div w:id="385490528">
          <w:marLeft w:val="0"/>
          <w:marRight w:val="0"/>
          <w:marTop w:val="0"/>
          <w:marBottom w:val="0"/>
          <w:divBdr>
            <w:top w:val="none" w:sz="0" w:space="0" w:color="auto"/>
            <w:left w:val="none" w:sz="0" w:space="0" w:color="auto"/>
            <w:bottom w:val="none" w:sz="0" w:space="0" w:color="auto"/>
            <w:right w:val="none" w:sz="0" w:space="0" w:color="auto"/>
          </w:divBdr>
        </w:div>
        <w:div w:id="415132948">
          <w:marLeft w:val="0"/>
          <w:marRight w:val="0"/>
          <w:marTop w:val="0"/>
          <w:marBottom w:val="0"/>
          <w:divBdr>
            <w:top w:val="none" w:sz="0" w:space="0" w:color="auto"/>
            <w:left w:val="none" w:sz="0" w:space="0" w:color="auto"/>
            <w:bottom w:val="none" w:sz="0" w:space="0" w:color="auto"/>
            <w:right w:val="none" w:sz="0" w:space="0" w:color="auto"/>
          </w:divBdr>
        </w:div>
        <w:div w:id="566107373">
          <w:marLeft w:val="0"/>
          <w:marRight w:val="0"/>
          <w:marTop w:val="0"/>
          <w:marBottom w:val="0"/>
          <w:divBdr>
            <w:top w:val="none" w:sz="0" w:space="0" w:color="auto"/>
            <w:left w:val="none" w:sz="0" w:space="0" w:color="auto"/>
            <w:bottom w:val="none" w:sz="0" w:space="0" w:color="auto"/>
            <w:right w:val="none" w:sz="0" w:space="0" w:color="auto"/>
          </w:divBdr>
        </w:div>
        <w:div w:id="697392015">
          <w:marLeft w:val="0"/>
          <w:marRight w:val="0"/>
          <w:marTop w:val="0"/>
          <w:marBottom w:val="0"/>
          <w:divBdr>
            <w:top w:val="none" w:sz="0" w:space="0" w:color="auto"/>
            <w:left w:val="none" w:sz="0" w:space="0" w:color="auto"/>
            <w:bottom w:val="none" w:sz="0" w:space="0" w:color="auto"/>
            <w:right w:val="none" w:sz="0" w:space="0" w:color="auto"/>
          </w:divBdr>
        </w:div>
        <w:div w:id="778910317">
          <w:marLeft w:val="0"/>
          <w:marRight w:val="0"/>
          <w:marTop w:val="0"/>
          <w:marBottom w:val="0"/>
          <w:divBdr>
            <w:top w:val="none" w:sz="0" w:space="0" w:color="auto"/>
            <w:left w:val="none" w:sz="0" w:space="0" w:color="auto"/>
            <w:bottom w:val="none" w:sz="0" w:space="0" w:color="auto"/>
            <w:right w:val="none" w:sz="0" w:space="0" w:color="auto"/>
          </w:divBdr>
        </w:div>
        <w:div w:id="847601048">
          <w:marLeft w:val="0"/>
          <w:marRight w:val="0"/>
          <w:marTop w:val="0"/>
          <w:marBottom w:val="0"/>
          <w:divBdr>
            <w:top w:val="none" w:sz="0" w:space="0" w:color="auto"/>
            <w:left w:val="none" w:sz="0" w:space="0" w:color="auto"/>
            <w:bottom w:val="none" w:sz="0" w:space="0" w:color="auto"/>
            <w:right w:val="none" w:sz="0" w:space="0" w:color="auto"/>
          </w:divBdr>
        </w:div>
        <w:div w:id="934821309">
          <w:marLeft w:val="0"/>
          <w:marRight w:val="0"/>
          <w:marTop w:val="0"/>
          <w:marBottom w:val="0"/>
          <w:divBdr>
            <w:top w:val="none" w:sz="0" w:space="0" w:color="auto"/>
            <w:left w:val="none" w:sz="0" w:space="0" w:color="auto"/>
            <w:bottom w:val="none" w:sz="0" w:space="0" w:color="auto"/>
            <w:right w:val="none" w:sz="0" w:space="0" w:color="auto"/>
          </w:divBdr>
        </w:div>
        <w:div w:id="940912941">
          <w:marLeft w:val="0"/>
          <w:marRight w:val="0"/>
          <w:marTop w:val="0"/>
          <w:marBottom w:val="0"/>
          <w:divBdr>
            <w:top w:val="none" w:sz="0" w:space="0" w:color="auto"/>
            <w:left w:val="none" w:sz="0" w:space="0" w:color="auto"/>
            <w:bottom w:val="none" w:sz="0" w:space="0" w:color="auto"/>
            <w:right w:val="none" w:sz="0" w:space="0" w:color="auto"/>
          </w:divBdr>
        </w:div>
        <w:div w:id="950816148">
          <w:marLeft w:val="0"/>
          <w:marRight w:val="0"/>
          <w:marTop w:val="0"/>
          <w:marBottom w:val="0"/>
          <w:divBdr>
            <w:top w:val="none" w:sz="0" w:space="0" w:color="auto"/>
            <w:left w:val="none" w:sz="0" w:space="0" w:color="auto"/>
            <w:bottom w:val="none" w:sz="0" w:space="0" w:color="auto"/>
            <w:right w:val="none" w:sz="0" w:space="0" w:color="auto"/>
          </w:divBdr>
        </w:div>
        <w:div w:id="1065957694">
          <w:marLeft w:val="0"/>
          <w:marRight w:val="0"/>
          <w:marTop w:val="0"/>
          <w:marBottom w:val="0"/>
          <w:divBdr>
            <w:top w:val="none" w:sz="0" w:space="0" w:color="auto"/>
            <w:left w:val="none" w:sz="0" w:space="0" w:color="auto"/>
            <w:bottom w:val="none" w:sz="0" w:space="0" w:color="auto"/>
            <w:right w:val="none" w:sz="0" w:space="0" w:color="auto"/>
          </w:divBdr>
        </w:div>
        <w:div w:id="1173298465">
          <w:marLeft w:val="0"/>
          <w:marRight w:val="0"/>
          <w:marTop w:val="0"/>
          <w:marBottom w:val="0"/>
          <w:divBdr>
            <w:top w:val="none" w:sz="0" w:space="0" w:color="auto"/>
            <w:left w:val="none" w:sz="0" w:space="0" w:color="auto"/>
            <w:bottom w:val="none" w:sz="0" w:space="0" w:color="auto"/>
            <w:right w:val="none" w:sz="0" w:space="0" w:color="auto"/>
          </w:divBdr>
        </w:div>
        <w:div w:id="1291399454">
          <w:marLeft w:val="0"/>
          <w:marRight w:val="0"/>
          <w:marTop w:val="0"/>
          <w:marBottom w:val="0"/>
          <w:divBdr>
            <w:top w:val="none" w:sz="0" w:space="0" w:color="auto"/>
            <w:left w:val="none" w:sz="0" w:space="0" w:color="auto"/>
            <w:bottom w:val="none" w:sz="0" w:space="0" w:color="auto"/>
            <w:right w:val="none" w:sz="0" w:space="0" w:color="auto"/>
          </w:divBdr>
        </w:div>
        <w:div w:id="1338189298">
          <w:marLeft w:val="0"/>
          <w:marRight w:val="0"/>
          <w:marTop w:val="0"/>
          <w:marBottom w:val="0"/>
          <w:divBdr>
            <w:top w:val="none" w:sz="0" w:space="0" w:color="auto"/>
            <w:left w:val="none" w:sz="0" w:space="0" w:color="auto"/>
            <w:bottom w:val="none" w:sz="0" w:space="0" w:color="auto"/>
            <w:right w:val="none" w:sz="0" w:space="0" w:color="auto"/>
          </w:divBdr>
        </w:div>
        <w:div w:id="1391418047">
          <w:marLeft w:val="0"/>
          <w:marRight w:val="0"/>
          <w:marTop w:val="0"/>
          <w:marBottom w:val="0"/>
          <w:divBdr>
            <w:top w:val="none" w:sz="0" w:space="0" w:color="auto"/>
            <w:left w:val="none" w:sz="0" w:space="0" w:color="auto"/>
            <w:bottom w:val="none" w:sz="0" w:space="0" w:color="auto"/>
            <w:right w:val="none" w:sz="0" w:space="0" w:color="auto"/>
          </w:divBdr>
        </w:div>
        <w:div w:id="1406994733">
          <w:marLeft w:val="0"/>
          <w:marRight w:val="0"/>
          <w:marTop w:val="0"/>
          <w:marBottom w:val="0"/>
          <w:divBdr>
            <w:top w:val="none" w:sz="0" w:space="0" w:color="auto"/>
            <w:left w:val="none" w:sz="0" w:space="0" w:color="auto"/>
            <w:bottom w:val="none" w:sz="0" w:space="0" w:color="auto"/>
            <w:right w:val="none" w:sz="0" w:space="0" w:color="auto"/>
          </w:divBdr>
        </w:div>
        <w:div w:id="1511680386">
          <w:marLeft w:val="0"/>
          <w:marRight w:val="0"/>
          <w:marTop w:val="0"/>
          <w:marBottom w:val="0"/>
          <w:divBdr>
            <w:top w:val="none" w:sz="0" w:space="0" w:color="auto"/>
            <w:left w:val="none" w:sz="0" w:space="0" w:color="auto"/>
            <w:bottom w:val="none" w:sz="0" w:space="0" w:color="auto"/>
            <w:right w:val="none" w:sz="0" w:space="0" w:color="auto"/>
          </w:divBdr>
        </w:div>
        <w:div w:id="1842744385">
          <w:marLeft w:val="0"/>
          <w:marRight w:val="0"/>
          <w:marTop w:val="0"/>
          <w:marBottom w:val="0"/>
          <w:divBdr>
            <w:top w:val="none" w:sz="0" w:space="0" w:color="auto"/>
            <w:left w:val="none" w:sz="0" w:space="0" w:color="auto"/>
            <w:bottom w:val="none" w:sz="0" w:space="0" w:color="auto"/>
            <w:right w:val="none" w:sz="0" w:space="0" w:color="auto"/>
          </w:divBdr>
        </w:div>
        <w:div w:id="1939218397">
          <w:marLeft w:val="0"/>
          <w:marRight w:val="0"/>
          <w:marTop w:val="0"/>
          <w:marBottom w:val="0"/>
          <w:divBdr>
            <w:top w:val="none" w:sz="0" w:space="0" w:color="auto"/>
            <w:left w:val="none" w:sz="0" w:space="0" w:color="auto"/>
            <w:bottom w:val="none" w:sz="0" w:space="0" w:color="auto"/>
            <w:right w:val="none" w:sz="0" w:space="0" w:color="auto"/>
          </w:divBdr>
        </w:div>
        <w:div w:id="2030914231">
          <w:marLeft w:val="0"/>
          <w:marRight w:val="0"/>
          <w:marTop w:val="0"/>
          <w:marBottom w:val="0"/>
          <w:divBdr>
            <w:top w:val="none" w:sz="0" w:space="0" w:color="auto"/>
            <w:left w:val="none" w:sz="0" w:space="0" w:color="auto"/>
            <w:bottom w:val="none" w:sz="0" w:space="0" w:color="auto"/>
            <w:right w:val="none" w:sz="0" w:space="0" w:color="auto"/>
          </w:divBdr>
        </w:div>
      </w:divsChild>
    </w:div>
    <w:div w:id="435373127">
      <w:bodyDiv w:val="1"/>
      <w:marLeft w:val="0"/>
      <w:marRight w:val="0"/>
      <w:marTop w:val="0"/>
      <w:marBottom w:val="0"/>
      <w:divBdr>
        <w:top w:val="none" w:sz="0" w:space="0" w:color="auto"/>
        <w:left w:val="none" w:sz="0" w:space="0" w:color="auto"/>
        <w:bottom w:val="none" w:sz="0" w:space="0" w:color="auto"/>
        <w:right w:val="none" w:sz="0" w:space="0" w:color="auto"/>
      </w:divBdr>
    </w:div>
    <w:div w:id="439380004">
      <w:bodyDiv w:val="1"/>
      <w:marLeft w:val="0"/>
      <w:marRight w:val="0"/>
      <w:marTop w:val="0"/>
      <w:marBottom w:val="0"/>
      <w:divBdr>
        <w:top w:val="none" w:sz="0" w:space="0" w:color="auto"/>
        <w:left w:val="none" w:sz="0" w:space="0" w:color="auto"/>
        <w:bottom w:val="none" w:sz="0" w:space="0" w:color="auto"/>
        <w:right w:val="none" w:sz="0" w:space="0" w:color="auto"/>
      </w:divBdr>
    </w:div>
    <w:div w:id="465196023">
      <w:bodyDiv w:val="1"/>
      <w:marLeft w:val="0"/>
      <w:marRight w:val="0"/>
      <w:marTop w:val="0"/>
      <w:marBottom w:val="0"/>
      <w:divBdr>
        <w:top w:val="none" w:sz="0" w:space="0" w:color="auto"/>
        <w:left w:val="none" w:sz="0" w:space="0" w:color="auto"/>
        <w:bottom w:val="none" w:sz="0" w:space="0" w:color="auto"/>
        <w:right w:val="none" w:sz="0" w:space="0" w:color="auto"/>
      </w:divBdr>
    </w:div>
    <w:div w:id="585188830">
      <w:bodyDiv w:val="1"/>
      <w:marLeft w:val="0"/>
      <w:marRight w:val="0"/>
      <w:marTop w:val="0"/>
      <w:marBottom w:val="0"/>
      <w:divBdr>
        <w:top w:val="none" w:sz="0" w:space="0" w:color="auto"/>
        <w:left w:val="none" w:sz="0" w:space="0" w:color="auto"/>
        <w:bottom w:val="none" w:sz="0" w:space="0" w:color="auto"/>
        <w:right w:val="none" w:sz="0" w:space="0" w:color="auto"/>
      </w:divBdr>
    </w:div>
    <w:div w:id="724180053">
      <w:bodyDiv w:val="1"/>
      <w:marLeft w:val="0"/>
      <w:marRight w:val="0"/>
      <w:marTop w:val="0"/>
      <w:marBottom w:val="0"/>
      <w:divBdr>
        <w:top w:val="none" w:sz="0" w:space="0" w:color="auto"/>
        <w:left w:val="none" w:sz="0" w:space="0" w:color="auto"/>
        <w:bottom w:val="none" w:sz="0" w:space="0" w:color="auto"/>
        <w:right w:val="none" w:sz="0" w:space="0" w:color="auto"/>
      </w:divBdr>
    </w:div>
    <w:div w:id="810757910">
      <w:bodyDiv w:val="1"/>
      <w:marLeft w:val="0"/>
      <w:marRight w:val="0"/>
      <w:marTop w:val="0"/>
      <w:marBottom w:val="0"/>
      <w:divBdr>
        <w:top w:val="none" w:sz="0" w:space="0" w:color="auto"/>
        <w:left w:val="none" w:sz="0" w:space="0" w:color="auto"/>
        <w:bottom w:val="none" w:sz="0" w:space="0" w:color="auto"/>
        <w:right w:val="none" w:sz="0" w:space="0" w:color="auto"/>
      </w:divBdr>
      <w:divsChild>
        <w:div w:id="1140266583">
          <w:marLeft w:val="0"/>
          <w:marRight w:val="0"/>
          <w:marTop w:val="0"/>
          <w:marBottom w:val="0"/>
          <w:divBdr>
            <w:top w:val="none" w:sz="0" w:space="0" w:color="auto"/>
            <w:left w:val="none" w:sz="0" w:space="0" w:color="auto"/>
            <w:bottom w:val="none" w:sz="0" w:space="0" w:color="auto"/>
            <w:right w:val="none" w:sz="0" w:space="0" w:color="auto"/>
          </w:divBdr>
          <w:divsChild>
            <w:div w:id="1214191329">
              <w:marLeft w:val="0"/>
              <w:marRight w:val="0"/>
              <w:marTop w:val="0"/>
              <w:marBottom w:val="0"/>
              <w:divBdr>
                <w:top w:val="none" w:sz="0" w:space="0" w:color="auto"/>
                <w:left w:val="none" w:sz="0" w:space="0" w:color="auto"/>
                <w:bottom w:val="none" w:sz="0" w:space="0" w:color="auto"/>
                <w:right w:val="none" w:sz="0" w:space="0" w:color="auto"/>
              </w:divBdr>
            </w:div>
          </w:divsChild>
        </w:div>
        <w:div w:id="1753695093">
          <w:marLeft w:val="0"/>
          <w:marRight w:val="0"/>
          <w:marTop w:val="0"/>
          <w:marBottom w:val="0"/>
          <w:divBdr>
            <w:top w:val="none" w:sz="0" w:space="0" w:color="auto"/>
            <w:left w:val="none" w:sz="0" w:space="0" w:color="auto"/>
            <w:bottom w:val="none" w:sz="0" w:space="0" w:color="auto"/>
            <w:right w:val="none" w:sz="0" w:space="0" w:color="auto"/>
          </w:divBdr>
          <w:divsChild>
            <w:div w:id="37435866">
              <w:marLeft w:val="0"/>
              <w:marRight w:val="0"/>
              <w:marTop w:val="0"/>
              <w:marBottom w:val="0"/>
              <w:divBdr>
                <w:top w:val="none" w:sz="0" w:space="0" w:color="auto"/>
                <w:left w:val="none" w:sz="0" w:space="0" w:color="auto"/>
                <w:bottom w:val="none" w:sz="0" w:space="0" w:color="auto"/>
                <w:right w:val="none" w:sz="0" w:space="0" w:color="auto"/>
              </w:divBdr>
            </w:div>
          </w:divsChild>
        </w:div>
        <w:div w:id="2077363393">
          <w:marLeft w:val="0"/>
          <w:marRight w:val="0"/>
          <w:marTop w:val="0"/>
          <w:marBottom w:val="0"/>
          <w:divBdr>
            <w:top w:val="none" w:sz="0" w:space="0" w:color="auto"/>
            <w:left w:val="none" w:sz="0" w:space="0" w:color="auto"/>
            <w:bottom w:val="none" w:sz="0" w:space="0" w:color="auto"/>
            <w:right w:val="none" w:sz="0" w:space="0" w:color="auto"/>
          </w:divBdr>
          <w:divsChild>
            <w:div w:id="20504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2706">
      <w:bodyDiv w:val="1"/>
      <w:marLeft w:val="0"/>
      <w:marRight w:val="0"/>
      <w:marTop w:val="0"/>
      <w:marBottom w:val="0"/>
      <w:divBdr>
        <w:top w:val="none" w:sz="0" w:space="0" w:color="auto"/>
        <w:left w:val="none" w:sz="0" w:space="0" w:color="auto"/>
        <w:bottom w:val="none" w:sz="0" w:space="0" w:color="auto"/>
        <w:right w:val="none" w:sz="0" w:space="0" w:color="auto"/>
      </w:divBdr>
    </w:div>
    <w:div w:id="988553081">
      <w:bodyDiv w:val="1"/>
      <w:marLeft w:val="0"/>
      <w:marRight w:val="0"/>
      <w:marTop w:val="0"/>
      <w:marBottom w:val="0"/>
      <w:divBdr>
        <w:top w:val="none" w:sz="0" w:space="0" w:color="auto"/>
        <w:left w:val="none" w:sz="0" w:space="0" w:color="auto"/>
        <w:bottom w:val="none" w:sz="0" w:space="0" w:color="auto"/>
        <w:right w:val="none" w:sz="0" w:space="0" w:color="auto"/>
      </w:divBdr>
    </w:div>
    <w:div w:id="1271425939">
      <w:bodyDiv w:val="1"/>
      <w:marLeft w:val="0"/>
      <w:marRight w:val="0"/>
      <w:marTop w:val="0"/>
      <w:marBottom w:val="0"/>
      <w:divBdr>
        <w:top w:val="none" w:sz="0" w:space="0" w:color="auto"/>
        <w:left w:val="none" w:sz="0" w:space="0" w:color="auto"/>
        <w:bottom w:val="none" w:sz="0" w:space="0" w:color="auto"/>
        <w:right w:val="none" w:sz="0" w:space="0" w:color="auto"/>
      </w:divBdr>
      <w:divsChild>
        <w:div w:id="1590311885">
          <w:marLeft w:val="0"/>
          <w:marRight w:val="0"/>
          <w:marTop w:val="0"/>
          <w:marBottom w:val="0"/>
          <w:divBdr>
            <w:top w:val="none" w:sz="0" w:space="0" w:color="auto"/>
            <w:left w:val="none" w:sz="0" w:space="0" w:color="auto"/>
            <w:bottom w:val="none" w:sz="0" w:space="0" w:color="auto"/>
            <w:right w:val="none" w:sz="0" w:space="0" w:color="auto"/>
          </w:divBdr>
        </w:div>
      </w:divsChild>
    </w:div>
    <w:div w:id="1409841985">
      <w:bodyDiv w:val="1"/>
      <w:marLeft w:val="0"/>
      <w:marRight w:val="0"/>
      <w:marTop w:val="0"/>
      <w:marBottom w:val="0"/>
      <w:divBdr>
        <w:top w:val="none" w:sz="0" w:space="0" w:color="auto"/>
        <w:left w:val="none" w:sz="0" w:space="0" w:color="auto"/>
        <w:bottom w:val="none" w:sz="0" w:space="0" w:color="auto"/>
        <w:right w:val="none" w:sz="0" w:space="0" w:color="auto"/>
      </w:divBdr>
    </w:div>
    <w:div w:id="1488009765">
      <w:bodyDiv w:val="1"/>
      <w:marLeft w:val="0"/>
      <w:marRight w:val="0"/>
      <w:marTop w:val="0"/>
      <w:marBottom w:val="0"/>
      <w:divBdr>
        <w:top w:val="none" w:sz="0" w:space="0" w:color="auto"/>
        <w:left w:val="none" w:sz="0" w:space="0" w:color="auto"/>
        <w:bottom w:val="none" w:sz="0" w:space="0" w:color="auto"/>
        <w:right w:val="none" w:sz="0" w:space="0" w:color="auto"/>
      </w:divBdr>
      <w:divsChild>
        <w:div w:id="298922030">
          <w:marLeft w:val="0"/>
          <w:marRight w:val="0"/>
          <w:marTop w:val="0"/>
          <w:marBottom w:val="0"/>
          <w:divBdr>
            <w:top w:val="none" w:sz="0" w:space="0" w:color="auto"/>
            <w:left w:val="none" w:sz="0" w:space="0" w:color="auto"/>
            <w:bottom w:val="none" w:sz="0" w:space="0" w:color="auto"/>
            <w:right w:val="none" w:sz="0" w:space="0" w:color="auto"/>
          </w:divBdr>
        </w:div>
        <w:div w:id="346948943">
          <w:marLeft w:val="0"/>
          <w:marRight w:val="0"/>
          <w:marTop w:val="0"/>
          <w:marBottom w:val="0"/>
          <w:divBdr>
            <w:top w:val="none" w:sz="0" w:space="0" w:color="auto"/>
            <w:left w:val="none" w:sz="0" w:space="0" w:color="auto"/>
            <w:bottom w:val="none" w:sz="0" w:space="0" w:color="auto"/>
            <w:right w:val="none" w:sz="0" w:space="0" w:color="auto"/>
          </w:divBdr>
        </w:div>
        <w:div w:id="367224460">
          <w:marLeft w:val="0"/>
          <w:marRight w:val="0"/>
          <w:marTop w:val="0"/>
          <w:marBottom w:val="0"/>
          <w:divBdr>
            <w:top w:val="none" w:sz="0" w:space="0" w:color="auto"/>
            <w:left w:val="none" w:sz="0" w:space="0" w:color="auto"/>
            <w:bottom w:val="none" w:sz="0" w:space="0" w:color="auto"/>
            <w:right w:val="none" w:sz="0" w:space="0" w:color="auto"/>
          </w:divBdr>
        </w:div>
        <w:div w:id="399714689">
          <w:marLeft w:val="0"/>
          <w:marRight w:val="0"/>
          <w:marTop w:val="0"/>
          <w:marBottom w:val="0"/>
          <w:divBdr>
            <w:top w:val="none" w:sz="0" w:space="0" w:color="auto"/>
            <w:left w:val="none" w:sz="0" w:space="0" w:color="auto"/>
            <w:bottom w:val="none" w:sz="0" w:space="0" w:color="auto"/>
            <w:right w:val="none" w:sz="0" w:space="0" w:color="auto"/>
          </w:divBdr>
        </w:div>
        <w:div w:id="507253047">
          <w:marLeft w:val="0"/>
          <w:marRight w:val="0"/>
          <w:marTop w:val="0"/>
          <w:marBottom w:val="0"/>
          <w:divBdr>
            <w:top w:val="none" w:sz="0" w:space="0" w:color="auto"/>
            <w:left w:val="none" w:sz="0" w:space="0" w:color="auto"/>
            <w:bottom w:val="none" w:sz="0" w:space="0" w:color="auto"/>
            <w:right w:val="none" w:sz="0" w:space="0" w:color="auto"/>
          </w:divBdr>
        </w:div>
        <w:div w:id="623074448">
          <w:marLeft w:val="0"/>
          <w:marRight w:val="0"/>
          <w:marTop w:val="0"/>
          <w:marBottom w:val="0"/>
          <w:divBdr>
            <w:top w:val="none" w:sz="0" w:space="0" w:color="auto"/>
            <w:left w:val="none" w:sz="0" w:space="0" w:color="auto"/>
            <w:bottom w:val="none" w:sz="0" w:space="0" w:color="auto"/>
            <w:right w:val="none" w:sz="0" w:space="0" w:color="auto"/>
          </w:divBdr>
        </w:div>
        <w:div w:id="680549700">
          <w:marLeft w:val="0"/>
          <w:marRight w:val="0"/>
          <w:marTop w:val="0"/>
          <w:marBottom w:val="0"/>
          <w:divBdr>
            <w:top w:val="none" w:sz="0" w:space="0" w:color="auto"/>
            <w:left w:val="none" w:sz="0" w:space="0" w:color="auto"/>
            <w:bottom w:val="none" w:sz="0" w:space="0" w:color="auto"/>
            <w:right w:val="none" w:sz="0" w:space="0" w:color="auto"/>
          </w:divBdr>
        </w:div>
        <w:div w:id="821965695">
          <w:marLeft w:val="0"/>
          <w:marRight w:val="0"/>
          <w:marTop w:val="0"/>
          <w:marBottom w:val="0"/>
          <w:divBdr>
            <w:top w:val="none" w:sz="0" w:space="0" w:color="auto"/>
            <w:left w:val="none" w:sz="0" w:space="0" w:color="auto"/>
            <w:bottom w:val="none" w:sz="0" w:space="0" w:color="auto"/>
            <w:right w:val="none" w:sz="0" w:space="0" w:color="auto"/>
          </w:divBdr>
        </w:div>
        <w:div w:id="853567888">
          <w:marLeft w:val="0"/>
          <w:marRight w:val="0"/>
          <w:marTop w:val="0"/>
          <w:marBottom w:val="0"/>
          <w:divBdr>
            <w:top w:val="none" w:sz="0" w:space="0" w:color="auto"/>
            <w:left w:val="none" w:sz="0" w:space="0" w:color="auto"/>
            <w:bottom w:val="none" w:sz="0" w:space="0" w:color="auto"/>
            <w:right w:val="none" w:sz="0" w:space="0" w:color="auto"/>
          </w:divBdr>
        </w:div>
        <w:div w:id="873007445">
          <w:marLeft w:val="0"/>
          <w:marRight w:val="0"/>
          <w:marTop w:val="0"/>
          <w:marBottom w:val="0"/>
          <w:divBdr>
            <w:top w:val="none" w:sz="0" w:space="0" w:color="auto"/>
            <w:left w:val="none" w:sz="0" w:space="0" w:color="auto"/>
            <w:bottom w:val="none" w:sz="0" w:space="0" w:color="auto"/>
            <w:right w:val="none" w:sz="0" w:space="0" w:color="auto"/>
          </w:divBdr>
        </w:div>
        <w:div w:id="979116738">
          <w:marLeft w:val="0"/>
          <w:marRight w:val="0"/>
          <w:marTop w:val="0"/>
          <w:marBottom w:val="0"/>
          <w:divBdr>
            <w:top w:val="none" w:sz="0" w:space="0" w:color="auto"/>
            <w:left w:val="none" w:sz="0" w:space="0" w:color="auto"/>
            <w:bottom w:val="none" w:sz="0" w:space="0" w:color="auto"/>
            <w:right w:val="none" w:sz="0" w:space="0" w:color="auto"/>
          </w:divBdr>
        </w:div>
        <w:div w:id="1165364457">
          <w:marLeft w:val="0"/>
          <w:marRight w:val="0"/>
          <w:marTop w:val="0"/>
          <w:marBottom w:val="0"/>
          <w:divBdr>
            <w:top w:val="none" w:sz="0" w:space="0" w:color="auto"/>
            <w:left w:val="none" w:sz="0" w:space="0" w:color="auto"/>
            <w:bottom w:val="none" w:sz="0" w:space="0" w:color="auto"/>
            <w:right w:val="none" w:sz="0" w:space="0" w:color="auto"/>
          </w:divBdr>
        </w:div>
        <w:div w:id="1227031500">
          <w:marLeft w:val="0"/>
          <w:marRight w:val="0"/>
          <w:marTop w:val="0"/>
          <w:marBottom w:val="0"/>
          <w:divBdr>
            <w:top w:val="none" w:sz="0" w:space="0" w:color="auto"/>
            <w:left w:val="none" w:sz="0" w:space="0" w:color="auto"/>
            <w:bottom w:val="none" w:sz="0" w:space="0" w:color="auto"/>
            <w:right w:val="none" w:sz="0" w:space="0" w:color="auto"/>
          </w:divBdr>
        </w:div>
        <w:div w:id="1236740616">
          <w:marLeft w:val="0"/>
          <w:marRight w:val="0"/>
          <w:marTop w:val="0"/>
          <w:marBottom w:val="0"/>
          <w:divBdr>
            <w:top w:val="none" w:sz="0" w:space="0" w:color="auto"/>
            <w:left w:val="none" w:sz="0" w:space="0" w:color="auto"/>
            <w:bottom w:val="none" w:sz="0" w:space="0" w:color="auto"/>
            <w:right w:val="none" w:sz="0" w:space="0" w:color="auto"/>
          </w:divBdr>
        </w:div>
        <w:div w:id="1494491694">
          <w:marLeft w:val="0"/>
          <w:marRight w:val="0"/>
          <w:marTop w:val="0"/>
          <w:marBottom w:val="0"/>
          <w:divBdr>
            <w:top w:val="none" w:sz="0" w:space="0" w:color="auto"/>
            <w:left w:val="none" w:sz="0" w:space="0" w:color="auto"/>
            <w:bottom w:val="none" w:sz="0" w:space="0" w:color="auto"/>
            <w:right w:val="none" w:sz="0" w:space="0" w:color="auto"/>
          </w:divBdr>
        </w:div>
        <w:div w:id="1519465760">
          <w:marLeft w:val="0"/>
          <w:marRight w:val="0"/>
          <w:marTop w:val="0"/>
          <w:marBottom w:val="0"/>
          <w:divBdr>
            <w:top w:val="none" w:sz="0" w:space="0" w:color="auto"/>
            <w:left w:val="none" w:sz="0" w:space="0" w:color="auto"/>
            <w:bottom w:val="none" w:sz="0" w:space="0" w:color="auto"/>
            <w:right w:val="none" w:sz="0" w:space="0" w:color="auto"/>
          </w:divBdr>
        </w:div>
        <w:div w:id="1540822359">
          <w:marLeft w:val="0"/>
          <w:marRight w:val="0"/>
          <w:marTop w:val="0"/>
          <w:marBottom w:val="0"/>
          <w:divBdr>
            <w:top w:val="none" w:sz="0" w:space="0" w:color="auto"/>
            <w:left w:val="none" w:sz="0" w:space="0" w:color="auto"/>
            <w:bottom w:val="none" w:sz="0" w:space="0" w:color="auto"/>
            <w:right w:val="none" w:sz="0" w:space="0" w:color="auto"/>
          </w:divBdr>
        </w:div>
        <w:div w:id="1702894123">
          <w:marLeft w:val="0"/>
          <w:marRight w:val="0"/>
          <w:marTop w:val="0"/>
          <w:marBottom w:val="0"/>
          <w:divBdr>
            <w:top w:val="none" w:sz="0" w:space="0" w:color="auto"/>
            <w:left w:val="none" w:sz="0" w:space="0" w:color="auto"/>
            <w:bottom w:val="none" w:sz="0" w:space="0" w:color="auto"/>
            <w:right w:val="none" w:sz="0" w:space="0" w:color="auto"/>
          </w:divBdr>
        </w:div>
        <w:div w:id="1702896495">
          <w:marLeft w:val="0"/>
          <w:marRight w:val="0"/>
          <w:marTop w:val="0"/>
          <w:marBottom w:val="0"/>
          <w:divBdr>
            <w:top w:val="none" w:sz="0" w:space="0" w:color="auto"/>
            <w:left w:val="none" w:sz="0" w:space="0" w:color="auto"/>
            <w:bottom w:val="none" w:sz="0" w:space="0" w:color="auto"/>
            <w:right w:val="none" w:sz="0" w:space="0" w:color="auto"/>
          </w:divBdr>
        </w:div>
        <w:div w:id="1844317920">
          <w:marLeft w:val="0"/>
          <w:marRight w:val="0"/>
          <w:marTop w:val="0"/>
          <w:marBottom w:val="0"/>
          <w:divBdr>
            <w:top w:val="none" w:sz="0" w:space="0" w:color="auto"/>
            <w:left w:val="none" w:sz="0" w:space="0" w:color="auto"/>
            <w:bottom w:val="none" w:sz="0" w:space="0" w:color="auto"/>
            <w:right w:val="none" w:sz="0" w:space="0" w:color="auto"/>
          </w:divBdr>
        </w:div>
        <w:div w:id="1881436360">
          <w:marLeft w:val="0"/>
          <w:marRight w:val="0"/>
          <w:marTop w:val="0"/>
          <w:marBottom w:val="0"/>
          <w:divBdr>
            <w:top w:val="none" w:sz="0" w:space="0" w:color="auto"/>
            <w:left w:val="none" w:sz="0" w:space="0" w:color="auto"/>
            <w:bottom w:val="none" w:sz="0" w:space="0" w:color="auto"/>
            <w:right w:val="none" w:sz="0" w:space="0" w:color="auto"/>
          </w:divBdr>
        </w:div>
        <w:div w:id="1894269786">
          <w:marLeft w:val="0"/>
          <w:marRight w:val="0"/>
          <w:marTop w:val="0"/>
          <w:marBottom w:val="0"/>
          <w:divBdr>
            <w:top w:val="none" w:sz="0" w:space="0" w:color="auto"/>
            <w:left w:val="none" w:sz="0" w:space="0" w:color="auto"/>
            <w:bottom w:val="none" w:sz="0" w:space="0" w:color="auto"/>
            <w:right w:val="none" w:sz="0" w:space="0" w:color="auto"/>
          </w:divBdr>
        </w:div>
        <w:div w:id="1956400004">
          <w:marLeft w:val="0"/>
          <w:marRight w:val="0"/>
          <w:marTop w:val="0"/>
          <w:marBottom w:val="0"/>
          <w:divBdr>
            <w:top w:val="none" w:sz="0" w:space="0" w:color="auto"/>
            <w:left w:val="none" w:sz="0" w:space="0" w:color="auto"/>
            <w:bottom w:val="none" w:sz="0" w:space="0" w:color="auto"/>
            <w:right w:val="none" w:sz="0" w:space="0" w:color="auto"/>
          </w:divBdr>
        </w:div>
        <w:div w:id="1999530574">
          <w:marLeft w:val="0"/>
          <w:marRight w:val="0"/>
          <w:marTop w:val="0"/>
          <w:marBottom w:val="0"/>
          <w:divBdr>
            <w:top w:val="none" w:sz="0" w:space="0" w:color="auto"/>
            <w:left w:val="none" w:sz="0" w:space="0" w:color="auto"/>
            <w:bottom w:val="none" w:sz="0" w:space="0" w:color="auto"/>
            <w:right w:val="none" w:sz="0" w:space="0" w:color="auto"/>
          </w:divBdr>
        </w:div>
      </w:divsChild>
    </w:div>
    <w:div w:id="1664235193">
      <w:bodyDiv w:val="1"/>
      <w:marLeft w:val="0"/>
      <w:marRight w:val="0"/>
      <w:marTop w:val="0"/>
      <w:marBottom w:val="0"/>
      <w:divBdr>
        <w:top w:val="none" w:sz="0" w:space="0" w:color="auto"/>
        <w:left w:val="none" w:sz="0" w:space="0" w:color="auto"/>
        <w:bottom w:val="none" w:sz="0" w:space="0" w:color="auto"/>
        <w:right w:val="none" w:sz="0" w:space="0" w:color="auto"/>
      </w:divBdr>
    </w:div>
    <w:div w:id="1760711448">
      <w:bodyDiv w:val="1"/>
      <w:marLeft w:val="0"/>
      <w:marRight w:val="0"/>
      <w:marTop w:val="0"/>
      <w:marBottom w:val="0"/>
      <w:divBdr>
        <w:top w:val="none" w:sz="0" w:space="0" w:color="auto"/>
        <w:left w:val="none" w:sz="0" w:space="0" w:color="auto"/>
        <w:bottom w:val="none" w:sz="0" w:space="0" w:color="auto"/>
        <w:right w:val="none" w:sz="0" w:space="0" w:color="auto"/>
      </w:divBdr>
    </w:div>
    <w:div w:id="1795562111">
      <w:bodyDiv w:val="1"/>
      <w:marLeft w:val="0"/>
      <w:marRight w:val="0"/>
      <w:marTop w:val="0"/>
      <w:marBottom w:val="0"/>
      <w:divBdr>
        <w:top w:val="none" w:sz="0" w:space="0" w:color="auto"/>
        <w:left w:val="none" w:sz="0" w:space="0" w:color="auto"/>
        <w:bottom w:val="none" w:sz="0" w:space="0" w:color="auto"/>
        <w:right w:val="none" w:sz="0" w:space="0" w:color="auto"/>
      </w:divBdr>
    </w:div>
    <w:div w:id="201268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customXml" Target="../customXml/item2.xml" Id="rId2"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24" /><Relationship Type="http://schemas.openxmlformats.org/officeDocument/2006/relationships/numbering" Target="numbering.xml" Id="rId5" /><Relationship Type="http://schemas.microsoft.com/office/2011/relationships/people" Target="people.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BAF578728A15438BB9C469C10D129B" ma:contentTypeVersion="11" ma:contentTypeDescription="Create a new document." ma:contentTypeScope="" ma:versionID="6c179f59ad1ada410884f861838733bd">
  <xsd:schema xmlns:xsd="http://www.w3.org/2001/XMLSchema" xmlns:xs="http://www.w3.org/2001/XMLSchema" xmlns:p="http://schemas.microsoft.com/office/2006/metadata/properties" xmlns:ns2="3b835d2c-e1c8-4b65-9cf8-04089eb9054a" xmlns:ns3="c8ff407e-2cc1-42b4-aa2b-d17154dd3b4b" targetNamespace="http://schemas.microsoft.com/office/2006/metadata/properties" ma:root="true" ma:fieldsID="50dad08d9895ad4fc8bc956d42c0b286" ns2:_="" ns3:_="">
    <xsd:import namespace="3b835d2c-e1c8-4b65-9cf8-04089eb9054a"/>
    <xsd:import namespace="c8ff407e-2cc1-42b4-aa2b-d17154dd3b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35d2c-e1c8-4b65-9cf8-04089eb90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8ff407e-2cc1-42b4-aa2b-d17154dd3b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114da0-7d42-4a55-8041-0eda09ec141d}" ma:internalName="TaxCatchAll" ma:showField="CatchAllData" ma:web="c8ff407e-2cc1-42b4-aa2b-d17154dd3b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835d2c-e1c8-4b65-9cf8-04089eb9054a">
      <Terms xmlns="http://schemas.microsoft.com/office/infopath/2007/PartnerControls"/>
    </lcf76f155ced4ddcb4097134ff3c332f>
    <TaxCatchAll xmlns="c8ff407e-2cc1-42b4-aa2b-d17154dd3b4b" xsi:nil="true"/>
  </documentManagement>
</p:properties>
</file>

<file path=customXml/itemProps1.xml><?xml version="1.0" encoding="utf-8"?>
<ds:datastoreItem xmlns:ds="http://schemas.openxmlformats.org/officeDocument/2006/customXml" ds:itemID="{633B8476-5F4D-4F98-A4F2-12A0E32FA2CA}">
  <ds:schemaRefs>
    <ds:schemaRef ds:uri="http://schemas.openxmlformats.org/officeDocument/2006/bibliography"/>
  </ds:schemaRefs>
</ds:datastoreItem>
</file>

<file path=customXml/itemProps2.xml><?xml version="1.0" encoding="utf-8"?>
<ds:datastoreItem xmlns:ds="http://schemas.openxmlformats.org/officeDocument/2006/customXml" ds:itemID="{A0902DF9-EF5A-4B9F-A8D7-C7176C7AF163}">
  <ds:schemaRefs>
    <ds:schemaRef ds:uri="http://schemas.microsoft.com/sharepoint/v3/contenttype/forms"/>
  </ds:schemaRefs>
</ds:datastoreItem>
</file>

<file path=customXml/itemProps3.xml><?xml version="1.0" encoding="utf-8"?>
<ds:datastoreItem xmlns:ds="http://schemas.openxmlformats.org/officeDocument/2006/customXml" ds:itemID="{D61CCF8B-084B-44DE-A8BF-7A2FEC6B4D5C}"/>
</file>

<file path=customXml/itemProps4.xml><?xml version="1.0" encoding="utf-8"?>
<ds:datastoreItem xmlns:ds="http://schemas.openxmlformats.org/officeDocument/2006/customXml" ds:itemID="{0C6BA896-2E77-4C80-A3E7-71AB28AE271C}">
  <ds:schemaRefs>
    <ds:schemaRef ds:uri="http://schemas.microsoft.com/office/2006/metadata/properties"/>
    <ds:schemaRef ds:uri="http://schemas.microsoft.com/office/infopath/2007/PartnerControls"/>
    <ds:schemaRef ds:uri="39f3446f-e6da-4805-994a-13bbd6dccf18"/>
    <ds:schemaRef ds:uri="b22fc790-25fd-41db-90ab-657e83ed8416"/>
  </ds:schemaRefs>
</ds:datastoreItem>
</file>

<file path=docMetadata/LabelInfo.xml><?xml version="1.0" encoding="utf-8"?>
<clbl:labelList xmlns:clbl="http://schemas.microsoft.com/office/2020/mipLabelMetadata">
  <clbl:label id="{6be7ebee-5b98-4973-86ef-ae3752ea54e7}" enabled="1" method="Privileged" siteId="{b9fec68c-c92d-461e-9a97-3d03a0f18b82}"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ADR-DataDomainProfile</dc:title>
  <dc:subject/>
  <dc:creator>Microsoft Office User</dc:creator>
  <cp:keywords/>
  <dc:description/>
  <cp:lastModifiedBy>Dadfar, Sophie 2 CITZ:EX</cp:lastModifiedBy>
  <cp:revision>107</cp:revision>
  <dcterms:created xsi:type="dcterms:W3CDTF">2026-05-29T21:10:00Z</dcterms:created>
  <dcterms:modified xsi:type="dcterms:W3CDTF">2026-09-23T21:03:25Z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0x010100A1BAF578728A15438BB9C469C10D129B</vt:lpwstr>
  </property>
  <property fmtid="{D5CDD505-2E9C-101B-9397-08002B2CF9AE}" pid="3" name="_dlc_DocIdItemGuid">
    <vt:lpwstr>d648fc18-1dd8-432b-b6c3-aa37f5ebdba3</vt:lpwstr>
  </property>
  <property fmtid="{D5CDD505-2E9C-101B-9397-08002B2CF9AE}" pid="4" name="MediaServiceImageTags">
    <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y fmtid="{D5CDD505-2E9C-101B-9397-08002B2CF9AE}" pid="13" name="SharedWithUsers">
    <vt:lpwstr>25;#Collins, Beth CITZ:EX</vt:lpwstr>
  </property>
</Properties>
</file>