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AB3C0" w14:textId="31FB236F" w:rsidR="006E33D4" w:rsidRDefault="00BE7269" w:rsidP="008C486F">
      <w:pPr>
        <w:spacing w:after="0" w:line="240" w:lineRule="auto"/>
        <w:jc w:val="center"/>
        <w:rPr>
          <w:b/>
          <w:bCs/>
          <w:color w:val="FF0000"/>
          <w:sz w:val="28"/>
          <w:szCs w:val="28"/>
        </w:rPr>
      </w:pPr>
      <w:r w:rsidRPr="00AB5857">
        <w:rPr>
          <w:b/>
          <w:bCs/>
          <w:sz w:val="28"/>
          <w:szCs w:val="28"/>
        </w:rPr>
        <w:t xml:space="preserve">Security Requirements for WebMethods Retirement Project </w:t>
      </w:r>
      <w:r w:rsidR="00EF4688">
        <w:rPr>
          <w:b/>
          <w:bCs/>
          <w:sz w:val="28"/>
          <w:szCs w:val="28"/>
        </w:rPr>
        <w:t>V1</w:t>
      </w:r>
    </w:p>
    <w:p w14:paraId="05C5F5FC" w14:textId="599F4292" w:rsidR="008C486F" w:rsidRPr="008C486F" w:rsidRDefault="008C486F" w:rsidP="008C486F">
      <w:pPr>
        <w:spacing w:after="0" w:line="240" w:lineRule="auto"/>
        <w:jc w:val="center"/>
        <w:rPr>
          <w:color w:val="0000FF"/>
          <w:sz w:val="20"/>
          <w:szCs w:val="20"/>
        </w:rPr>
      </w:pPr>
      <w:r w:rsidRPr="008C486F">
        <w:rPr>
          <w:color w:val="0000FF"/>
          <w:sz w:val="20"/>
          <w:szCs w:val="20"/>
        </w:rPr>
        <w:t>As of May 1</w:t>
      </w:r>
      <w:r w:rsidR="004B73F2">
        <w:rPr>
          <w:color w:val="0000FF"/>
          <w:sz w:val="20"/>
          <w:szCs w:val="20"/>
        </w:rPr>
        <w:t>6</w:t>
      </w:r>
      <w:r w:rsidRPr="008C486F">
        <w:rPr>
          <w:color w:val="0000FF"/>
          <w:sz w:val="20"/>
          <w:szCs w:val="20"/>
        </w:rPr>
        <w:t>, 2022</w:t>
      </w:r>
    </w:p>
    <w:p w14:paraId="1616FD27" w14:textId="6502A968" w:rsidR="00BE7269" w:rsidRDefault="00BE7269"/>
    <w:p w14:paraId="1D551B3D" w14:textId="24C2DD55" w:rsidR="008C486F" w:rsidRDefault="008C486F">
      <w:r>
        <w:t>This document is intended to outline what security requirements ISB requires during development mode as well as once in operational/maintenance mode.</w:t>
      </w:r>
    </w:p>
    <w:p w14:paraId="05D33217" w14:textId="64805339" w:rsidR="00BE7269" w:rsidRDefault="00BE7269">
      <w:r w:rsidRPr="00BE7269">
        <w:rPr>
          <w:b/>
          <w:bCs/>
        </w:rPr>
        <w:t xml:space="preserve">PART 1: Mandatory Security Protocols during </w:t>
      </w:r>
      <w:r w:rsidRPr="00BE7269">
        <w:rPr>
          <w:b/>
          <w:bCs/>
          <w:u w:val="single"/>
        </w:rPr>
        <w:t>development mode</w:t>
      </w:r>
      <w:r w:rsidRPr="00BE7269">
        <w:rPr>
          <w:b/>
          <w:bCs/>
        </w:rPr>
        <w:t xml:space="preserve"> and before production delivery are</w:t>
      </w:r>
      <w:r>
        <w:t xml:space="preserve">: </w:t>
      </w:r>
    </w:p>
    <w:tbl>
      <w:tblPr>
        <w:tblStyle w:val="TableGrid"/>
        <w:tblW w:w="18866" w:type="dxa"/>
        <w:tblLayout w:type="fixed"/>
        <w:tblLook w:val="04A0" w:firstRow="1" w:lastRow="0" w:firstColumn="1" w:lastColumn="0" w:noHBand="0" w:noVBand="1"/>
      </w:tblPr>
      <w:tblGrid>
        <w:gridCol w:w="2212"/>
        <w:gridCol w:w="2404"/>
        <w:gridCol w:w="7581"/>
        <w:gridCol w:w="2958"/>
        <w:gridCol w:w="3711"/>
      </w:tblGrid>
      <w:tr w:rsidR="0020716A" w:rsidRPr="00BE7269" w14:paraId="17B68843" w14:textId="77777777" w:rsidTr="004B73F2">
        <w:trPr>
          <w:trHeight w:val="250"/>
        </w:trPr>
        <w:tc>
          <w:tcPr>
            <w:tcW w:w="2212" w:type="dxa"/>
            <w:shd w:val="clear" w:color="auto" w:fill="70AD47" w:themeFill="accent6"/>
            <w:vAlign w:val="center"/>
          </w:tcPr>
          <w:p w14:paraId="271179DD" w14:textId="0032DD18" w:rsidR="0072542B" w:rsidRPr="0072542B" w:rsidRDefault="0072542B" w:rsidP="00AB585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242424"/>
                <w:sz w:val="20"/>
                <w:szCs w:val="20"/>
              </w:rPr>
            </w:pPr>
            <w:r w:rsidRPr="0072542B">
              <w:rPr>
                <w:rFonts w:asciiTheme="minorHAnsi" w:hAnsiTheme="minorHAnsi" w:cstheme="minorHAnsi"/>
                <w:b/>
                <w:bCs/>
                <w:color w:val="242424"/>
                <w:sz w:val="20"/>
                <w:szCs w:val="20"/>
              </w:rPr>
              <w:t>ITEM</w:t>
            </w:r>
          </w:p>
        </w:tc>
        <w:tc>
          <w:tcPr>
            <w:tcW w:w="2404" w:type="dxa"/>
            <w:shd w:val="clear" w:color="auto" w:fill="70AD47" w:themeFill="accent6"/>
            <w:vAlign w:val="center"/>
          </w:tcPr>
          <w:p w14:paraId="647CE16F" w14:textId="129C810D" w:rsidR="0072542B" w:rsidRPr="0072542B" w:rsidRDefault="0072542B" w:rsidP="000307CE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72542B">
              <w:rPr>
                <w:rFonts w:cstheme="minorHAns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581" w:type="dxa"/>
            <w:shd w:val="clear" w:color="auto" w:fill="70AD47" w:themeFill="accent6"/>
            <w:vAlign w:val="center"/>
          </w:tcPr>
          <w:p w14:paraId="25E14A79" w14:textId="48BEFF7D" w:rsidR="0072542B" w:rsidRPr="0072542B" w:rsidRDefault="0072542B" w:rsidP="0072542B">
            <w:pPr>
              <w:textAlignment w:val="center"/>
              <w:rPr>
                <w:rFonts w:eastAsia="Times New Roman" w:cstheme="minorHAnsi"/>
                <w:b/>
                <w:bCs/>
                <w:color w:val="242424"/>
                <w:sz w:val="20"/>
                <w:szCs w:val="20"/>
              </w:rPr>
            </w:pPr>
            <w:r w:rsidRPr="0072542B">
              <w:rPr>
                <w:rFonts w:eastAsia="Times New Roman" w:cstheme="minorHAnsi"/>
                <w:b/>
                <w:bCs/>
                <w:color w:val="242424"/>
                <w:sz w:val="20"/>
                <w:szCs w:val="20"/>
              </w:rPr>
              <w:t>ACTIONS REQUIRED</w:t>
            </w:r>
          </w:p>
        </w:tc>
        <w:tc>
          <w:tcPr>
            <w:tcW w:w="2958" w:type="dxa"/>
            <w:shd w:val="clear" w:color="auto" w:fill="70AD47" w:themeFill="accent6"/>
            <w:vAlign w:val="center"/>
          </w:tcPr>
          <w:p w14:paraId="4EF2D40E" w14:textId="7839E22B" w:rsidR="0072542B" w:rsidRPr="0072542B" w:rsidRDefault="0072542B" w:rsidP="000307CE">
            <w:pPr>
              <w:rPr>
                <w:rFonts w:cstheme="minorHAnsi"/>
                <w:b/>
                <w:bCs/>
                <w:color w:val="242424"/>
                <w:sz w:val="20"/>
                <w:szCs w:val="20"/>
              </w:rPr>
            </w:pPr>
            <w:r w:rsidRPr="0072542B">
              <w:rPr>
                <w:rFonts w:cstheme="minorHAnsi"/>
                <w:b/>
                <w:bCs/>
                <w:color w:val="242424"/>
                <w:sz w:val="20"/>
                <w:szCs w:val="20"/>
              </w:rPr>
              <w:t>RECOMMENDED TOOL</w:t>
            </w:r>
          </w:p>
        </w:tc>
        <w:tc>
          <w:tcPr>
            <w:tcW w:w="3711" w:type="dxa"/>
            <w:shd w:val="clear" w:color="auto" w:fill="70AD47" w:themeFill="accent6"/>
            <w:vAlign w:val="center"/>
          </w:tcPr>
          <w:p w14:paraId="54BDFD98" w14:textId="1786B032" w:rsidR="0072542B" w:rsidRPr="0072542B" w:rsidRDefault="0072542B" w:rsidP="0072542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72542B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LINK TO MORE INFORMATION</w:t>
            </w:r>
          </w:p>
        </w:tc>
      </w:tr>
      <w:tr w:rsidR="0020716A" w:rsidRPr="00BE7269" w14:paraId="7E072F08" w14:textId="77777777" w:rsidTr="004B73F2">
        <w:trPr>
          <w:trHeight w:val="1384"/>
        </w:trPr>
        <w:tc>
          <w:tcPr>
            <w:tcW w:w="2212" w:type="dxa"/>
            <w:shd w:val="clear" w:color="auto" w:fill="E2EFD9" w:themeFill="accent6" w:themeFillTint="33"/>
            <w:vAlign w:val="center"/>
          </w:tcPr>
          <w:p w14:paraId="1C07AC29" w14:textId="77777777" w:rsidR="00AB5857" w:rsidRPr="00CE6C0A" w:rsidRDefault="00AB5857" w:rsidP="00AB5857">
            <w:pPr>
              <w:pStyle w:val="NormalWeb"/>
              <w:spacing w:before="0" w:beforeAutospacing="0" w:after="0" w:afterAutospacing="0"/>
              <w:rPr>
                <w:b/>
                <w:bCs/>
                <w:color w:val="242424"/>
                <w:sz w:val="20"/>
                <w:szCs w:val="20"/>
              </w:rPr>
            </w:pPr>
            <w:bookmarkStart w:id="0" w:name="_Hlk103348627"/>
            <w:r w:rsidRPr="00CE6C0A">
              <w:rPr>
                <w:b/>
                <w:bCs/>
                <w:color w:val="242424"/>
                <w:sz w:val="20"/>
                <w:szCs w:val="20"/>
              </w:rPr>
              <w:t>Static scanning</w:t>
            </w:r>
          </w:p>
          <w:p w14:paraId="6CF0C250" w14:textId="6D6450FF" w:rsidR="00AB5857" w:rsidRPr="00CE6C0A" w:rsidRDefault="00AB5857" w:rsidP="00AB585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CE6C0A">
              <w:rPr>
                <w:rFonts w:ascii="Calibri" w:hAnsi="Calibri" w:cs="Calibri"/>
                <w:b/>
                <w:bCs/>
                <w:color w:val="242424"/>
                <w:sz w:val="20"/>
                <w:szCs w:val="20"/>
              </w:rPr>
              <w:t>(scans code that isn't running)</w:t>
            </w:r>
          </w:p>
        </w:tc>
        <w:tc>
          <w:tcPr>
            <w:tcW w:w="2404" w:type="dxa"/>
            <w:vAlign w:val="center"/>
          </w:tcPr>
          <w:p w14:paraId="6B5B571E" w14:textId="73159A8B" w:rsidR="0093024D" w:rsidRPr="00CE6C0A" w:rsidRDefault="0093024D" w:rsidP="000307CE">
            <w:pPr>
              <w:rPr>
                <w:rFonts w:ascii="Calibri" w:hAnsi="Calibri" w:cs="Calibri"/>
                <w:color w:val="FF0000"/>
                <w:sz w:val="20"/>
                <w:szCs w:val="20"/>
              </w:rPr>
            </w:pPr>
            <w:r w:rsidRPr="00CE6C0A">
              <w:rPr>
                <w:rFonts w:ascii="Calibri" w:hAnsi="Calibri" w:cs="Calibri"/>
                <w:sz w:val="20"/>
                <w:szCs w:val="20"/>
                <w:shd w:val="clear" w:color="auto" w:fill="FFFFFF"/>
              </w:rPr>
              <w:t xml:space="preserve">Scan of code before it runs and supporting libraries. </w:t>
            </w:r>
          </w:p>
        </w:tc>
        <w:tc>
          <w:tcPr>
            <w:tcW w:w="7581" w:type="dxa"/>
            <w:vAlign w:val="center"/>
          </w:tcPr>
          <w:p w14:paraId="2D7556AC" w14:textId="4E79C07D" w:rsidR="00AB5857" w:rsidRPr="00CE6C0A" w:rsidRDefault="0072542B" w:rsidP="0072542B">
            <w:pPr>
              <w:textAlignment w:val="center"/>
              <w:rPr>
                <w:rFonts w:ascii="Calibri" w:eastAsia="Times New Roman" w:hAnsi="Calibri" w:cs="Calibri"/>
                <w:color w:val="242424"/>
                <w:sz w:val="20"/>
                <w:szCs w:val="20"/>
              </w:rPr>
            </w:pPr>
            <w:r w:rsidRPr="00CE6C0A">
              <w:rPr>
                <w:rFonts w:ascii="Calibri" w:eastAsia="Times New Roman" w:hAnsi="Calibri" w:cs="Calibri"/>
                <w:color w:val="242424"/>
                <w:sz w:val="20"/>
                <w:szCs w:val="20"/>
              </w:rPr>
              <w:t xml:space="preserve">On build or on deployment </w:t>
            </w:r>
            <w:r w:rsidR="003537F1" w:rsidRPr="00CE6C0A">
              <w:rPr>
                <w:rFonts w:ascii="Calibri" w:eastAsia="Times New Roman" w:hAnsi="Calibri" w:cs="Calibri"/>
                <w:color w:val="242424"/>
                <w:sz w:val="20"/>
                <w:szCs w:val="20"/>
              </w:rPr>
              <w:t>AND Recurring</w:t>
            </w:r>
            <w:r w:rsidRPr="00CE6C0A">
              <w:rPr>
                <w:rFonts w:ascii="Calibri" w:eastAsia="Times New Roman" w:hAnsi="Calibri" w:cs="Calibri"/>
                <w:color w:val="242424"/>
                <w:sz w:val="20"/>
                <w:szCs w:val="20"/>
              </w:rPr>
              <w:t xml:space="preserve"> </w:t>
            </w:r>
            <w:r w:rsidR="000F212B" w:rsidRPr="00CE6C0A">
              <w:rPr>
                <w:rFonts w:ascii="Calibri" w:eastAsia="Times New Roman" w:hAnsi="Calibri" w:cs="Calibri"/>
                <w:color w:val="242424"/>
                <w:sz w:val="20"/>
                <w:szCs w:val="20"/>
              </w:rPr>
              <w:t xml:space="preserve">monthly scan and </w:t>
            </w:r>
            <w:r w:rsidRPr="00CE6C0A">
              <w:rPr>
                <w:rFonts w:ascii="Calibri" w:eastAsia="Times New Roman" w:hAnsi="Calibri" w:cs="Calibri"/>
                <w:color w:val="242424"/>
                <w:sz w:val="20"/>
                <w:szCs w:val="20"/>
              </w:rPr>
              <w:t>review and action of high</w:t>
            </w:r>
            <w:r w:rsidR="00053F29" w:rsidRPr="00CE6C0A">
              <w:rPr>
                <w:rFonts w:ascii="Calibri" w:eastAsia="Times New Roman" w:hAnsi="Calibri" w:cs="Calibri"/>
                <w:color w:val="242424"/>
                <w:sz w:val="20"/>
                <w:szCs w:val="20"/>
              </w:rPr>
              <w:t xml:space="preserve"> and </w:t>
            </w:r>
            <w:r w:rsidR="003537F1" w:rsidRPr="00CE6C0A">
              <w:rPr>
                <w:rFonts w:ascii="Calibri" w:eastAsia="Times New Roman" w:hAnsi="Calibri" w:cs="Calibri"/>
                <w:color w:val="242424"/>
                <w:sz w:val="20"/>
                <w:szCs w:val="20"/>
              </w:rPr>
              <w:t>or critical</w:t>
            </w:r>
            <w:r w:rsidRPr="00CE6C0A">
              <w:rPr>
                <w:rFonts w:ascii="Calibri" w:eastAsia="Times New Roman" w:hAnsi="Calibri" w:cs="Calibri"/>
                <w:color w:val="242424"/>
                <w:sz w:val="20"/>
                <w:szCs w:val="20"/>
              </w:rPr>
              <w:t xml:space="preserve"> against OCIO patching guidelines.</w:t>
            </w:r>
          </w:p>
          <w:p w14:paraId="126C2AA6" w14:textId="5AACD5A1" w:rsidR="00550814" w:rsidRPr="00CE6C0A" w:rsidRDefault="00550814" w:rsidP="0072542B">
            <w:pPr>
              <w:textAlignment w:val="center"/>
              <w:rPr>
                <w:rFonts w:ascii="Calibri" w:eastAsia="Times New Roman" w:hAnsi="Calibri" w:cs="Calibri"/>
                <w:color w:val="242424"/>
                <w:sz w:val="20"/>
                <w:szCs w:val="20"/>
              </w:rPr>
            </w:pPr>
          </w:p>
          <w:p w14:paraId="338C6B96" w14:textId="75F7206D" w:rsidR="00550814" w:rsidRPr="00CE6C0A" w:rsidRDefault="00550814" w:rsidP="0072542B">
            <w:pPr>
              <w:textAlignment w:val="center"/>
              <w:rPr>
                <w:rFonts w:ascii="Calibri" w:eastAsia="Times New Roman" w:hAnsi="Calibri" w:cs="Calibri"/>
                <w:color w:val="242424"/>
                <w:sz w:val="20"/>
                <w:szCs w:val="20"/>
              </w:rPr>
            </w:pPr>
          </w:p>
          <w:p w14:paraId="2A2A1502" w14:textId="1ED6B1F2" w:rsidR="0093024D" w:rsidRPr="00CE6C0A" w:rsidRDefault="0093024D" w:rsidP="0072542B">
            <w:pPr>
              <w:textAlignment w:val="center"/>
              <w:rPr>
                <w:rFonts w:ascii="Calibri" w:hAnsi="Calibri" w:cs="Calibri"/>
                <w:color w:val="242424"/>
                <w:sz w:val="20"/>
                <w:szCs w:val="20"/>
              </w:rPr>
            </w:pPr>
          </w:p>
        </w:tc>
        <w:tc>
          <w:tcPr>
            <w:tcW w:w="2958" w:type="dxa"/>
            <w:vAlign w:val="center"/>
          </w:tcPr>
          <w:p w14:paraId="2B74B1FD" w14:textId="2FDA539A" w:rsidR="00AB5857" w:rsidRPr="00CE6C0A" w:rsidRDefault="0072542B" w:rsidP="000307CE">
            <w:pPr>
              <w:rPr>
                <w:rFonts w:ascii="Calibri" w:hAnsi="Calibri" w:cs="Calibri"/>
                <w:sz w:val="20"/>
                <w:szCs w:val="20"/>
              </w:rPr>
            </w:pPr>
            <w:r w:rsidRPr="00CE6C0A">
              <w:rPr>
                <w:rFonts w:ascii="Calibri" w:hAnsi="Calibri" w:cs="Calibri"/>
                <w:color w:val="242424"/>
                <w:sz w:val="20"/>
                <w:szCs w:val="20"/>
              </w:rPr>
              <w:t xml:space="preserve">SonarQube, CodeQL, </w:t>
            </w:r>
            <w:r w:rsidR="00550814" w:rsidRPr="00CE6C0A">
              <w:rPr>
                <w:rFonts w:ascii="Calibri" w:hAnsi="Calibri" w:cs="Calibri"/>
                <w:color w:val="242424"/>
                <w:sz w:val="20"/>
                <w:szCs w:val="20"/>
              </w:rPr>
              <w:t>D</w:t>
            </w:r>
            <w:r w:rsidRPr="00CE6C0A">
              <w:rPr>
                <w:rFonts w:ascii="Calibri" w:hAnsi="Calibri" w:cs="Calibri"/>
                <w:color w:val="242424"/>
                <w:sz w:val="20"/>
                <w:szCs w:val="20"/>
              </w:rPr>
              <w:t>ependabot</w:t>
            </w:r>
          </w:p>
        </w:tc>
        <w:tc>
          <w:tcPr>
            <w:tcW w:w="3711" w:type="dxa"/>
            <w:vAlign w:val="center"/>
          </w:tcPr>
          <w:p w14:paraId="4203ADB0" w14:textId="222B0F1B" w:rsidR="0072542B" w:rsidRDefault="0072542B" w:rsidP="0072542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  <w:p w14:paraId="68EF544D" w14:textId="15FE2A73" w:rsidR="0072542B" w:rsidRPr="0072542B" w:rsidRDefault="008A7A83" w:rsidP="0072542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hyperlink r:id="rId7" w:history="1">
              <w:r w:rsidR="0072542B" w:rsidRPr="0072542B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BC Government OpenShift DevOps Security Considerations</w:t>
              </w:r>
            </w:hyperlink>
          </w:p>
          <w:p w14:paraId="5BF151A1" w14:textId="77777777" w:rsidR="0072542B" w:rsidRPr="0072542B" w:rsidRDefault="0072542B" w:rsidP="0072542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72542B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 </w:t>
            </w:r>
          </w:p>
          <w:p w14:paraId="254B9967" w14:textId="77777777" w:rsidR="00AB5857" w:rsidRDefault="008A7A83" w:rsidP="0072542B">
            <w:pPr>
              <w:rPr>
                <w:rStyle w:val="Hyperlink"/>
                <w:rFonts w:cstheme="minorHAnsi"/>
                <w:sz w:val="18"/>
                <w:szCs w:val="18"/>
              </w:rPr>
            </w:pPr>
            <w:hyperlink r:id="rId8" w:history="1">
              <w:r w:rsidR="0072542B" w:rsidRPr="0072542B">
                <w:rPr>
                  <w:rStyle w:val="Hyperlink"/>
                  <w:rFonts w:cstheme="minorHAnsi"/>
                  <w:sz w:val="18"/>
                  <w:szCs w:val="18"/>
                </w:rPr>
                <w:t>OCIO Patch Guidelines</w:t>
              </w:r>
            </w:hyperlink>
          </w:p>
          <w:p w14:paraId="6535EAA6" w14:textId="77777777" w:rsidR="00550814" w:rsidRDefault="00550814" w:rsidP="0072542B">
            <w:pPr>
              <w:rPr>
                <w:rStyle w:val="Hyperlink"/>
                <w:rFonts w:cstheme="minorHAnsi"/>
                <w:sz w:val="18"/>
                <w:szCs w:val="18"/>
              </w:rPr>
            </w:pPr>
          </w:p>
          <w:p w14:paraId="56D32A36" w14:textId="3821873B" w:rsidR="004B73F2" w:rsidRPr="0072542B" w:rsidRDefault="004B73F2" w:rsidP="004B73F2">
            <w:pPr>
              <w:rPr>
                <w:rFonts w:cstheme="minorHAnsi"/>
                <w:sz w:val="18"/>
                <w:szCs w:val="18"/>
              </w:rPr>
            </w:pPr>
            <w:hyperlink r:id="rId9" w:history="1">
              <w:r w:rsidRPr="00C81C70">
                <w:rPr>
                  <w:rStyle w:val="Hyperlink"/>
                  <w:rFonts w:cstheme="minorHAnsi"/>
                  <w:sz w:val="18"/>
                  <w:szCs w:val="18"/>
                </w:rPr>
                <w:t>https://github.com/dependabot</w:t>
              </w:r>
            </w:hyperlink>
          </w:p>
        </w:tc>
      </w:tr>
      <w:tr w:rsidR="0020716A" w:rsidRPr="00BE7269" w14:paraId="2B7199EB" w14:textId="77777777" w:rsidTr="004B73F2">
        <w:trPr>
          <w:trHeight w:val="1074"/>
        </w:trPr>
        <w:tc>
          <w:tcPr>
            <w:tcW w:w="2212" w:type="dxa"/>
            <w:shd w:val="clear" w:color="auto" w:fill="E2EFD9" w:themeFill="accent6" w:themeFillTint="33"/>
            <w:vAlign w:val="center"/>
          </w:tcPr>
          <w:p w14:paraId="71FD31D8" w14:textId="0C7B00E1" w:rsidR="0072542B" w:rsidRPr="00CE6C0A" w:rsidRDefault="0072542B" w:rsidP="00AB5857">
            <w:pPr>
              <w:pStyle w:val="NormalWeb"/>
              <w:spacing w:before="0" w:beforeAutospacing="0" w:after="0" w:afterAutospacing="0"/>
              <w:rPr>
                <w:b/>
                <w:bCs/>
                <w:color w:val="242424"/>
                <w:sz w:val="20"/>
                <w:szCs w:val="20"/>
              </w:rPr>
            </w:pPr>
            <w:r w:rsidRPr="00CE6C0A">
              <w:rPr>
                <w:b/>
                <w:bCs/>
                <w:color w:val="242424"/>
                <w:sz w:val="20"/>
                <w:szCs w:val="20"/>
              </w:rPr>
              <w:t>Dynamic Scanning</w:t>
            </w:r>
          </w:p>
        </w:tc>
        <w:tc>
          <w:tcPr>
            <w:tcW w:w="2404" w:type="dxa"/>
            <w:vAlign w:val="center"/>
          </w:tcPr>
          <w:p w14:paraId="196E2E99" w14:textId="65C60CC4" w:rsidR="0072542B" w:rsidRPr="00CE6C0A" w:rsidRDefault="000F212B" w:rsidP="000307CE">
            <w:pPr>
              <w:rPr>
                <w:rFonts w:ascii="Calibri" w:hAnsi="Calibri" w:cs="Calibri"/>
                <w:sz w:val="20"/>
                <w:szCs w:val="20"/>
              </w:rPr>
            </w:pPr>
            <w:r w:rsidRPr="00CE6C0A">
              <w:rPr>
                <w:rFonts w:ascii="Calibri" w:hAnsi="Calibri" w:cs="Calibri"/>
                <w:sz w:val="20"/>
                <w:szCs w:val="20"/>
              </w:rPr>
              <w:t>Tests against running/live code</w:t>
            </w:r>
          </w:p>
        </w:tc>
        <w:tc>
          <w:tcPr>
            <w:tcW w:w="7581" w:type="dxa"/>
            <w:vAlign w:val="center"/>
          </w:tcPr>
          <w:p w14:paraId="5DF7264D" w14:textId="375793DC" w:rsidR="00550814" w:rsidRPr="004B73F2" w:rsidRDefault="0072542B" w:rsidP="004B73F2">
            <w:pPr>
              <w:textAlignment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B73F2">
              <w:rPr>
                <w:rFonts w:ascii="Calibri" w:eastAsia="Times New Roman" w:hAnsi="Calibri" w:cs="Calibri"/>
                <w:sz w:val="20"/>
                <w:szCs w:val="20"/>
              </w:rPr>
              <w:t>On every build or on deployment prior to production</w:t>
            </w:r>
          </w:p>
          <w:p w14:paraId="370E0D2E" w14:textId="77777777" w:rsidR="003537F1" w:rsidRPr="00CE6C0A" w:rsidRDefault="003537F1" w:rsidP="003537F1">
            <w:pPr>
              <w:textAlignment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311C7574" w14:textId="77777777" w:rsidR="003537F1" w:rsidRPr="00CE6C0A" w:rsidRDefault="003537F1" w:rsidP="003537F1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textAlignment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E6C0A">
              <w:rPr>
                <w:rFonts w:ascii="Calibri" w:eastAsia="Times New Roman" w:hAnsi="Calibri" w:cs="Calibri"/>
                <w:sz w:val="20"/>
                <w:szCs w:val="20"/>
              </w:rPr>
              <w:t>For OWASP ZAP</w:t>
            </w:r>
          </w:p>
          <w:p w14:paraId="4CF0EEA4" w14:textId="77777777" w:rsidR="003537F1" w:rsidRPr="00CE6C0A" w:rsidRDefault="003537F1" w:rsidP="003537F1">
            <w:pPr>
              <w:pStyle w:val="ListParagraph"/>
              <w:numPr>
                <w:ilvl w:val="1"/>
                <w:numId w:val="12"/>
              </w:numPr>
              <w:textAlignment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E6C0A">
              <w:rPr>
                <w:rFonts w:ascii="Calibri" w:eastAsia="Times New Roman" w:hAnsi="Calibri" w:cs="Calibri"/>
                <w:sz w:val="20"/>
                <w:szCs w:val="20"/>
              </w:rPr>
              <w:t>Use the ‘full scan’ feature.</w:t>
            </w:r>
          </w:p>
          <w:p w14:paraId="32FE5243" w14:textId="51AF8A20" w:rsidR="000C586E" w:rsidRPr="00CE6C0A" w:rsidRDefault="003537F1" w:rsidP="004B73F2">
            <w:pPr>
              <w:pStyle w:val="ListParagraph"/>
              <w:numPr>
                <w:ilvl w:val="1"/>
                <w:numId w:val="12"/>
              </w:numPr>
              <w:textAlignment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E6C0A">
              <w:rPr>
                <w:rFonts w:ascii="Calibri" w:eastAsia="Times New Roman" w:hAnsi="Calibri" w:cs="Calibri"/>
                <w:sz w:val="20"/>
                <w:szCs w:val="20"/>
              </w:rPr>
              <w:t>Any resulting ‘high’ results MUST not be promoted to production.</w:t>
            </w:r>
          </w:p>
        </w:tc>
        <w:tc>
          <w:tcPr>
            <w:tcW w:w="2958" w:type="dxa"/>
            <w:vAlign w:val="center"/>
          </w:tcPr>
          <w:p w14:paraId="61A6B465" w14:textId="17A10EA0" w:rsidR="0072542B" w:rsidRPr="00CE6C0A" w:rsidRDefault="0072542B" w:rsidP="0072542B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CE6C0A">
              <w:rPr>
                <w:sz w:val="20"/>
                <w:szCs w:val="20"/>
              </w:rPr>
              <w:t>OWASP ZAP</w:t>
            </w:r>
          </w:p>
        </w:tc>
        <w:tc>
          <w:tcPr>
            <w:tcW w:w="3711" w:type="dxa"/>
            <w:vAlign w:val="center"/>
          </w:tcPr>
          <w:p w14:paraId="536381A6" w14:textId="31A70E0E" w:rsidR="0072542B" w:rsidRPr="0072542B" w:rsidRDefault="008A7A83" w:rsidP="00D6136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hyperlink r:id="rId10" w:history="1">
              <w:r w:rsidR="00D61363" w:rsidRPr="0072542B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BC Government OpenShift DevOps Security Considerations</w:t>
              </w:r>
            </w:hyperlink>
          </w:p>
        </w:tc>
      </w:tr>
      <w:tr w:rsidR="0020716A" w:rsidRPr="00BE7269" w14:paraId="458064B5" w14:textId="77777777" w:rsidTr="004B73F2">
        <w:trPr>
          <w:trHeight w:val="1384"/>
        </w:trPr>
        <w:tc>
          <w:tcPr>
            <w:tcW w:w="2212" w:type="dxa"/>
            <w:shd w:val="clear" w:color="auto" w:fill="E2EFD9" w:themeFill="accent6" w:themeFillTint="33"/>
            <w:vAlign w:val="center"/>
          </w:tcPr>
          <w:p w14:paraId="00F1A094" w14:textId="5C2D4DF3" w:rsidR="0072542B" w:rsidRPr="00CE6C0A" w:rsidRDefault="0072542B" w:rsidP="00AB5857">
            <w:pPr>
              <w:pStyle w:val="NormalWeb"/>
              <w:spacing w:before="0" w:beforeAutospacing="0" w:after="0" w:afterAutospacing="0"/>
              <w:rPr>
                <w:b/>
                <w:bCs/>
                <w:color w:val="242424"/>
                <w:sz w:val="20"/>
                <w:szCs w:val="20"/>
              </w:rPr>
            </w:pPr>
            <w:r w:rsidRPr="00CE6C0A">
              <w:rPr>
                <w:b/>
                <w:bCs/>
                <w:color w:val="242424"/>
                <w:sz w:val="20"/>
                <w:szCs w:val="20"/>
              </w:rPr>
              <w:t>Container image scanning (active)</w:t>
            </w:r>
          </w:p>
        </w:tc>
        <w:tc>
          <w:tcPr>
            <w:tcW w:w="2404" w:type="dxa"/>
            <w:vAlign w:val="center"/>
          </w:tcPr>
          <w:p w14:paraId="49DF1C1C" w14:textId="1B7285D5" w:rsidR="000F212B" w:rsidRPr="00CE6C0A" w:rsidRDefault="000F212B" w:rsidP="000307CE">
            <w:pPr>
              <w:rPr>
                <w:rFonts w:ascii="Calibri" w:hAnsi="Calibri" w:cs="Calibri"/>
                <w:sz w:val="20"/>
                <w:szCs w:val="20"/>
              </w:rPr>
            </w:pPr>
            <w:r w:rsidRPr="00CE6C0A">
              <w:rPr>
                <w:rFonts w:ascii="Calibri" w:hAnsi="Calibri" w:cs="Calibri"/>
                <w:sz w:val="20"/>
                <w:szCs w:val="20"/>
              </w:rPr>
              <w:t>Scans against the components of the code that active to ensure up to date and not vulnerable</w:t>
            </w:r>
          </w:p>
          <w:p w14:paraId="50A9FC98" w14:textId="533C0163" w:rsidR="0072542B" w:rsidRPr="00CE6C0A" w:rsidRDefault="0072542B" w:rsidP="000307CE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581" w:type="dxa"/>
            <w:vAlign w:val="center"/>
          </w:tcPr>
          <w:p w14:paraId="72DC3406" w14:textId="77777777" w:rsidR="0072542B" w:rsidRPr="00CE6C0A" w:rsidRDefault="0072542B" w:rsidP="0072542B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CE6C0A">
              <w:rPr>
                <w:sz w:val="20"/>
                <w:szCs w:val="20"/>
              </w:rPr>
              <w:t>Request scan recurring frequency; Monthly at a minimum</w:t>
            </w:r>
          </w:p>
          <w:p w14:paraId="04C4AF69" w14:textId="77777777" w:rsidR="0072542B" w:rsidRPr="00CE6C0A" w:rsidRDefault="0072542B" w:rsidP="0072542B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CE6C0A">
              <w:rPr>
                <w:sz w:val="20"/>
                <w:szCs w:val="20"/>
              </w:rPr>
              <w:t> </w:t>
            </w:r>
          </w:p>
          <w:p w14:paraId="244C4137" w14:textId="088A11E9" w:rsidR="0072542B" w:rsidRPr="00CE6C0A" w:rsidRDefault="0072542B" w:rsidP="0072542B">
            <w:pPr>
              <w:textAlignment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E6C0A">
              <w:rPr>
                <w:rFonts w:ascii="Calibri" w:hAnsi="Calibri" w:cs="Calibri"/>
                <w:sz w:val="20"/>
                <w:szCs w:val="20"/>
              </w:rPr>
              <w:t>Following up at least once a month of going live and remediate medium, high, critical vulnerabilities as they are found against OCIO patching guidelines</w:t>
            </w:r>
          </w:p>
        </w:tc>
        <w:tc>
          <w:tcPr>
            <w:tcW w:w="2958" w:type="dxa"/>
            <w:vAlign w:val="center"/>
          </w:tcPr>
          <w:p w14:paraId="1C6EB2CD" w14:textId="0B96F875" w:rsidR="0072542B" w:rsidRPr="00CE6C0A" w:rsidRDefault="0072542B" w:rsidP="000307CE">
            <w:pPr>
              <w:rPr>
                <w:rFonts w:ascii="Calibri" w:hAnsi="Calibri" w:cs="Calibri"/>
                <w:sz w:val="20"/>
                <w:szCs w:val="20"/>
              </w:rPr>
            </w:pPr>
            <w:r w:rsidRPr="00CE6C0A">
              <w:rPr>
                <w:rFonts w:ascii="Calibri" w:hAnsi="Calibri" w:cs="Calibri"/>
                <w:sz w:val="20"/>
                <w:szCs w:val="20"/>
              </w:rPr>
              <w:t>Aqua</w:t>
            </w:r>
          </w:p>
        </w:tc>
        <w:tc>
          <w:tcPr>
            <w:tcW w:w="3711" w:type="dxa"/>
            <w:vAlign w:val="center"/>
          </w:tcPr>
          <w:p w14:paraId="5DCE1174" w14:textId="3EABC239" w:rsidR="0072542B" w:rsidRPr="0072542B" w:rsidRDefault="008A7A83" w:rsidP="00D6136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hyperlink r:id="rId11" w:history="1">
              <w:r w:rsidR="00D61363" w:rsidRPr="0072542B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BC Government OpenShift DevOps Security Considerations</w:t>
              </w:r>
            </w:hyperlink>
          </w:p>
        </w:tc>
      </w:tr>
      <w:tr w:rsidR="0020716A" w:rsidRPr="00BE7269" w14:paraId="3C6F6284" w14:textId="77777777" w:rsidTr="004B73F2">
        <w:trPr>
          <w:trHeight w:val="895"/>
        </w:trPr>
        <w:tc>
          <w:tcPr>
            <w:tcW w:w="2212" w:type="dxa"/>
            <w:shd w:val="clear" w:color="auto" w:fill="E2EFD9" w:themeFill="accent6" w:themeFillTint="33"/>
            <w:vAlign w:val="center"/>
          </w:tcPr>
          <w:p w14:paraId="2F504254" w14:textId="77037A8A" w:rsidR="0072542B" w:rsidRPr="00CE6C0A" w:rsidRDefault="0072542B" w:rsidP="00AB5857">
            <w:pPr>
              <w:pStyle w:val="NormalWeb"/>
              <w:spacing w:before="0" w:beforeAutospacing="0" w:after="0" w:afterAutospacing="0"/>
              <w:rPr>
                <w:b/>
                <w:bCs/>
                <w:color w:val="242424"/>
                <w:sz w:val="20"/>
                <w:szCs w:val="20"/>
              </w:rPr>
            </w:pPr>
            <w:r w:rsidRPr="00CE6C0A">
              <w:rPr>
                <w:b/>
                <w:bCs/>
                <w:color w:val="242424"/>
                <w:sz w:val="20"/>
                <w:szCs w:val="20"/>
              </w:rPr>
              <w:t>Image storage</w:t>
            </w:r>
            <w:r w:rsidR="000F212B" w:rsidRPr="00CE6C0A">
              <w:rPr>
                <w:b/>
                <w:bCs/>
                <w:color w:val="242424"/>
                <w:sz w:val="20"/>
                <w:szCs w:val="20"/>
              </w:rPr>
              <w:t xml:space="preserve"> and Container image scanning (active)</w:t>
            </w:r>
          </w:p>
        </w:tc>
        <w:tc>
          <w:tcPr>
            <w:tcW w:w="2404" w:type="dxa"/>
            <w:vAlign w:val="center"/>
          </w:tcPr>
          <w:p w14:paraId="350D6A0E" w14:textId="400E25FB" w:rsidR="0072542B" w:rsidRPr="00CE6C0A" w:rsidRDefault="000F212B" w:rsidP="000307CE">
            <w:pPr>
              <w:rPr>
                <w:rFonts w:ascii="Calibri" w:hAnsi="Calibri" w:cs="Calibri"/>
                <w:sz w:val="20"/>
                <w:szCs w:val="20"/>
              </w:rPr>
            </w:pPr>
            <w:r w:rsidRPr="00CE6C0A">
              <w:rPr>
                <w:rFonts w:ascii="Calibri" w:hAnsi="Calibri" w:cs="Calibri"/>
                <w:sz w:val="20"/>
                <w:szCs w:val="20"/>
              </w:rPr>
              <w:t>Tool to scan the components of the code</w:t>
            </w:r>
          </w:p>
        </w:tc>
        <w:tc>
          <w:tcPr>
            <w:tcW w:w="7581" w:type="dxa"/>
            <w:vAlign w:val="center"/>
          </w:tcPr>
          <w:p w14:paraId="5EAA773F" w14:textId="0C12DF10" w:rsidR="0072542B" w:rsidRPr="00CE6C0A" w:rsidRDefault="0072542B" w:rsidP="004B73F2">
            <w:pPr>
              <w:pStyle w:val="NormalWeb"/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  <w:r w:rsidRPr="00CE6C0A">
              <w:rPr>
                <w:sz w:val="20"/>
                <w:szCs w:val="20"/>
              </w:rPr>
              <w:t>For every image deployed to production</w:t>
            </w:r>
          </w:p>
        </w:tc>
        <w:tc>
          <w:tcPr>
            <w:tcW w:w="2958" w:type="dxa"/>
            <w:vAlign w:val="center"/>
          </w:tcPr>
          <w:p w14:paraId="53A555DA" w14:textId="447C6496" w:rsidR="0072542B" w:rsidRPr="00CE6C0A" w:rsidRDefault="0072542B" w:rsidP="0072542B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CE6C0A">
              <w:rPr>
                <w:sz w:val="20"/>
                <w:szCs w:val="20"/>
              </w:rPr>
              <w:t>BC Government's Artifactory</w:t>
            </w:r>
          </w:p>
          <w:p w14:paraId="732BBA50" w14:textId="77777777" w:rsidR="000F212B" w:rsidRPr="00CE6C0A" w:rsidRDefault="000F212B" w:rsidP="0072542B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</w:p>
          <w:p w14:paraId="4CAD95C3" w14:textId="77777777" w:rsidR="0072542B" w:rsidRPr="00CE6C0A" w:rsidRDefault="0072542B" w:rsidP="000307CE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711" w:type="dxa"/>
            <w:vAlign w:val="center"/>
          </w:tcPr>
          <w:p w14:paraId="5E46E942" w14:textId="77777777" w:rsidR="00D61363" w:rsidRPr="0072542B" w:rsidRDefault="008A7A83" w:rsidP="00D6136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hyperlink r:id="rId12" w:history="1">
              <w:r w:rsidR="00D61363" w:rsidRPr="0072542B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BC Government OpenShift DevOps Security Considerations</w:t>
              </w:r>
            </w:hyperlink>
          </w:p>
          <w:p w14:paraId="71E2C2C6" w14:textId="77777777" w:rsidR="0072542B" w:rsidRPr="0072542B" w:rsidRDefault="0072542B" w:rsidP="0072542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72542B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 </w:t>
            </w:r>
          </w:p>
          <w:p w14:paraId="3A572691" w14:textId="0251A973" w:rsidR="0072542B" w:rsidRPr="0072542B" w:rsidRDefault="008A7A83" w:rsidP="0072542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hyperlink r:id="rId13" w:history="1">
              <w:r w:rsidR="00D61363" w:rsidRPr="00D61363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Artifactory</w:t>
              </w:r>
            </w:hyperlink>
          </w:p>
        </w:tc>
      </w:tr>
      <w:tr w:rsidR="0020716A" w:rsidRPr="00BE7269" w14:paraId="149B51CE" w14:textId="77777777" w:rsidTr="004B73F2">
        <w:trPr>
          <w:trHeight w:val="1176"/>
        </w:trPr>
        <w:tc>
          <w:tcPr>
            <w:tcW w:w="2212" w:type="dxa"/>
            <w:shd w:val="clear" w:color="auto" w:fill="E2EFD9" w:themeFill="accent6" w:themeFillTint="33"/>
            <w:vAlign w:val="center"/>
          </w:tcPr>
          <w:p w14:paraId="0677DCE3" w14:textId="032A17C0" w:rsidR="0072542B" w:rsidRPr="00D61363" w:rsidRDefault="0072542B" w:rsidP="00AB585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242424"/>
                <w:sz w:val="20"/>
                <w:szCs w:val="20"/>
              </w:rPr>
            </w:pPr>
            <w:r w:rsidRPr="00D61363">
              <w:rPr>
                <w:rFonts w:asciiTheme="minorHAnsi" w:hAnsiTheme="minorHAnsi" w:cstheme="minorHAnsi"/>
                <w:b/>
                <w:bCs/>
                <w:color w:val="242424"/>
                <w:sz w:val="20"/>
                <w:szCs w:val="20"/>
              </w:rPr>
              <w:t>Secrets management</w:t>
            </w:r>
          </w:p>
        </w:tc>
        <w:tc>
          <w:tcPr>
            <w:tcW w:w="2404" w:type="dxa"/>
            <w:vAlign w:val="center"/>
          </w:tcPr>
          <w:p w14:paraId="3F619AE0" w14:textId="79D3E10D" w:rsidR="0072542B" w:rsidRPr="00CE6C0A" w:rsidRDefault="000F212B" w:rsidP="000307CE">
            <w:pPr>
              <w:rPr>
                <w:rFonts w:cstheme="minorHAnsi"/>
                <w:sz w:val="20"/>
                <w:szCs w:val="20"/>
              </w:rPr>
            </w:pPr>
            <w:r w:rsidRPr="00CE6C0A">
              <w:rPr>
                <w:rFonts w:cstheme="minorHAnsi"/>
                <w:sz w:val="20"/>
                <w:szCs w:val="20"/>
              </w:rPr>
              <w:t>Best practices for managing credentials</w:t>
            </w:r>
          </w:p>
        </w:tc>
        <w:tc>
          <w:tcPr>
            <w:tcW w:w="7581" w:type="dxa"/>
            <w:vAlign w:val="center"/>
          </w:tcPr>
          <w:p w14:paraId="1E7F55E0" w14:textId="78B2698F" w:rsidR="0093024D" w:rsidRPr="004B73F2" w:rsidRDefault="00D61363" w:rsidP="004B73F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242424"/>
                <w:sz w:val="20"/>
                <w:szCs w:val="20"/>
              </w:rPr>
            </w:pPr>
            <w:r w:rsidRPr="004B73F2">
              <w:rPr>
                <w:rFonts w:asciiTheme="minorHAnsi" w:hAnsiTheme="minorHAnsi" w:cstheme="minorHAnsi"/>
                <w:color w:val="242424"/>
                <w:sz w:val="20"/>
                <w:szCs w:val="20"/>
              </w:rPr>
              <w:t>All secrets should be managed through the BC Governments ‘VAULT’ instance.</w:t>
            </w:r>
            <w:r w:rsidR="004B73F2" w:rsidRPr="004B73F2">
              <w:rPr>
                <w:rFonts w:asciiTheme="minorHAnsi" w:hAnsiTheme="minorHAnsi" w:cstheme="minorHAnsi"/>
                <w:color w:val="242424"/>
                <w:sz w:val="20"/>
                <w:szCs w:val="20"/>
              </w:rPr>
              <w:t xml:space="preserve"> </w:t>
            </w:r>
            <w:r w:rsidR="0093024D" w:rsidRPr="004B73F2">
              <w:rPr>
                <w:rFonts w:cstheme="minorHAnsi"/>
                <w:sz w:val="20"/>
                <w:szCs w:val="20"/>
              </w:rPr>
              <w:t>Ensure secrets and or any credentials aren’t exposed as plaintext in application or repository.</w:t>
            </w:r>
          </w:p>
        </w:tc>
        <w:tc>
          <w:tcPr>
            <w:tcW w:w="2958" w:type="dxa"/>
            <w:vAlign w:val="center"/>
          </w:tcPr>
          <w:p w14:paraId="7D7CE0C9" w14:textId="51CF6EE7" w:rsidR="0072542B" w:rsidRPr="0072542B" w:rsidRDefault="008A7A83" w:rsidP="0072542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hyperlink r:id="rId14" w:history="1">
              <w:r w:rsidR="0072542B" w:rsidRPr="0072542B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BC Gov's Vault instance</w:t>
              </w:r>
            </w:hyperlink>
            <w:r w:rsidR="0072542B" w:rsidRPr="0072542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</w:p>
          <w:p w14:paraId="160E2554" w14:textId="043DD239" w:rsidR="0072542B" w:rsidRPr="0072542B" w:rsidRDefault="0072542B" w:rsidP="0072542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2542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or provincially provided equivalent</w:t>
            </w:r>
          </w:p>
        </w:tc>
        <w:tc>
          <w:tcPr>
            <w:tcW w:w="3711" w:type="dxa"/>
            <w:vAlign w:val="center"/>
          </w:tcPr>
          <w:p w14:paraId="37BACEC6" w14:textId="41C3BEE2" w:rsidR="0072542B" w:rsidRPr="0072542B" w:rsidRDefault="008A7A83" w:rsidP="004B73F2">
            <w:pPr>
              <w:pStyle w:val="NormalWeb"/>
              <w:spacing w:after="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hyperlink r:id="rId15" w:anchor="htmlheadheadbodya-nameaccess-managementabodyhtmlhtmlheadheadbodybodyhtmlaccess-management" w:history="1">
              <w:r w:rsidR="00D61363" w:rsidRPr="00D61363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BC Government OpenShift DevOps Security Consideration Access Management</w:t>
              </w:r>
            </w:hyperlink>
          </w:p>
        </w:tc>
      </w:tr>
      <w:tr w:rsidR="0020716A" w:rsidRPr="00BE7269" w14:paraId="0DBD3D3C" w14:textId="77777777" w:rsidTr="004B73F2">
        <w:trPr>
          <w:trHeight w:val="1401"/>
        </w:trPr>
        <w:tc>
          <w:tcPr>
            <w:tcW w:w="2212" w:type="dxa"/>
            <w:shd w:val="clear" w:color="auto" w:fill="E2EFD9" w:themeFill="accent6" w:themeFillTint="33"/>
            <w:vAlign w:val="center"/>
          </w:tcPr>
          <w:p w14:paraId="23E7CE06" w14:textId="2FB81958" w:rsidR="0020716A" w:rsidRPr="0020716A" w:rsidRDefault="0020716A" w:rsidP="0020716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242424"/>
                <w:sz w:val="20"/>
                <w:szCs w:val="20"/>
              </w:rPr>
            </w:pPr>
            <w:r w:rsidRPr="0020716A">
              <w:rPr>
                <w:rFonts w:asciiTheme="minorHAnsi" w:hAnsiTheme="minorHAnsi" w:cstheme="minorHAnsi"/>
                <w:b/>
                <w:bCs/>
                <w:color w:val="242424"/>
                <w:sz w:val="20"/>
                <w:szCs w:val="20"/>
              </w:rPr>
              <w:t>Pipeline Tools</w:t>
            </w:r>
          </w:p>
        </w:tc>
        <w:tc>
          <w:tcPr>
            <w:tcW w:w="2404" w:type="dxa"/>
            <w:vAlign w:val="center"/>
          </w:tcPr>
          <w:p w14:paraId="0ED78889" w14:textId="506DABE1" w:rsidR="0020716A" w:rsidRPr="00CE6C0A" w:rsidRDefault="00586D59" w:rsidP="0020716A">
            <w:pPr>
              <w:rPr>
                <w:rFonts w:cstheme="minorHAnsi"/>
                <w:sz w:val="20"/>
                <w:szCs w:val="20"/>
              </w:rPr>
            </w:pPr>
            <w:r w:rsidRPr="00CE6C0A">
              <w:rPr>
                <w:rFonts w:cstheme="minorHAnsi"/>
                <w:sz w:val="20"/>
                <w:szCs w:val="20"/>
              </w:rPr>
              <w:t>Allows for consistent and repeatable deployments of code which include scanning tools</w:t>
            </w:r>
          </w:p>
        </w:tc>
        <w:tc>
          <w:tcPr>
            <w:tcW w:w="7581" w:type="dxa"/>
            <w:vAlign w:val="center"/>
          </w:tcPr>
          <w:p w14:paraId="4F357318" w14:textId="372B305E" w:rsidR="0020716A" w:rsidRDefault="0020716A" w:rsidP="0020716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242424"/>
                <w:sz w:val="20"/>
                <w:szCs w:val="20"/>
              </w:rPr>
            </w:pPr>
            <w:r w:rsidRPr="0020716A">
              <w:rPr>
                <w:rFonts w:asciiTheme="minorHAnsi" w:hAnsiTheme="minorHAnsi" w:cstheme="minorHAnsi"/>
                <w:color w:val="242424"/>
                <w:sz w:val="20"/>
                <w:szCs w:val="20"/>
              </w:rPr>
              <w:t xml:space="preserve">On every build and deployment have a pipeline tool and </w:t>
            </w:r>
            <w:r w:rsidR="004B73F2" w:rsidRPr="0020716A">
              <w:rPr>
                <w:rFonts w:asciiTheme="minorHAnsi" w:hAnsiTheme="minorHAnsi" w:cstheme="minorHAnsi"/>
                <w:color w:val="242424"/>
                <w:sz w:val="20"/>
                <w:szCs w:val="20"/>
              </w:rPr>
              <w:t>template.</w:t>
            </w:r>
          </w:p>
          <w:p w14:paraId="7D9DA6C3" w14:textId="4B0CE0DE" w:rsidR="00CF354A" w:rsidRPr="0020716A" w:rsidRDefault="00CF354A" w:rsidP="0020716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242424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242424"/>
                <w:sz w:val="20"/>
                <w:szCs w:val="20"/>
              </w:rPr>
              <w:t>No critical vulnerabilities or code that is or has reached End of Life (EOL) will be promoted to production.</w:t>
            </w:r>
          </w:p>
        </w:tc>
        <w:tc>
          <w:tcPr>
            <w:tcW w:w="2958" w:type="dxa"/>
            <w:vAlign w:val="center"/>
          </w:tcPr>
          <w:p w14:paraId="36F8A285" w14:textId="77777777" w:rsidR="003C710B" w:rsidRPr="00CE6C0A" w:rsidRDefault="003C710B" w:rsidP="00CE6C0A">
            <w:pPr>
              <w:numPr>
                <w:ilvl w:val="1"/>
                <w:numId w:val="11"/>
              </w:numPr>
              <w:tabs>
                <w:tab w:val="clear" w:pos="1080"/>
                <w:tab w:val="num" w:pos="1440"/>
              </w:tabs>
              <w:ind w:left="360"/>
              <w:textAlignment w:val="center"/>
              <w:rPr>
                <w:rFonts w:eastAsia="Times New Roman"/>
                <w:sz w:val="20"/>
                <w:szCs w:val="20"/>
              </w:rPr>
            </w:pPr>
            <w:hyperlink r:id="rId16" w:history="1">
              <w:r w:rsidRPr="00CE6C0A">
                <w:rPr>
                  <w:rStyle w:val="Hyperlink"/>
                  <w:rFonts w:eastAsia="Times New Roman"/>
                  <w:sz w:val="20"/>
                  <w:szCs w:val="20"/>
                </w:rPr>
                <w:t>Tekton Templates</w:t>
              </w:r>
            </w:hyperlink>
          </w:p>
          <w:p w14:paraId="7B7F8F0C" w14:textId="77777777" w:rsidR="003C710B" w:rsidRPr="00CE6C0A" w:rsidRDefault="003C710B" w:rsidP="00CE6C0A">
            <w:pPr>
              <w:numPr>
                <w:ilvl w:val="1"/>
                <w:numId w:val="11"/>
              </w:numPr>
              <w:tabs>
                <w:tab w:val="clear" w:pos="1080"/>
                <w:tab w:val="num" w:pos="1440"/>
              </w:tabs>
              <w:ind w:left="360"/>
              <w:textAlignment w:val="center"/>
              <w:rPr>
                <w:rFonts w:eastAsia="Times New Roman"/>
                <w:sz w:val="20"/>
                <w:szCs w:val="20"/>
              </w:rPr>
            </w:pPr>
            <w:hyperlink r:id="rId17" w:history="1">
              <w:r w:rsidRPr="00CE6C0A">
                <w:rPr>
                  <w:rStyle w:val="Hyperlink"/>
                  <w:rFonts w:eastAsia="Times New Roman"/>
                  <w:sz w:val="20"/>
                  <w:szCs w:val="20"/>
                </w:rPr>
                <w:t>Github Templates</w:t>
              </w:r>
            </w:hyperlink>
          </w:p>
          <w:p w14:paraId="2413937B" w14:textId="1E8E001A" w:rsidR="0020716A" w:rsidRPr="0020716A" w:rsidRDefault="003C710B" w:rsidP="00CE6C0A">
            <w:pPr>
              <w:numPr>
                <w:ilvl w:val="1"/>
                <w:numId w:val="11"/>
              </w:numPr>
              <w:tabs>
                <w:tab w:val="clear" w:pos="1080"/>
                <w:tab w:val="num" w:pos="1440"/>
              </w:tabs>
              <w:ind w:left="360"/>
              <w:textAlignment w:val="center"/>
              <w:rPr>
                <w:rFonts w:cstheme="minorHAnsi"/>
                <w:color w:val="000000"/>
                <w:sz w:val="20"/>
                <w:szCs w:val="20"/>
              </w:rPr>
            </w:pPr>
            <w:hyperlink r:id="rId18" w:history="1">
              <w:r w:rsidRPr="00CE6C0A">
                <w:rPr>
                  <w:rStyle w:val="Hyperlink"/>
                  <w:rFonts w:eastAsia="Times New Roman"/>
                  <w:sz w:val="20"/>
                  <w:szCs w:val="20"/>
                </w:rPr>
                <w:t>ZAP Scanning Report</w:t>
              </w:r>
            </w:hyperlink>
          </w:p>
        </w:tc>
        <w:tc>
          <w:tcPr>
            <w:tcW w:w="3711" w:type="dxa"/>
            <w:vAlign w:val="center"/>
          </w:tcPr>
          <w:p w14:paraId="1E0DAD47" w14:textId="3B00BE52" w:rsidR="00CE6C0A" w:rsidRPr="0020716A" w:rsidRDefault="00CE6C0A" w:rsidP="00CE6C0A">
            <w:pPr>
              <w:pStyle w:val="NormalWeb"/>
              <w:spacing w:after="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hyperlink r:id="rId19" w:history="1">
              <w:r w:rsidRPr="00232966">
                <w:rPr>
                  <w:rStyle w:val="Hyperlink"/>
                  <w:rFonts w:asciiTheme="minorHAnsi" w:hAnsiTheme="minorHAnsi" w:cstheme="minorHAnsi"/>
                  <w:sz w:val="18"/>
                  <w:szCs w:val="18"/>
                </w:rPr>
                <w:t>https://github.com/bcgov/pipeline-templates</w:t>
              </w:r>
            </w:hyperlink>
          </w:p>
        </w:tc>
      </w:tr>
      <w:tr w:rsidR="0020716A" w:rsidRPr="00BE7269" w14:paraId="260F07EC" w14:textId="77777777" w:rsidTr="007143C1">
        <w:trPr>
          <w:trHeight w:val="3404"/>
        </w:trPr>
        <w:tc>
          <w:tcPr>
            <w:tcW w:w="2212" w:type="dxa"/>
            <w:shd w:val="clear" w:color="auto" w:fill="E2EFD9" w:themeFill="accent6" w:themeFillTint="33"/>
            <w:vAlign w:val="center"/>
          </w:tcPr>
          <w:p w14:paraId="1A2DAFF3" w14:textId="79546B38" w:rsidR="0020716A" w:rsidRPr="0020716A" w:rsidRDefault="0020716A" w:rsidP="0020716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242424"/>
                <w:sz w:val="20"/>
                <w:szCs w:val="20"/>
              </w:rPr>
            </w:pPr>
            <w:r w:rsidRPr="0020716A">
              <w:rPr>
                <w:rFonts w:asciiTheme="minorHAnsi" w:hAnsiTheme="minorHAnsi" w:cstheme="minorHAnsi"/>
                <w:b/>
                <w:bCs/>
                <w:color w:val="242424"/>
                <w:sz w:val="20"/>
                <w:szCs w:val="20"/>
              </w:rPr>
              <w:lastRenderedPageBreak/>
              <w:t>Image Tagging</w:t>
            </w:r>
          </w:p>
        </w:tc>
        <w:tc>
          <w:tcPr>
            <w:tcW w:w="2404" w:type="dxa"/>
            <w:vAlign w:val="center"/>
          </w:tcPr>
          <w:p w14:paraId="65C3CF8C" w14:textId="7247522B" w:rsidR="0020716A" w:rsidRPr="00CE6C0A" w:rsidRDefault="00586D59" w:rsidP="0020716A">
            <w:pPr>
              <w:rPr>
                <w:rFonts w:cstheme="minorHAnsi"/>
                <w:sz w:val="20"/>
                <w:szCs w:val="20"/>
              </w:rPr>
            </w:pPr>
            <w:r w:rsidRPr="00CE6C0A">
              <w:rPr>
                <w:rFonts w:cstheme="minorHAnsi"/>
                <w:sz w:val="20"/>
                <w:szCs w:val="20"/>
              </w:rPr>
              <w:t xml:space="preserve">Tagging allows for management of code and reduces time to deploy in the case of a vulnerability </w:t>
            </w:r>
          </w:p>
        </w:tc>
        <w:tc>
          <w:tcPr>
            <w:tcW w:w="7581" w:type="dxa"/>
            <w:vAlign w:val="center"/>
          </w:tcPr>
          <w:p w14:paraId="074D035C" w14:textId="0A8960E3" w:rsidR="0020716A" w:rsidRPr="0020716A" w:rsidRDefault="0020716A" w:rsidP="0020716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242424"/>
                <w:sz w:val="20"/>
                <w:szCs w:val="20"/>
              </w:rPr>
            </w:pPr>
            <w:r w:rsidRPr="0020716A">
              <w:rPr>
                <w:rFonts w:asciiTheme="minorHAnsi" w:hAnsiTheme="minorHAnsi" w:cstheme="minorHAnsi"/>
                <w:color w:val="242424"/>
                <w:sz w:val="20"/>
                <w:szCs w:val="20"/>
              </w:rPr>
              <w:t>Ensure image tagging is applied to image stream</w:t>
            </w:r>
            <w:r w:rsidR="007143C1">
              <w:rPr>
                <w:rFonts w:asciiTheme="minorHAnsi" w:hAnsiTheme="minorHAnsi" w:cstheme="minorHAnsi"/>
                <w:color w:val="242424"/>
                <w:sz w:val="20"/>
                <w:szCs w:val="20"/>
              </w:rPr>
              <w:t xml:space="preserve">. </w:t>
            </w:r>
            <w:r w:rsidRPr="0020716A">
              <w:rPr>
                <w:rFonts w:asciiTheme="minorHAnsi" w:hAnsiTheme="minorHAnsi" w:cstheme="minorHAnsi"/>
                <w:color w:val="242424"/>
                <w:sz w:val="20"/>
                <w:szCs w:val="20"/>
              </w:rPr>
              <w:t>Recommend</w:t>
            </w:r>
            <w:r w:rsidR="007143C1">
              <w:rPr>
                <w:rFonts w:asciiTheme="minorHAnsi" w:hAnsiTheme="minorHAnsi" w:cstheme="minorHAnsi"/>
                <w:color w:val="242424"/>
                <w:sz w:val="20"/>
                <w:szCs w:val="20"/>
              </w:rPr>
              <w:t>ed</w:t>
            </w:r>
          </w:p>
          <w:tbl>
            <w:tblPr>
              <w:tblW w:w="5937" w:type="dxa"/>
              <w:tblInd w:w="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2835"/>
              <w:gridCol w:w="3102"/>
            </w:tblGrid>
            <w:tr w:rsidR="0020716A" w:rsidRPr="0020716A" w14:paraId="524B1D57" w14:textId="77777777" w:rsidTr="007143C1">
              <w:trPr>
                <w:trHeight w:val="258"/>
              </w:trPr>
              <w:tc>
                <w:tcPr>
                  <w:tcW w:w="283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5F5F5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0869CE4" w14:textId="77777777" w:rsidR="0020716A" w:rsidRPr="0020716A" w:rsidRDefault="0020716A" w:rsidP="0020716A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color w:val="333333"/>
                      <w:sz w:val="20"/>
                      <w:szCs w:val="20"/>
                    </w:rPr>
                  </w:pPr>
                  <w:r w:rsidRPr="0020716A">
                    <w:rPr>
                      <w:rFonts w:asciiTheme="minorHAnsi" w:hAnsiTheme="minorHAnsi" w:cstheme="minorHAnsi"/>
                      <w:b/>
                      <w:bCs/>
                      <w:color w:val="333333"/>
                      <w:sz w:val="20"/>
                      <w:szCs w:val="20"/>
                    </w:rPr>
                    <w:t>Description</w:t>
                  </w:r>
                </w:p>
              </w:tc>
              <w:tc>
                <w:tcPr>
                  <w:tcW w:w="3102" w:type="dxa"/>
                  <w:tcBorders>
                    <w:top w:val="single" w:sz="8" w:space="0" w:color="A3A3A3"/>
                    <w:left w:val="nil"/>
                    <w:bottom w:val="single" w:sz="8" w:space="0" w:color="A3A3A3"/>
                    <w:right w:val="single" w:sz="8" w:space="0" w:color="A3A3A3"/>
                  </w:tcBorders>
                  <w:shd w:val="clear" w:color="auto" w:fill="F5F5F5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73DA0B5" w14:textId="77777777" w:rsidR="0020716A" w:rsidRPr="0020716A" w:rsidRDefault="0020716A" w:rsidP="0020716A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color w:val="333333"/>
                      <w:sz w:val="20"/>
                      <w:szCs w:val="20"/>
                    </w:rPr>
                  </w:pPr>
                  <w:r w:rsidRPr="0020716A">
                    <w:rPr>
                      <w:rFonts w:asciiTheme="minorHAnsi" w:hAnsiTheme="minorHAnsi" w:cstheme="minorHAnsi"/>
                      <w:b/>
                      <w:bCs/>
                      <w:color w:val="333333"/>
                      <w:sz w:val="20"/>
                      <w:szCs w:val="20"/>
                    </w:rPr>
                    <w:t>Example</w:t>
                  </w:r>
                </w:p>
              </w:tc>
            </w:tr>
            <w:tr w:rsidR="0020716A" w:rsidRPr="0020716A" w14:paraId="7AD325B4" w14:textId="77777777" w:rsidTr="007143C1">
              <w:trPr>
                <w:trHeight w:val="224"/>
              </w:trPr>
              <w:tc>
                <w:tcPr>
                  <w:tcW w:w="2835" w:type="dxa"/>
                  <w:tcBorders>
                    <w:top w:val="nil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6B1676D" w14:textId="77777777" w:rsidR="0020716A" w:rsidRPr="0020716A" w:rsidRDefault="0020716A" w:rsidP="0020716A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color w:val="545454"/>
                      <w:sz w:val="20"/>
                      <w:szCs w:val="20"/>
                    </w:rPr>
                  </w:pPr>
                  <w:r w:rsidRPr="0020716A">
                    <w:rPr>
                      <w:rFonts w:asciiTheme="minorHAnsi" w:hAnsiTheme="minorHAnsi" w:cstheme="minorHAnsi"/>
                      <w:color w:val="545454"/>
                      <w:sz w:val="20"/>
                      <w:szCs w:val="20"/>
                    </w:rPr>
                    <w:t>Revision</w:t>
                  </w:r>
                </w:p>
              </w:tc>
              <w:tc>
                <w:tcPr>
                  <w:tcW w:w="3102" w:type="dxa"/>
                  <w:tcBorders>
                    <w:top w:val="nil"/>
                    <w:left w:val="nil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ED98BBF" w14:textId="77777777" w:rsidR="0020716A" w:rsidRPr="0020716A" w:rsidRDefault="0020716A" w:rsidP="0020716A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color w:val="404040"/>
                      <w:sz w:val="20"/>
                      <w:szCs w:val="20"/>
                    </w:rPr>
                  </w:pPr>
                  <w:proofErr w:type="gramStart"/>
                  <w:r w:rsidRPr="0020716A">
                    <w:rPr>
                      <w:rFonts w:asciiTheme="minorHAnsi" w:hAnsiTheme="minorHAnsi" w:cstheme="minorHAnsi"/>
                      <w:color w:val="404040"/>
                      <w:sz w:val="20"/>
                      <w:szCs w:val="20"/>
                      <w:shd w:val="clear" w:color="auto" w:fill="F9F9F9"/>
                    </w:rPr>
                    <w:t>myimage:v</w:t>
                  </w:r>
                  <w:proofErr w:type="gramEnd"/>
                  <w:r w:rsidRPr="0020716A">
                    <w:rPr>
                      <w:rFonts w:asciiTheme="minorHAnsi" w:hAnsiTheme="minorHAnsi" w:cstheme="minorHAnsi"/>
                      <w:color w:val="404040"/>
                      <w:sz w:val="20"/>
                      <w:szCs w:val="20"/>
                      <w:shd w:val="clear" w:color="auto" w:fill="F9F9F9"/>
                    </w:rPr>
                    <w:t>2.0.1</w:t>
                  </w:r>
                </w:p>
              </w:tc>
            </w:tr>
            <w:tr w:rsidR="0020716A" w:rsidRPr="0020716A" w14:paraId="0C894378" w14:textId="77777777" w:rsidTr="007143C1">
              <w:trPr>
                <w:trHeight w:val="360"/>
              </w:trPr>
              <w:tc>
                <w:tcPr>
                  <w:tcW w:w="2835" w:type="dxa"/>
                  <w:tcBorders>
                    <w:top w:val="nil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9F9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15A6C65" w14:textId="77777777" w:rsidR="0020716A" w:rsidRPr="0020716A" w:rsidRDefault="0020716A" w:rsidP="0020716A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color w:val="545454"/>
                      <w:sz w:val="20"/>
                      <w:szCs w:val="20"/>
                    </w:rPr>
                  </w:pPr>
                  <w:r w:rsidRPr="0020716A">
                    <w:rPr>
                      <w:rFonts w:asciiTheme="minorHAnsi" w:hAnsiTheme="minorHAnsi" w:cstheme="minorHAnsi"/>
                      <w:color w:val="545454"/>
                      <w:sz w:val="20"/>
                      <w:szCs w:val="20"/>
                    </w:rPr>
                    <w:t>Architecture</w:t>
                  </w:r>
                </w:p>
              </w:tc>
              <w:tc>
                <w:tcPr>
                  <w:tcW w:w="3102" w:type="dxa"/>
                  <w:tcBorders>
                    <w:top w:val="nil"/>
                    <w:left w:val="nil"/>
                    <w:bottom w:val="single" w:sz="8" w:space="0" w:color="A3A3A3"/>
                    <w:right w:val="single" w:sz="8" w:space="0" w:color="A3A3A3"/>
                  </w:tcBorders>
                  <w:shd w:val="clear" w:color="auto" w:fill="F9F9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4FD17DC" w14:textId="77777777" w:rsidR="0020716A" w:rsidRPr="0020716A" w:rsidRDefault="0020716A" w:rsidP="0020716A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color w:val="404040"/>
                      <w:sz w:val="20"/>
                      <w:szCs w:val="20"/>
                    </w:rPr>
                  </w:pPr>
                  <w:proofErr w:type="gramStart"/>
                  <w:r w:rsidRPr="0020716A">
                    <w:rPr>
                      <w:rFonts w:asciiTheme="minorHAnsi" w:hAnsiTheme="minorHAnsi" w:cstheme="minorHAnsi"/>
                      <w:color w:val="404040"/>
                      <w:sz w:val="20"/>
                      <w:szCs w:val="20"/>
                      <w:shd w:val="clear" w:color="auto" w:fill="F9F9F9"/>
                    </w:rPr>
                    <w:t>myimage:v</w:t>
                  </w:r>
                  <w:proofErr w:type="gramEnd"/>
                  <w:r w:rsidRPr="0020716A">
                    <w:rPr>
                      <w:rFonts w:asciiTheme="minorHAnsi" w:hAnsiTheme="minorHAnsi" w:cstheme="minorHAnsi"/>
                      <w:color w:val="404040"/>
                      <w:sz w:val="20"/>
                      <w:szCs w:val="20"/>
                      <w:shd w:val="clear" w:color="auto" w:fill="F9F9F9"/>
                    </w:rPr>
                    <w:t>2.0-x86_64</w:t>
                  </w:r>
                </w:p>
              </w:tc>
            </w:tr>
            <w:tr w:rsidR="0020716A" w:rsidRPr="0020716A" w14:paraId="2FDF60D9" w14:textId="77777777" w:rsidTr="007143C1">
              <w:trPr>
                <w:trHeight w:val="266"/>
              </w:trPr>
              <w:tc>
                <w:tcPr>
                  <w:tcW w:w="2835" w:type="dxa"/>
                  <w:tcBorders>
                    <w:top w:val="nil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8EDFF54" w14:textId="77777777" w:rsidR="0020716A" w:rsidRPr="0020716A" w:rsidRDefault="0020716A" w:rsidP="0020716A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color w:val="545454"/>
                      <w:sz w:val="20"/>
                      <w:szCs w:val="20"/>
                    </w:rPr>
                  </w:pPr>
                  <w:r w:rsidRPr="0020716A">
                    <w:rPr>
                      <w:rFonts w:asciiTheme="minorHAnsi" w:hAnsiTheme="minorHAnsi" w:cstheme="minorHAnsi"/>
                      <w:color w:val="545454"/>
                      <w:sz w:val="20"/>
                      <w:szCs w:val="20"/>
                    </w:rPr>
                    <w:t>Base image</w:t>
                  </w:r>
                </w:p>
              </w:tc>
              <w:tc>
                <w:tcPr>
                  <w:tcW w:w="3102" w:type="dxa"/>
                  <w:tcBorders>
                    <w:top w:val="nil"/>
                    <w:left w:val="nil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D68FDDA" w14:textId="77777777" w:rsidR="0020716A" w:rsidRPr="0020716A" w:rsidRDefault="0020716A" w:rsidP="0020716A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color w:val="404040"/>
                      <w:sz w:val="20"/>
                      <w:szCs w:val="20"/>
                    </w:rPr>
                  </w:pPr>
                  <w:proofErr w:type="gramStart"/>
                  <w:r w:rsidRPr="0020716A">
                    <w:rPr>
                      <w:rFonts w:asciiTheme="minorHAnsi" w:hAnsiTheme="minorHAnsi" w:cstheme="minorHAnsi"/>
                      <w:color w:val="404040"/>
                      <w:sz w:val="20"/>
                      <w:szCs w:val="20"/>
                      <w:shd w:val="clear" w:color="auto" w:fill="F9F9F9"/>
                    </w:rPr>
                    <w:t>myimage:v</w:t>
                  </w:r>
                  <w:proofErr w:type="gramEnd"/>
                  <w:r w:rsidRPr="0020716A">
                    <w:rPr>
                      <w:rFonts w:asciiTheme="minorHAnsi" w:hAnsiTheme="minorHAnsi" w:cstheme="minorHAnsi"/>
                      <w:color w:val="404040"/>
                      <w:sz w:val="20"/>
                      <w:szCs w:val="20"/>
                      <w:shd w:val="clear" w:color="auto" w:fill="F9F9F9"/>
                    </w:rPr>
                    <w:t>1.2-centos7</w:t>
                  </w:r>
                </w:p>
              </w:tc>
            </w:tr>
            <w:tr w:rsidR="0020716A" w:rsidRPr="0020716A" w14:paraId="2C754617" w14:textId="77777777" w:rsidTr="007143C1">
              <w:trPr>
                <w:trHeight w:val="325"/>
              </w:trPr>
              <w:tc>
                <w:tcPr>
                  <w:tcW w:w="2835" w:type="dxa"/>
                  <w:tcBorders>
                    <w:top w:val="nil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9F9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79337B4" w14:textId="77777777" w:rsidR="0020716A" w:rsidRPr="0020716A" w:rsidRDefault="0020716A" w:rsidP="0020716A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color w:val="545454"/>
                      <w:sz w:val="20"/>
                      <w:szCs w:val="20"/>
                    </w:rPr>
                  </w:pPr>
                  <w:r w:rsidRPr="0020716A">
                    <w:rPr>
                      <w:rFonts w:asciiTheme="minorHAnsi" w:hAnsiTheme="minorHAnsi" w:cstheme="minorHAnsi"/>
                      <w:color w:val="545454"/>
                      <w:sz w:val="20"/>
                      <w:szCs w:val="20"/>
                    </w:rPr>
                    <w:t>Latest (potentially unstable)</w:t>
                  </w:r>
                </w:p>
              </w:tc>
              <w:tc>
                <w:tcPr>
                  <w:tcW w:w="3102" w:type="dxa"/>
                  <w:tcBorders>
                    <w:top w:val="nil"/>
                    <w:left w:val="nil"/>
                    <w:bottom w:val="single" w:sz="8" w:space="0" w:color="A3A3A3"/>
                    <w:right w:val="single" w:sz="8" w:space="0" w:color="A3A3A3"/>
                  </w:tcBorders>
                  <w:shd w:val="clear" w:color="auto" w:fill="F9F9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5CCCA2F" w14:textId="77777777" w:rsidR="0020716A" w:rsidRPr="0020716A" w:rsidRDefault="0020716A" w:rsidP="0020716A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color w:val="404040"/>
                      <w:sz w:val="20"/>
                      <w:szCs w:val="20"/>
                    </w:rPr>
                  </w:pPr>
                  <w:proofErr w:type="gramStart"/>
                  <w:r w:rsidRPr="0020716A">
                    <w:rPr>
                      <w:rFonts w:asciiTheme="minorHAnsi" w:hAnsiTheme="minorHAnsi" w:cstheme="minorHAnsi"/>
                      <w:color w:val="404040"/>
                      <w:sz w:val="20"/>
                      <w:szCs w:val="20"/>
                      <w:shd w:val="clear" w:color="auto" w:fill="F9F9F9"/>
                    </w:rPr>
                    <w:t>myimage:latest</w:t>
                  </w:r>
                  <w:proofErr w:type="gramEnd"/>
                </w:p>
              </w:tc>
            </w:tr>
            <w:tr w:rsidR="0020716A" w:rsidRPr="0020716A" w14:paraId="1A74FBF1" w14:textId="77777777" w:rsidTr="007143C1">
              <w:trPr>
                <w:trHeight w:val="224"/>
              </w:trPr>
              <w:tc>
                <w:tcPr>
                  <w:tcW w:w="2835" w:type="dxa"/>
                  <w:tcBorders>
                    <w:top w:val="nil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A0EB21B" w14:textId="77777777" w:rsidR="0020716A" w:rsidRPr="0020716A" w:rsidRDefault="0020716A" w:rsidP="0020716A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color w:val="545454"/>
                      <w:sz w:val="20"/>
                      <w:szCs w:val="20"/>
                    </w:rPr>
                  </w:pPr>
                  <w:r w:rsidRPr="0020716A">
                    <w:rPr>
                      <w:rFonts w:asciiTheme="minorHAnsi" w:hAnsiTheme="minorHAnsi" w:cstheme="minorHAnsi"/>
                      <w:color w:val="545454"/>
                      <w:sz w:val="20"/>
                      <w:szCs w:val="20"/>
                    </w:rPr>
                    <w:t>Latest stable</w:t>
                  </w:r>
                </w:p>
              </w:tc>
              <w:tc>
                <w:tcPr>
                  <w:tcW w:w="3102" w:type="dxa"/>
                  <w:tcBorders>
                    <w:top w:val="nil"/>
                    <w:left w:val="nil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0D36FCE" w14:textId="77777777" w:rsidR="0020716A" w:rsidRPr="0020716A" w:rsidRDefault="0020716A" w:rsidP="0020716A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color w:val="404040"/>
                      <w:sz w:val="20"/>
                      <w:szCs w:val="20"/>
                    </w:rPr>
                  </w:pPr>
                  <w:proofErr w:type="gramStart"/>
                  <w:r w:rsidRPr="0020716A">
                    <w:rPr>
                      <w:rFonts w:asciiTheme="minorHAnsi" w:hAnsiTheme="minorHAnsi" w:cstheme="minorHAnsi"/>
                      <w:color w:val="404040"/>
                      <w:sz w:val="20"/>
                      <w:szCs w:val="20"/>
                      <w:shd w:val="clear" w:color="auto" w:fill="F9F9F9"/>
                    </w:rPr>
                    <w:t>myimage:stable</w:t>
                  </w:r>
                  <w:proofErr w:type="gramEnd"/>
                </w:p>
              </w:tc>
            </w:tr>
          </w:tbl>
          <w:p w14:paraId="23FE18A2" w14:textId="5356A9C6" w:rsidR="0020716A" w:rsidRPr="0020716A" w:rsidRDefault="0020716A" w:rsidP="007143C1">
            <w:pPr>
              <w:pStyle w:val="NormalWeb"/>
              <w:spacing w:before="0" w:beforeAutospacing="0" w:after="300" w:afterAutospacing="0"/>
              <w:rPr>
                <w:rFonts w:asciiTheme="minorHAnsi" w:hAnsiTheme="minorHAnsi" w:cstheme="minorHAnsi"/>
                <w:color w:val="242424"/>
                <w:sz w:val="20"/>
                <w:szCs w:val="20"/>
              </w:rPr>
            </w:pPr>
            <w:r w:rsidRPr="007143C1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Table 1. Image Tag Naming Conventions</w:t>
            </w:r>
            <w:r w:rsidR="007143C1" w:rsidRPr="007143C1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. </w:t>
            </w:r>
            <w:r w:rsidRPr="0020716A">
              <w:rPr>
                <w:rStyle w:val="HTMLCite"/>
                <w:rFonts w:asciiTheme="minorHAnsi" w:hAnsiTheme="minorHAnsi" w:cstheme="minorHAnsi"/>
                <w:color w:val="595959"/>
                <w:sz w:val="20"/>
                <w:szCs w:val="20"/>
              </w:rPr>
              <w:t>From &lt;</w:t>
            </w:r>
            <w:hyperlink r:id="rId20" w:history="1">
              <w:r w:rsidRPr="0020716A">
                <w:rPr>
                  <w:rStyle w:val="Hyperlink"/>
                  <w:rFonts w:asciiTheme="minorHAnsi" w:hAnsiTheme="minorHAnsi" w:cstheme="minorHAnsi"/>
                  <w:i/>
                  <w:iCs/>
                  <w:sz w:val="20"/>
                  <w:szCs w:val="20"/>
                </w:rPr>
                <w:t>https://docs.openshift.com/container-platform/3.11/dev_guide/managing_images.html</w:t>
              </w:r>
            </w:hyperlink>
            <w:r w:rsidRPr="0020716A">
              <w:rPr>
                <w:rStyle w:val="HTMLCite"/>
                <w:rFonts w:asciiTheme="minorHAnsi" w:hAnsiTheme="minorHAnsi" w:cstheme="minorHAnsi"/>
                <w:color w:val="595959"/>
                <w:sz w:val="20"/>
                <w:szCs w:val="20"/>
              </w:rPr>
              <w:t xml:space="preserve">&gt; </w:t>
            </w:r>
          </w:p>
        </w:tc>
        <w:tc>
          <w:tcPr>
            <w:tcW w:w="2958" w:type="dxa"/>
            <w:vAlign w:val="center"/>
          </w:tcPr>
          <w:p w14:paraId="6603D278" w14:textId="37C109F3" w:rsidR="0020716A" w:rsidRPr="0020716A" w:rsidRDefault="0020716A" w:rsidP="0020716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242424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242424"/>
                <w:sz w:val="20"/>
                <w:szCs w:val="20"/>
              </w:rPr>
              <w:t>n/a</w:t>
            </w:r>
          </w:p>
        </w:tc>
        <w:tc>
          <w:tcPr>
            <w:tcW w:w="3711" w:type="dxa"/>
            <w:vAlign w:val="center"/>
          </w:tcPr>
          <w:p w14:paraId="4D9F1FAA" w14:textId="77777777" w:rsidR="0020716A" w:rsidRPr="0020716A" w:rsidRDefault="008A7A83" w:rsidP="0020716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hyperlink r:id="rId21" w:history="1">
              <w:r w:rsidR="0020716A" w:rsidRPr="0020716A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https://docs.openshift.com/container-platform/3.11/dev_guide/managing_images.html</w:t>
              </w:r>
            </w:hyperlink>
          </w:p>
          <w:p w14:paraId="6C8EA0C9" w14:textId="77777777" w:rsidR="0020716A" w:rsidRPr="0020716A" w:rsidRDefault="0020716A" w:rsidP="0020716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20716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 </w:t>
            </w:r>
          </w:p>
          <w:p w14:paraId="36BB2BAB" w14:textId="77777777" w:rsidR="0020716A" w:rsidRPr="0020716A" w:rsidRDefault="008A7A83" w:rsidP="0020716A">
            <w:pPr>
              <w:pStyle w:val="NormalWeb"/>
              <w:spacing w:before="0" w:beforeAutospacing="0" w:after="16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hyperlink r:id="rId22" w:history="1">
              <w:r w:rsidR="0020716A" w:rsidRPr="0020716A">
                <w:rPr>
                  <w:rStyle w:val="Hyperlink"/>
                  <w:rFonts w:asciiTheme="minorHAnsi" w:hAnsiTheme="minorHAnsi" w:cstheme="minorHAnsi"/>
                  <w:sz w:val="20"/>
                  <w:szCs w:val="20"/>
                  <w:shd w:val="clear" w:color="auto" w:fill="FFFFFF"/>
                </w:rPr>
                <w:t>https://developer.gov.bc.ca/Developer-Tools/Best-practices-for-managing-image-streams</w:t>
              </w:r>
            </w:hyperlink>
          </w:p>
          <w:p w14:paraId="3BAE3AB5" w14:textId="77777777" w:rsidR="0020716A" w:rsidRPr="0020716A" w:rsidRDefault="0020716A" w:rsidP="0020716A">
            <w:pPr>
              <w:pStyle w:val="NormalWeb"/>
              <w:spacing w:after="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</w:tr>
      <w:tr w:rsidR="0020716A" w:rsidRPr="00BE7269" w14:paraId="60A5863A" w14:textId="77777777" w:rsidTr="004B73F2">
        <w:trPr>
          <w:trHeight w:val="1384"/>
        </w:trPr>
        <w:tc>
          <w:tcPr>
            <w:tcW w:w="2212" w:type="dxa"/>
            <w:shd w:val="clear" w:color="auto" w:fill="E2EFD9" w:themeFill="accent6" w:themeFillTint="33"/>
            <w:vAlign w:val="center"/>
          </w:tcPr>
          <w:p w14:paraId="76370B11" w14:textId="1D7760E0" w:rsidR="0020716A" w:rsidRPr="0020716A" w:rsidRDefault="0020716A" w:rsidP="0020716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242424"/>
                <w:sz w:val="20"/>
                <w:szCs w:val="20"/>
              </w:rPr>
            </w:pPr>
            <w:r w:rsidRPr="0020716A">
              <w:rPr>
                <w:rFonts w:asciiTheme="minorHAnsi" w:hAnsiTheme="minorHAnsi" w:cstheme="minorHAnsi"/>
                <w:b/>
                <w:bCs/>
                <w:color w:val="242424"/>
                <w:sz w:val="20"/>
                <w:szCs w:val="20"/>
              </w:rPr>
              <w:t>Logging</w:t>
            </w:r>
          </w:p>
        </w:tc>
        <w:tc>
          <w:tcPr>
            <w:tcW w:w="2404" w:type="dxa"/>
            <w:vAlign w:val="center"/>
          </w:tcPr>
          <w:p w14:paraId="38B074D3" w14:textId="5B55B796" w:rsidR="00586D59" w:rsidRPr="00CE6C0A" w:rsidRDefault="00586D59" w:rsidP="00CE6C0A">
            <w:pPr>
              <w:rPr>
                <w:rFonts w:cstheme="minorHAnsi"/>
                <w:sz w:val="20"/>
                <w:szCs w:val="20"/>
              </w:rPr>
            </w:pPr>
            <w:r w:rsidRPr="00CE6C0A">
              <w:rPr>
                <w:rFonts w:cstheme="minorHAnsi"/>
                <w:sz w:val="20"/>
                <w:szCs w:val="20"/>
              </w:rPr>
              <w:t>Logging allows for teams to support any provincial investigations and align to the province’s standard</w:t>
            </w:r>
          </w:p>
        </w:tc>
        <w:tc>
          <w:tcPr>
            <w:tcW w:w="7581" w:type="dxa"/>
            <w:vAlign w:val="center"/>
          </w:tcPr>
          <w:p w14:paraId="22C938E8" w14:textId="77777777" w:rsidR="0020716A" w:rsidRPr="00CE6C0A" w:rsidRDefault="0020716A" w:rsidP="0020716A">
            <w:pPr>
              <w:pStyle w:val="ListParagraph"/>
              <w:numPr>
                <w:ilvl w:val="0"/>
                <w:numId w:val="7"/>
              </w:numPr>
              <w:ind w:left="360"/>
              <w:textAlignment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CE6C0A">
              <w:rPr>
                <w:rFonts w:eastAsia="Times New Roman" w:cstheme="minorHAnsi"/>
                <w:sz w:val="20"/>
                <w:szCs w:val="20"/>
                <w:lang w:val="en-US"/>
              </w:rPr>
              <w:t>Ensure that Personal Identifiable information (PII) is not logged or is parameterized</w:t>
            </w:r>
          </w:p>
          <w:p w14:paraId="4D59B565" w14:textId="77777777" w:rsidR="0020716A" w:rsidRPr="00CE6C0A" w:rsidRDefault="0020716A" w:rsidP="0020716A">
            <w:pPr>
              <w:pStyle w:val="ListParagraph"/>
              <w:numPr>
                <w:ilvl w:val="0"/>
                <w:numId w:val="7"/>
              </w:numPr>
              <w:ind w:left="360"/>
              <w:textAlignment w:val="center"/>
              <w:rPr>
                <w:rFonts w:cstheme="minorHAnsi"/>
                <w:sz w:val="20"/>
                <w:szCs w:val="20"/>
              </w:rPr>
            </w:pPr>
            <w:r w:rsidRPr="00CE6C0A">
              <w:rPr>
                <w:rFonts w:eastAsia="Times New Roman" w:cstheme="minorHAnsi"/>
                <w:sz w:val="20"/>
                <w:szCs w:val="20"/>
                <w:lang w:val="en-US"/>
              </w:rPr>
              <w:t>Ensure logs are accessible for 90 days for application. Examples of levels of logs: Application, DNS, Ingress, Egress, Route, Service, pod(s</w:t>
            </w:r>
            <w:proofErr w:type="gramStart"/>
            <w:r w:rsidRPr="00CE6C0A">
              <w:rPr>
                <w:rFonts w:eastAsia="Times New Roman" w:cstheme="minorHAnsi"/>
                <w:sz w:val="20"/>
                <w:szCs w:val="20"/>
                <w:lang w:val="en-US"/>
              </w:rPr>
              <w:t>)</w:t>
            </w:r>
            <w:proofErr w:type="gramEnd"/>
            <w:r w:rsidRPr="00CE6C0A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and access logs</w:t>
            </w:r>
          </w:p>
          <w:p w14:paraId="647EA0FC" w14:textId="1567E21A" w:rsidR="0020716A" w:rsidRPr="00CE6C0A" w:rsidRDefault="0020716A" w:rsidP="0020716A">
            <w:pPr>
              <w:pStyle w:val="ListParagraph"/>
              <w:numPr>
                <w:ilvl w:val="0"/>
                <w:numId w:val="7"/>
              </w:numPr>
              <w:ind w:left="360"/>
              <w:textAlignment w:val="center"/>
              <w:rPr>
                <w:rFonts w:cstheme="minorHAnsi"/>
                <w:sz w:val="20"/>
                <w:szCs w:val="20"/>
              </w:rPr>
            </w:pPr>
            <w:r w:rsidRPr="00CE6C0A">
              <w:rPr>
                <w:rFonts w:eastAsia="Times New Roman" w:cstheme="minorHAnsi"/>
                <w:sz w:val="20"/>
                <w:szCs w:val="20"/>
                <w:lang w:val="en-US"/>
              </w:rPr>
              <w:t>SHOULD not use GET requests for logging with PII</w:t>
            </w:r>
          </w:p>
        </w:tc>
        <w:tc>
          <w:tcPr>
            <w:tcW w:w="2958" w:type="dxa"/>
            <w:vAlign w:val="center"/>
          </w:tcPr>
          <w:p w14:paraId="68F2D7AF" w14:textId="412A1C06" w:rsidR="0020716A" w:rsidRPr="0020716A" w:rsidRDefault="0020716A" w:rsidP="0020716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242424"/>
                <w:sz w:val="20"/>
                <w:szCs w:val="20"/>
              </w:rPr>
            </w:pPr>
            <w:r w:rsidRPr="0020716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BC Government's Kibana instance or provincial provided equivalent, AG Splunk instance.</w:t>
            </w:r>
          </w:p>
        </w:tc>
        <w:tc>
          <w:tcPr>
            <w:tcW w:w="3711" w:type="dxa"/>
            <w:vAlign w:val="center"/>
          </w:tcPr>
          <w:p w14:paraId="4749433E" w14:textId="61512D3C" w:rsidR="0020716A" w:rsidRPr="0020716A" w:rsidRDefault="008A7A83" w:rsidP="0020716A">
            <w:pPr>
              <w:pStyle w:val="NormalWeb"/>
              <w:spacing w:after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hyperlink r:id="rId23" w:history="1">
              <w:r w:rsidR="0020716A" w:rsidRPr="0020716A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Information Security Classification Standards</w:t>
              </w:r>
            </w:hyperlink>
          </w:p>
        </w:tc>
      </w:tr>
      <w:bookmarkEnd w:id="0"/>
      <w:tr w:rsidR="0020716A" w:rsidRPr="00BE7269" w14:paraId="4793C7E4" w14:textId="77777777" w:rsidTr="004B73F2">
        <w:trPr>
          <w:trHeight w:val="1384"/>
        </w:trPr>
        <w:tc>
          <w:tcPr>
            <w:tcW w:w="2212" w:type="dxa"/>
            <w:shd w:val="clear" w:color="auto" w:fill="E2EFD9" w:themeFill="accent6" w:themeFillTint="33"/>
            <w:vAlign w:val="center"/>
          </w:tcPr>
          <w:p w14:paraId="7A497AB8" w14:textId="2A740E58" w:rsidR="0020716A" w:rsidRPr="0020716A" w:rsidRDefault="0020716A" w:rsidP="0020716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242424"/>
                <w:sz w:val="20"/>
                <w:szCs w:val="20"/>
              </w:rPr>
            </w:pPr>
            <w:r w:rsidRPr="0020716A">
              <w:rPr>
                <w:rFonts w:asciiTheme="minorHAnsi" w:hAnsiTheme="minorHAnsi" w:cstheme="minorHAnsi"/>
                <w:b/>
                <w:bCs/>
                <w:color w:val="242424"/>
                <w:sz w:val="20"/>
                <w:szCs w:val="20"/>
              </w:rPr>
              <w:t>Repository management</w:t>
            </w:r>
          </w:p>
        </w:tc>
        <w:tc>
          <w:tcPr>
            <w:tcW w:w="2404" w:type="dxa"/>
            <w:vAlign w:val="center"/>
          </w:tcPr>
          <w:p w14:paraId="6FF5F0E2" w14:textId="40DC72DD" w:rsidR="0020716A" w:rsidRPr="00CE6C0A" w:rsidRDefault="00586D59" w:rsidP="0020716A">
            <w:pPr>
              <w:rPr>
                <w:rFonts w:cstheme="minorHAnsi"/>
                <w:sz w:val="20"/>
                <w:szCs w:val="20"/>
              </w:rPr>
            </w:pPr>
            <w:r w:rsidRPr="00CE6C0A">
              <w:rPr>
                <w:rFonts w:cstheme="minorHAnsi"/>
                <w:sz w:val="20"/>
                <w:szCs w:val="20"/>
              </w:rPr>
              <w:t>Allows for code provided from teams to be centrally</w:t>
            </w:r>
          </w:p>
        </w:tc>
        <w:tc>
          <w:tcPr>
            <w:tcW w:w="7581" w:type="dxa"/>
            <w:vAlign w:val="center"/>
          </w:tcPr>
          <w:p w14:paraId="05FF681C" w14:textId="3E064FEE" w:rsidR="0020716A" w:rsidRPr="00CE6C0A" w:rsidRDefault="0020716A" w:rsidP="0020716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CE6C0A">
              <w:rPr>
                <w:rFonts w:asciiTheme="minorHAnsi" w:hAnsiTheme="minorHAnsi" w:cstheme="minorHAnsi"/>
                <w:sz w:val="20"/>
                <w:szCs w:val="20"/>
              </w:rPr>
              <w:t>Must use GitHub's BC Gov organization</w:t>
            </w:r>
            <w:r w:rsidR="00CE6C0A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  <w:p w14:paraId="4F0D912F" w14:textId="70AF49A4" w:rsidR="0020716A" w:rsidRPr="00CE6C0A" w:rsidRDefault="0020716A" w:rsidP="00CE6C0A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rPr>
                <w:rFonts w:eastAsia="Times New Roman" w:cstheme="minorHAnsi"/>
                <w:sz w:val="20"/>
                <w:szCs w:val="20"/>
              </w:rPr>
            </w:pPr>
            <w:r w:rsidRPr="00CE6C0A">
              <w:rPr>
                <w:rFonts w:eastAsia="Times New Roman" w:cstheme="minorHAnsi"/>
                <w:sz w:val="20"/>
                <w:szCs w:val="20"/>
                <w:shd w:val="clear" w:color="auto" w:fill="FFFFFF"/>
              </w:rPr>
              <w:t>bcgov - main developer git repository for platform application code and/or public sharing.</w:t>
            </w:r>
          </w:p>
          <w:p w14:paraId="56879775" w14:textId="77777777" w:rsidR="0020716A" w:rsidRPr="00CE6C0A" w:rsidRDefault="0020716A" w:rsidP="0020716A">
            <w:pPr>
              <w:numPr>
                <w:ilvl w:val="0"/>
                <w:numId w:val="7"/>
              </w:numPr>
              <w:textAlignment w:val="center"/>
              <w:rPr>
                <w:rFonts w:eastAsia="Times New Roman" w:cstheme="minorHAnsi"/>
                <w:sz w:val="20"/>
                <w:szCs w:val="20"/>
              </w:rPr>
            </w:pPr>
            <w:r w:rsidRPr="00CE6C0A">
              <w:rPr>
                <w:rFonts w:eastAsia="Times New Roman" w:cstheme="minorHAnsi"/>
                <w:sz w:val="20"/>
                <w:szCs w:val="20"/>
                <w:shd w:val="clear" w:color="auto" w:fill="FFFFFF"/>
              </w:rPr>
              <w:t>bcgov-c - main private git repository used for cluster configuration management and non-public projects.</w:t>
            </w:r>
          </w:p>
          <w:p w14:paraId="2ACA461C" w14:textId="626804B5" w:rsidR="0020716A" w:rsidRPr="00CE6C0A" w:rsidRDefault="0020716A" w:rsidP="0020716A">
            <w:pPr>
              <w:numPr>
                <w:ilvl w:val="0"/>
                <w:numId w:val="7"/>
              </w:numPr>
              <w:textAlignment w:val="center"/>
              <w:rPr>
                <w:rFonts w:eastAsia="Times New Roman" w:cstheme="minorHAnsi"/>
                <w:sz w:val="20"/>
                <w:szCs w:val="20"/>
              </w:rPr>
            </w:pPr>
            <w:r w:rsidRPr="00CE6C0A">
              <w:rPr>
                <w:rFonts w:eastAsia="Times New Roman" w:cstheme="minorHAnsi"/>
                <w:sz w:val="20"/>
                <w:szCs w:val="20"/>
                <w:shd w:val="clear" w:color="auto" w:fill="FFFFFF"/>
              </w:rPr>
              <w:t>bcdevops - alternate git repository for platform application code. Membership required for access to OpenShift.</w:t>
            </w:r>
          </w:p>
          <w:p w14:paraId="2CF07B83" w14:textId="6218D247" w:rsidR="0020716A" w:rsidRPr="00CE6C0A" w:rsidRDefault="0020716A" w:rsidP="0020716A">
            <w:pPr>
              <w:numPr>
                <w:ilvl w:val="0"/>
                <w:numId w:val="7"/>
              </w:numPr>
              <w:textAlignment w:val="center"/>
              <w:rPr>
                <w:rFonts w:cstheme="minorHAnsi"/>
                <w:sz w:val="20"/>
                <w:szCs w:val="20"/>
              </w:rPr>
            </w:pPr>
            <w:r w:rsidRPr="00CE6C0A">
              <w:rPr>
                <w:rFonts w:eastAsia="Times New Roman" w:cstheme="minorHAnsi"/>
                <w:sz w:val="20"/>
                <w:szCs w:val="20"/>
                <w:shd w:val="clear" w:color="auto" w:fill="FFFFFF"/>
              </w:rPr>
              <w:t>bcgov-platform-services - git repository for platform services team</w:t>
            </w:r>
            <w:r w:rsidRPr="00CE6C0A">
              <w:rPr>
                <w:rFonts w:cstheme="minorHAnsi"/>
                <w:sz w:val="20"/>
                <w:szCs w:val="20"/>
              </w:rPr>
              <w:t> </w:t>
            </w:r>
          </w:p>
          <w:p w14:paraId="4926FAAC" w14:textId="77777777" w:rsidR="0020716A" w:rsidRPr="00CE6C0A" w:rsidRDefault="0020716A" w:rsidP="00CE6C0A">
            <w:pPr>
              <w:numPr>
                <w:ilvl w:val="0"/>
                <w:numId w:val="7"/>
              </w:numPr>
              <w:textAlignment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958" w:type="dxa"/>
            <w:vAlign w:val="center"/>
          </w:tcPr>
          <w:p w14:paraId="776B79F7" w14:textId="77777777" w:rsidR="0020716A" w:rsidRPr="0020716A" w:rsidRDefault="0020716A" w:rsidP="0020716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242424"/>
                <w:sz w:val="20"/>
                <w:szCs w:val="20"/>
              </w:rPr>
            </w:pPr>
          </w:p>
        </w:tc>
        <w:tc>
          <w:tcPr>
            <w:tcW w:w="3711" w:type="dxa"/>
            <w:vAlign w:val="center"/>
          </w:tcPr>
          <w:p w14:paraId="7132DEA1" w14:textId="671917B5" w:rsidR="00CE6C0A" w:rsidRPr="0020716A" w:rsidRDefault="00CE6C0A" w:rsidP="00CE6C0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hyperlink r:id="rId24" w:history="1">
              <w:r w:rsidRPr="00232966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https://developer.gov.bc.ca/BC-Government-OpenShift-DevOps-Security-Considerations</w:t>
              </w:r>
            </w:hyperlink>
          </w:p>
        </w:tc>
      </w:tr>
      <w:tr w:rsidR="0020716A" w:rsidRPr="00BE7269" w14:paraId="79CD3275" w14:textId="77777777" w:rsidTr="004B73F2">
        <w:trPr>
          <w:trHeight w:val="550"/>
        </w:trPr>
        <w:tc>
          <w:tcPr>
            <w:tcW w:w="2212" w:type="dxa"/>
            <w:shd w:val="clear" w:color="auto" w:fill="E2EFD9" w:themeFill="accent6" w:themeFillTint="33"/>
            <w:vAlign w:val="center"/>
          </w:tcPr>
          <w:p w14:paraId="15851954" w14:textId="2B868913" w:rsidR="0020716A" w:rsidRPr="0020716A" w:rsidRDefault="0020716A" w:rsidP="0020716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242424"/>
                <w:sz w:val="20"/>
                <w:szCs w:val="20"/>
              </w:rPr>
            </w:pPr>
            <w:r w:rsidRPr="0020716A">
              <w:rPr>
                <w:rFonts w:asciiTheme="minorHAnsi" w:hAnsiTheme="minorHAnsi" w:cstheme="minorHAnsi"/>
                <w:b/>
                <w:bCs/>
                <w:color w:val="242424"/>
                <w:sz w:val="20"/>
                <w:szCs w:val="20"/>
              </w:rPr>
              <w:t>Dependency management</w:t>
            </w:r>
          </w:p>
        </w:tc>
        <w:tc>
          <w:tcPr>
            <w:tcW w:w="2404" w:type="dxa"/>
            <w:shd w:val="clear" w:color="auto" w:fill="auto"/>
            <w:vAlign w:val="center"/>
          </w:tcPr>
          <w:p w14:paraId="2E295B9F" w14:textId="459618DC" w:rsidR="00CE6C0A" w:rsidRPr="00CE6C0A" w:rsidRDefault="003C710B" w:rsidP="00CE6C0A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CE6C0A">
              <w:rPr>
                <w:rFonts w:cstheme="minorHAnsi"/>
                <w:sz w:val="20"/>
                <w:szCs w:val="20"/>
                <w:shd w:val="clear" w:color="auto" w:fill="F6F8FA"/>
              </w:rPr>
              <w:t>Automated dependency updates built into GitHub</w:t>
            </w:r>
          </w:p>
        </w:tc>
        <w:tc>
          <w:tcPr>
            <w:tcW w:w="7581" w:type="dxa"/>
            <w:vAlign w:val="center"/>
          </w:tcPr>
          <w:p w14:paraId="3689C874" w14:textId="6F526642" w:rsidR="0020716A" w:rsidRPr="0020716A" w:rsidRDefault="0020716A" w:rsidP="0020716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24292F"/>
                <w:sz w:val="20"/>
                <w:szCs w:val="20"/>
              </w:rPr>
            </w:pPr>
            <w:r w:rsidRPr="0020716A">
              <w:rPr>
                <w:rFonts w:asciiTheme="minorHAnsi" w:hAnsiTheme="minorHAnsi" w:cstheme="minorHAnsi"/>
                <w:color w:val="24292F"/>
                <w:sz w:val="20"/>
                <w:szCs w:val="20"/>
                <w:shd w:val="clear" w:color="auto" w:fill="FFFFFF"/>
              </w:rPr>
              <w:t xml:space="preserve">The following need to be </w:t>
            </w:r>
            <w:r w:rsidR="003C710B" w:rsidRPr="0020716A">
              <w:rPr>
                <w:rFonts w:asciiTheme="minorHAnsi" w:hAnsiTheme="minorHAnsi" w:cstheme="minorHAnsi"/>
                <w:color w:val="24292F"/>
                <w:sz w:val="20"/>
                <w:szCs w:val="20"/>
                <w:shd w:val="clear" w:color="auto" w:fill="FFFFFF"/>
              </w:rPr>
              <w:t>always enabled</w:t>
            </w:r>
            <w:r w:rsidRPr="0020716A">
              <w:rPr>
                <w:rFonts w:asciiTheme="minorHAnsi" w:hAnsiTheme="minorHAnsi" w:cstheme="minorHAnsi"/>
                <w:color w:val="24292F"/>
                <w:sz w:val="20"/>
                <w:szCs w:val="20"/>
                <w:shd w:val="clear" w:color="auto" w:fill="FFFFFF"/>
              </w:rPr>
              <w:t xml:space="preserve"> for the lifecycle of this application</w:t>
            </w:r>
          </w:p>
          <w:p w14:paraId="5EDBD5E4" w14:textId="77777777" w:rsidR="0020716A" w:rsidRPr="0020716A" w:rsidRDefault="0020716A" w:rsidP="0020716A">
            <w:pPr>
              <w:numPr>
                <w:ilvl w:val="0"/>
                <w:numId w:val="9"/>
              </w:numPr>
              <w:textAlignment w:val="center"/>
              <w:rPr>
                <w:rFonts w:eastAsia="Times New Roman" w:cstheme="minorHAnsi"/>
                <w:sz w:val="20"/>
                <w:szCs w:val="20"/>
              </w:rPr>
            </w:pPr>
            <w:r w:rsidRPr="0020716A">
              <w:rPr>
                <w:rFonts w:eastAsia="Times New Roman" w:cstheme="minorHAnsi"/>
                <w:color w:val="24292F"/>
                <w:sz w:val="20"/>
                <w:szCs w:val="20"/>
                <w:shd w:val="clear" w:color="auto" w:fill="FFFFFF"/>
              </w:rPr>
              <w:t>Dependabot alerts</w:t>
            </w:r>
          </w:p>
          <w:p w14:paraId="32A97E2B" w14:textId="77777777" w:rsidR="0020716A" w:rsidRPr="0020716A" w:rsidRDefault="0020716A" w:rsidP="0020716A">
            <w:pPr>
              <w:numPr>
                <w:ilvl w:val="0"/>
                <w:numId w:val="9"/>
              </w:numPr>
              <w:textAlignment w:val="center"/>
              <w:rPr>
                <w:rFonts w:eastAsia="Times New Roman" w:cstheme="minorHAnsi"/>
                <w:sz w:val="20"/>
                <w:szCs w:val="20"/>
              </w:rPr>
            </w:pPr>
            <w:r w:rsidRPr="0020716A">
              <w:rPr>
                <w:rFonts w:eastAsia="Times New Roman" w:cstheme="minorHAnsi"/>
                <w:color w:val="24292F"/>
                <w:sz w:val="20"/>
                <w:szCs w:val="20"/>
                <w:shd w:val="clear" w:color="auto" w:fill="FFFFFF"/>
              </w:rPr>
              <w:t>Dependabot security updates</w:t>
            </w:r>
          </w:p>
          <w:p w14:paraId="3A6AE162" w14:textId="736F9516" w:rsidR="0020716A" w:rsidRPr="0020716A" w:rsidRDefault="0020716A" w:rsidP="0020716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242424"/>
                <w:sz w:val="20"/>
                <w:szCs w:val="20"/>
              </w:rPr>
            </w:pPr>
            <w:r w:rsidRPr="0020716A">
              <w:rPr>
                <w:rFonts w:asciiTheme="minorHAnsi" w:hAnsiTheme="minorHAnsi" w:cstheme="minorHAnsi"/>
                <w:color w:val="242424"/>
                <w:sz w:val="20"/>
                <w:szCs w:val="20"/>
              </w:rPr>
              <w:t>  </w:t>
            </w:r>
          </w:p>
          <w:p w14:paraId="03ACADC5" w14:textId="16346767" w:rsidR="003A429A" w:rsidRPr="0020716A" w:rsidRDefault="0020716A" w:rsidP="00CE6C0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242424"/>
                <w:sz w:val="20"/>
                <w:szCs w:val="20"/>
              </w:rPr>
            </w:pPr>
            <w:r w:rsidRPr="0020716A">
              <w:rPr>
                <w:rFonts w:asciiTheme="minorHAnsi" w:hAnsiTheme="minorHAnsi" w:cstheme="minorHAnsi"/>
                <w:color w:val="242424"/>
                <w:sz w:val="20"/>
                <w:szCs w:val="20"/>
              </w:rPr>
              <w:t xml:space="preserve">Pull requests should </w:t>
            </w:r>
            <w:r w:rsidR="001F4EB6">
              <w:rPr>
                <w:rFonts w:asciiTheme="minorHAnsi" w:hAnsiTheme="minorHAnsi" w:cstheme="minorHAnsi"/>
                <w:color w:val="242424"/>
                <w:sz w:val="20"/>
                <w:szCs w:val="20"/>
              </w:rPr>
              <w:t>FAIL and not be promoted to production</w:t>
            </w:r>
            <w:r w:rsidR="001F4EB6" w:rsidRPr="0020716A">
              <w:rPr>
                <w:rFonts w:asciiTheme="minorHAnsi" w:hAnsiTheme="minorHAnsi" w:cstheme="minorHAnsi"/>
                <w:color w:val="242424"/>
                <w:sz w:val="20"/>
                <w:szCs w:val="20"/>
              </w:rPr>
              <w:t xml:space="preserve"> </w:t>
            </w:r>
            <w:r w:rsidRPr="0020716A">
              <w:rPr>
                <w:rFonts w:asciiTheme="minorHAnsi" w:hAnsiTheme="minorHAnsi" w:cstheme="minorHAnsi"/>
                <w:color w:val="242424"/>
                <w:sz w:val="20"/>
                <w:szCs w:val="20"/>
              </w:rPr>
              <w:t>on 'any' or 'high or higher' vulnerabilities found in dependabot</w:t>
            </w:r>
            <w:r w:rsidR="00CE6C0A">
              <w:rPr>
                <w:rFonts w:asciiTheme="minorHAnsi" w:hAnsiTheme="minorHAnsi" w:cstheme="minorHAnsi"/>
                <w:color w:val="242424"/>
                <w:sz w:val="20"/>
                <w:szCs w:val="20"/>
              </w:rPr>
              <w:t>. D</w:t>
            </w:r>
            <w:r w:rsidR="003A429A">
              <w:rPr>
                <w:rFonts w:asciiTheme="minorHAnsi" w:hAnsiTheme="minorHAnsi" w:cstheme="minorHAnsi"/>
                <w:color w:val="242424"/>
                <w:sz w:val="20"/>
                <w:szCs w:val="20"/>
              </w:rPr>
              <w:t>ependabot alerts MUST be actioned against OCIO Patch Guidelines</w:t>
            </w:r>
          </w:p>
        </w:tc>
        <w:tc>
          <w:tcPr>
            <w:tcW w:w="2958" w:type="dxa"/>
            <w:vAlign w:val="center"/>
          </w:tcPr>
          <w:p w14:paraId="55E2FB9F" w14:textId="77777777" w:rsidR="0020716A" w:rsidRPr="0020716A" w:rsidRDefault="0020716A" w:rsidP="0020716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20716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 </w:t>
            </w:r>
          </w:p>
          <w:p w14:paraId="38448024" w14:textId="77777777" w:rsidR="0020716A" w:rsidRDefault="0020716A" w:rsidP="0020716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20716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Dependabot for the code</w:t>
            </w:r>
          </w:p>
          <w:p w14:paraId="12930B3A" w14:textId="36F4A8AA" w:rsidR="00CE6C0A" w:rsidRPr="0020716A" w:rsidRDefault="00CE6C0A" w:rsidP="0020716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242424"/>
                <w:sz w:val="20"/>
                <w:szCs w:val="20"/>
              </w:rPr>
            </w:pPr>
            <w:hyperlink r:id="rId25" w:history="1">
              <w:r w:rsidRPr="00C81C70">
                <w:rPr>
                  <w:rStyle w:val="Hyperlink"/>
                  <w:rFonts w:cstheme="minorHAnsi"/>
                  <w:sz w:val="20"/>
                  <w:szCs w:val="20"/>
                  <w:shd w:val="clear" w:color="auto" w:fill="F6F8FA"/>
                </w:rPr>
                <w:t>https://github.com/dependabot</w:t>
              </w:r>
            </w:hyperlink>
          </w:p>
        </w:tc>
        <w:tc>
          <w:tcPr>
            <w:tcW w:w="3711" w:type="dxa"/>
            <w:vAlign w:val="center"/>
          </w:tcPr>
          <w:p w14:paraId="2E226D70" w14:textId="2A98BC48" w:rsidR="003A429A" w:rsidRPr="0020716A" w:rsidRDefault="003C710B" w:rsidP="00CE6C0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hyperlink r:id="rId26" w:history="1">
              <w:r w:rsidRPr="009119E9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https://docs.github.com/en/code-security/dependabot/dependabot-security-updates/configuring-dependabot-security-updates</w:t>
              </w:r>
            </w:hyperlink>
          </w:p>
        </w:tc>
      </w:tr>
      <w:tr w:rsidR="0020716A" w:rsidRPr="00BE7269" w14:paraId="6ED71FF2" w14:textId="77777777" w:rsidTr="004B73F2">
        <w:trPr>
          <w:trHeight w:val="831"/>
        </w:trPr>
        <w:tc>
          <w:tcPr>
            <w:tcW w:w="2212" w:type="dxa"/>
            <w:shd w:val="clear" w:color="auto" w:fill="E2EFD9" w:themeFill="accent6" w:themeFillTint="33"/>
            <w:vAlign w:val="center"/>
          </w:tcPr>
          <w:p w14:paraId="2C308D1C" w14:textId="24C39AA8" w:rsidR="0020716A" w:rsidRPr="0020716A" w:rsidRDefault="0020716A" w:rsidP="0020716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242424"/>
                <w:sz w:val="20"/>
                <w:szCs w:val="20"/>
              </w:rPr>
            </w:pPr>
            <w:r w:rsidRPr="0020716A">
              <w:rPr>
                <w:rFonts w:asciiTheme="minorHAnsi" w:hAnsiTheme="minorHAnsi" w:cstheme="minorHAnsi"/>
                <w:b/>
                <w:bCs/>
                <w:color w:val="242424"/>
                <w:sz w:val="20"/>
                <w:szCs w:val="20"/>
              </w:rPr>
              <w:t>API Management</w:t>
            </w:r>
          </w:p>
        </w:tc>
        <w:tc>
          <w:tcPr>
            <w:tcW w:w="2404" w:type="dxa"/>
            <w:vAlign w:val="center"/>
          </w:tcPr>
          <w:p w14:paraId="5DA23FB1" w14:textId="58215552" w:rsidR="0020716A" w:rsidRPr="0020716A" w:rsidRDefault="00586D59" w:rsidP="0020716A">
            <w:pPr>
              <w:rPr>
                <w:rFonts w:cstheme="minorHAnsi"/>
                <w:color w:val="FF0000"/>
                <w:sz w:val="20"/>
                <w:szCs w:val="20"/>
              </w:rPr>
            </w:pPr>
            <w:r w:rsidRPr="00CE6C0A">
              <w:rPr>
                <w:rFonts w:cstheme="minorHAnsi"/>
                <w:sz w:val="20"/>
                <w:szCs w:val="20"/>
              </w:rPr>
              <w:t xml:space="preserve">Best practices for teams to manage modern technology in making </w:t>
            </w:r>
            <w:r w:rsidRPr="00CE6C0A">
              <w:rPr>
                <w:rFonts w:cstheme="minorHAnsi"/>
                <w:sz w:val="20"/>
                <w:szCs w:val="20"/>
              </w:rPr>
              <w:lastRenderedPageBreak/>
              <w:t>requests to pass data or requests.</w:t>
            </w:r>
          </w:p>
        </w:tc>
        <w:tc>
          <w:tcPr>
            <w:tcW w:w="7581" w:type="dxa"/>
            <w:vAlign w:val="center"/>
          </w:tcPr>
          <w:p w14:paraId="34723EF2" w14:textId="6C0A6FCE" w:rsidR="0020716A" w:rsidRPr="0020716A" w:rsidRDefault="0020716A" w:rsidP="0020716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242424"/>
                <w:sz w:val="20"/>
                <w:szCs w:val="20"/>
              </w:rPr>
            </w:pPr>
            <w:r w:rsidRPr="0020716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lastRenderedPageBreak/>
              <w:t xml:space="preserve">Follow ' </w:t>
            </w:r>
            <w:r w:rsidRPr="0020716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API Security Top 10 2019 </w:t>
            </w:r>
            <w:r w:rsidRPr="0020716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From &lt;</w:t>
            </w:r>
            <w:hyperlink r:id="rId27" w:history="1">
              <w:r w:rsidRPr="0020716A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https://owasp.org/www-project-api-security/</w:t>
              </w:r>
            </w:hyperlink>
            <w:r w:rsidRPr="0020716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&gt; '</w:t>
            </w:r>
          </w:p>
        </w:tc>
        <w:tc>
          <w:tcPr>
            <w:tcW w:w="2958" w:type="dxa"/>
            <w:vAlign w:val="center"/>
          </w:tcPr>
          <w:p w14:paraId="1DE594FF" w14:textId="77777777" w:rsidR="0020716A" w:rsidRPr="0020716A" w:rsidRDefault="0020716A" w:rsidP="0020716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242424"/>
                <w:sz w:val="20"/>
                <w:szCs w:val="20"/>
              </w:rPr>
            </w:pPr>
          </w:p>
        </w:tc>
        <w:tc>
          <w:tcPr>
            <w:tcW w:w="3711" w:type="dxa"/>
            <w:vAlign w:val="center"/>
          </w:tcPr>
          <w:p w14:paraId="5909F518" w14:textId="77777777" w:rsidR="0020716A" w:rsidRDefault="008A7A83" w:rsidP="0020716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hyperlink r:id="rId28" w:history="1">
              <w:r w:rsidR="0020716A" w:rsidRPr="0020716A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Information Security Standards </w:t>
              </w:r>
            </w:hyperlink>
          </w:p>
          <w:p w14:paraId="298908A3" w14:textId="77777777" w:rsidR="0020716A" w:rsidRDefault="008A7A83" w:rsidP="0020716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hyperlink r:id="rId29" w:history="1">
              <w:r w:rsidR="0020716A" w:rsidRPr="0020716A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BC Government API Guidelines</w:t>
              </w:r>
            </w:hyperlink>
          </w:p>
          <w:p w14:paraId="0B91AE44" w14:textId="27F47412" w:rsidR="0020716A" w:rsidRPr="0020716A" w:rsidRDefault="008A7A83" w:rsidP="0020716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hyperlink r:id="rId30" w:history="1">
              <w:r w:rsidR="0020716A" w:rsidRPr="0020716A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REST Security Cheat Sheet</w:t>
              </w:r>
            </w:hyperlink>
          </w:p>
        </w:tc>
      </w:tr>
    </w:tbl>
    <w:p w14:paraId="0B15243D" w14:textId="451BDD40" w:rsidR="00BE7269" w:rsidRDefault="00BE7269"/>
    <w:p w14:paraId="61ED06DA" w14:textId="15E622DB" w:rsidR="00BE7269" w:rsidRPr="00BE7269" w:rsidRDefault="00BE7269">
      <w:pPr>
        <w:rPr>
          <w:b/>
          <w:bCs/>
        </w:rPr>
      </w:pPr>
      <w:r w:rsidRPr="00BE7269">
        <w:rPr>
          <w:b/>
          <w:bCs/>
        </w:rPr>
        <w:t xml:space="preserve">PART 2: Mandatory Security Protocols during </w:t>
      </w:r>
      <w:r w:rsidRPr="00BE7269">
        <w:rPr>
          <w:b/>
          <w:bCs/>
          <w:u w:val="single"/>
        </w:rPr>
        <w:t>operational support or maintenance mode</w:t>
      </w:r>
      <w:r w:rsidRPr="00BE7269">
        <w:rPr>
          <w:b/>
          <w:bCs/>
        </w:rPr>
        <w:t xml:space="preserve"> are:</w:t>
      </w:r>
    </w:p>
    <w:tbl>
      <w:tblPr>
        <w:tblStyle w:val="TableGrid"/>
        <w:tblW w:w="18848" w:type="dxa"/>
        <w:tblLayout w:type="fixed"/>
        <w:tblLook w:val="04A0" w:firstRow="1" w:lastRow="0" w:firstColumn="1" w:lastColumn="0" w:noHBand="0" w:noVBand="1"/>
      </w:tblPr>
      <w:tblGrid>
        <w:gridCol w:w="2263"/>
        <w:gridCol w:w="2410"/>
        <w:gridCol w:w="7513"/>
        <w:gridCol w:w="2977"/>
        <w:gridCol w:w="3685"/>
      </w:tblGrid>
      <w:tr w:rsidR="00CE6C0A" w14:paraId="1AEF6A24" w14:textId="77777777" w:rsidTr="006F5E0F">
        <w:trPr>
          <w:trHeight w:val="468"/>
        </w:trPr>
        <w:tc>
          <w:tcPr>
            <w:tcW w:w="2263" w:type="dxa"/>
            <w:shd w:val="clear" w:color="auto" w:fill="ED7D31" w:themeFill="accent2"/>
            <w:vAlign w:val="center"/>
          </w:tcPr>
          <w:p w14:paraId="3BEB9E49" w14:textId="7B262B71" w:rsidR="00BE7269" w:rsidRPr="0020716A" w:rsidRDefault="00BE7269" w:rsidP="00BE7269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0716A">
              <w:rPr>
                <w:rFonts w:cstheme="minorHAnsi"/>
                <w:b/>
                <w:bCs/>
                <w:sz w:val="20"/>
                <w:szCs w:val="20"/>
              </w:rPr>
              <w:t>ITEM</w:t>
            </w:r>
          </w:p>
        </w:tc>
        <w:tc>
          <w:tcPr>
            <w:tcW w:w="2410" w:type="dxa"/>
            <w:shd w:val="clear" w:color="auto" w:fill="ED7D31" w:themeFill="accent2"/>
            <w:vAlign w:val="center"/>
          </w:tcPr>
          <w:p w14:paraId="59242CE9" w14:textId="6BEB80CE" w:rsidR="00BE7269" w:rsidRPr="0020716A" w:rsidRDefault="00BE7269" w:rsidP="00BE7269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0716A">
              <w:rPr>
                <w:rFonts w:cstheme="minorHAns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513" w:type="dxa"/>
            <w:shd w:val="clear" w:color="auto" w:fill="ED7D31" w:themeFill="accent2"/>
            <w:vAlign w:val="center"/>
          </w:tcPr>
          <w:p w14:paraId="36D5D4B2" w14:textId="771B16AA" w:rsidR="00BE7269" w:rsidRPr="0020716A" w:rsidRDefault="00BE7269" w:rsidP="00BE7269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0716A">
              <w:rPr>
                <w:rFonts w:cstheme="minorHAnsi"/>
                <w:b/>
                <w:bCs/>
                <w:sz w:val="20"/>
                <w:szCs w:val="20"/>
              </w:rPr>
              <w:t>Actions</w:t>
            </w:r>
          </w:p>
        </w:tc>
        <w:tc>
          <w:tcPr>
            <w:tcW w:w="2977" w:type="dxa"/>
            <w:shd w:val="clear" w:color="auto" w:fill="ED7D31" w:themeFill="accent2"/>
            <w:vAlign w:val="center"/>
          </w:tcPr>
          <w:p w14:paraId="3B0DEE24" w14:textId="1A407BB0" w:rsidR="00BE7269" w:rsidRPr="0020716A" w:rsidRDefault="00BE7269" w:rsidP="00BE7269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0716A">
              <w:rPr>
                <w:rFonts w:cstheme="minorHAnsi"/>
                <w:b/>
                <w:bCs/>
                <w:sz w:val="20"/>
                <w:szCs w:val="20"/>
              </w:rPr>
              <w:t>Recommended Tool</w:t>
            </w:r>
          </w:p>
        </w:tc>
        <w:tc>
          <w:tcPr>
            <w:tcW w:w="3685" w:type="dxa"/>
            <w:shd w:val="clear" w:color="auto" w:fill="ED7D31" w:themeFill="accent2"/>
            <w:vAlign w:val="center"/>
          </w:tcPr>
          <w:p w14:paraId="5BDBD10B" w14:textId="44D5042C" w:rsidR="00BE7269" w:rsidRPr="0020716A" w:rsidRDefault="00BE7269" w:rsidP="00BE7269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0716A">
              <w:rPr>
                <w:rFonts w:cstheme="minorHAnsi"/>
                <w:b/>
                <w:bCs/>
                <w:sz w:val="20"/>
                <w:szCs w:val="20"/>
              </w:rPr>
              <w:t>Link to Process</w:t>
            </w:r>
          </w:p>
        </w:tc>
      </w:tr>
      <w:tr w:rsidR="00CE6C0A" w14:paraId="19BADA00" w14:textId="77777777" w:rsidTr="006F5E0F">
        <w:trPr>
          <w:trHeight w:val="1250"/>
        </w:trPr>
        <w:tc>
          <w:tcPr>
            <w:tcW w:w="2263" w:type="dxa"/>
            <w:shd w:val="clear" w:color="auto" w:fill="FBE4D5" w:themeFill="accent2" w:themeFillTint="33"/>
            <w:vAlign w:val="center"/>
          </w:tcPr>
          <w:p w14:paraId="6DC7A411" w14:textId="5BA3E968" w:rsidR="0020716A" w:rsidRPr="0020716A" w:rsidRDefault="0020716A" w:rsidP="0020716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0716A">
              <w:rPr>
                <w:rFonts w:cstheme="minorHAnsi"/>
                <w:b/>
                <w:bCs/>
                <w:sz w:val="20"/>
                <w:szCs w:val="20"/>
              </w:rPr>
              <w:t>Container Image Scanning</w:t>
            </w:r>
          </w:p>
        </w:tc>
        <w:tc>
          <w:tcPr>
            <w:tcW w:w="2410" w:type="dxa"/>
            <w:vAlign w:val="center"/>
          </w:tcPr>
          <w:p w14:paraId="1EEE1AD6" w14:textId="63EA8984" w:rsidR="0020716A" w:rsidRPr="00CE6C0A" w:rsidRDefault="00586D59" w:rsidP="004B73F2">
            <w:pPr>
              <w:rPr>
                <w:rFonts w:cstheme="minorHAnsi"/>
                <w:sz w:val="20"/>
                <w:szCs w:val="20"/>
              </w:rPr>
            </w:pPr>
            <w:r w:rsidRPr="00CE6C0A">
              <w:rPr>
                <w:rFonts w:cstheme="minorHAnsi"/>
                <w:sz w:val="20"/>
                <w:szCs w:val="20"/>
              </w:rPr>
              <w:t>Scans against the components of the code that active to ensure up to date and not vulnerable</w:t>
            </w:r>
          </w:p>
        </w:tc>
        <w:tc>
          <w:tcPr>
            <w:tcW w:w="7513" w:type="dxa"/>
            <w:vAlign w:val="center"/>
          </w:tcPr>
          <w:p w14:paraId="6E65616B" w14:textId="2F48C814" w:rsidR="001F4EB6" w:rsidRPr="00CE6C0A" w:rsidRDefault="0020716A" w:rsidP="00CE6C0A">
            <w:pPr>
              <w:rPr>
                <w:rFonts w:cstheme="minorHAnsi"/>
                <w:color w:val="242424"/>
                <w:sz w:val="20"/>
                <w:szCs w:val="20"/>
              </w:rPr>
            </w:pPr>
            <w:r w:rsidRPr="00CE6C0A">
              <w:rPr>
                <w:rFonts w:cstheme="minorHAnsi"/>
                <w:sz w:val="20"/>
                <w:szCs w:val="20"/>
              </w:rPr>
              <w:t xml:space="preserve">This scanning must be completed within 1 month of going live. Any vulnerabilities must be identified, </w:t>
            </w:r>
            <w:r w:rsidR="001F4EB6" w:rsidRPr="00CE6C0A">
              <w:rPr>
                <w:color w:val="000000"/>
                <w:sz w:val="20"/>
                <w:szCs w:val="20"/>
              </w:rPr>
              <w:t xml:space="preserve">and remediate medium, high, critical vulnerabilities as they are found </w:t>
            </w:r>
            <w:r w:rsidR="001F4EB6" w:rsidRPr="00CE6C0A">
              <w:rPr>
                <w:rFonts w:cs="Segoe UI"/>
                <w:color w:val="242424"/>
                <w:sz w:val="20"/>
                <w:szCs w:val="20"/>
              </w:rPr>
              <w:t>against OCIO patching guidelines</w:t>
            </w:r>
          </w:p>
        </w:tc>
        <w:tc>
          <w:tcPr>
            <w:tcW w:w="2977" w:type="dxa"/>
            <w:vAlign w:val="center"/>
          </w:tcPr>
          <w:p w14:paraId="5E5FB067" w14:textId="444D8EA0" w:rsidR="0020716A" w:rsidRPr="00CE6C0A" w:rsidRDefault="0020716A" w:rsidP="0020716A">
            <w:pPr>
              <w:rPr>
                <w:rFonts w:cstheme="minorHAnsi"/>
                <w:sz w:val="20"/>
                <w:szCs w:val="20"/>
              </w:rPr>
            </w:pPr>
            <w:r w:rsidRPr="00CE6C0A">
              <w:rPr>
                <w:rFonts w:cstheme="minorHAnsi"/>
                <w:color w:val="242424"/>
                <w:sz w:val="20"/>
                <w:szCs w:val="20"/>
              </w:rPr>
              <w:t>XRay Trivy</w:t>
            </w:r>
          </w:p>
        </w:tc>
        <w:tc>
          <w:tcPr>
            <w:tcW w:w="3685" w:type="dxa"/>
            <w:vAlign w:val="center"/>
          </w:tcPr>
          <w:p w14:paraId="2F88448E" w14:textId="00DA750A" w:rsidR="0020716A" w:rsidRPr="00CE6C0A" w:rsidRDefault="0007047F" w:rsidP="00CE6C0A">
            <w:pPr>
              <w:pStyle w:val="NormalWeb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hyperlink r:id="rId31" w:history="1">
              <w:r w:rsidR="0020716A" w:rsidRPr="00CE6C0A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https://developer.gov.bc.ca/BC-Government-OpenShift-DevOps-Security-Considerations</w:t>
              </w:r>
            </w:hyperlink>
          </w:p>
        </w:tc>
      </w:tr>
      <w:tr w:rsidR="00CE6C0A" w14:paraId="7E2EB931" w14:textId="77777777" w:rsidTr="006F5E0F">
        <w:trPr>
          <w:trHeight w:val="994"/>
        </w:trPr>
        <w:tc>
          <w:tcPr>
            <w:tcW w:w="2263" w:type="dxa"/>
            <w:shd w:val="clear" w:color="auto" w:fill="FBE4D5" w:themeFill="accent2" w:themeFillTint="33"/>
            <w:vAlign w:val="center"/>
          </w:tcPr>
          <w:p w14:paraId="3049E062" w14:textId="5A0A9F3E" w:rsidR="0020716A" w:rsidRPr="0020716A" w:rsidRDefault="0020716A" w:rsidP="0020716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0716A">
              <w:rPr>
                <w:rFonts w:cstheme="minorHAnsi"/>
                <w:b/>
                <w:bCs/>
                <w:sz w:val="20"/>
                <w:szCs w:val="20"/>
              </w:rPr>
              <w:t>Certificate Management (TLS)</w:t>
            </w:r>
          </w:p>
        </w:tc>
        <w:tc>
          <w:tcPr>
            <w:tcW w:w="2410" w:type="dxa"/>
            <w:vAlign w:val="center"/>
          </w:tcPr>
          <w:p w14:paraId="1D31D3CA" w14:textId="1F67107B" w:rsidR="0020716A" w:rsidRPr="00CE6C0A" w:rsidRDefault="008222E1" w:rsidP="0020716A">
            <w:pPr>
              <w:rPr>
                <w:rFonts w:cstheme="minorHAnsi"/>
                <w:sz w:val="20"/>
                <w:szCs w:val="20"/>
              </w:rPr>
            </w:pPr>
            <w:r w:rsidRPr="00CE6C0A">
              <w:rPr>
                <w:rFonts w:cstheme="minorHAnsi"/>
                <w:sz w:val="20"/>
                <w:szCs w:val="20"/>
              </w:rPr>
              <w:t xml:space="preserve">Best practices for managing certificates that align to Government </w:t>
            </w:r>
            <w:r w:rsidR="003537F1" w:rsidRPr="00CE6C0A">
              <w:rPr>
                <w:rFonts w:cstheme="minorHAnsi"/>
                <w:sz w:val="20"/>
                <w:szCs w:val="20"/>
              </w:rPr>
              <w:t xml:space="preserve">of BC security </w:t>
            </w:r>
            <w:r w:rsidRPr="00CE6C0A">
              <w:rPr>
                <w:rFonts w:cstheme="minorHAnsi"/>
                <w:sz w:val="20"/>
                <w:szCs w:val="20"/>
              </w:rPr>
              <w:t>standards</w:t>
            </w:r>
          </w:p>
        </w:tc>
        <w:tc>
          <w:tcPr>
            <w:tcW w:w="7513" w:type="dxa"/>
            <w:vAlign w:val="center"/>
          </w:tcPr>
          <w:p w14:paraId="299DF346" w14:textId="4FEFF48E" w:rsidR="0020716A" w:rsidRPr="00CE6C0A" w:rsidRDefault="0020716A" w:rsidP="0020716A">
            <w:pPr>
              <w:rPr>
                <w:rFonts w:cstheme="minorHAnsi"/>
                <w:sz w:val="20"/>
                <w:szCs w:val="20"/>
              </w:rPr>
            </w:pPr>
            <w:r w:rsidRPr="00CE6C0A">
              <w:rPr>
                <w:rFonts w:cstheme="minorHAnsi"/>
                <w:color w:val="242424"/>
                <w:sz w:val="20"/>
                <w:szCs w:val="20"/>
              </w:rPr>
              <w:t xml:space="preserve">Ensure there is support and coverage for certificate management, </w:t>
            </w:r>
            <w:r w:rsidR="001F4EB6" w:rsidRPr="00CE6C0A">
              <w:rPr>
                <w:rFonts w:cstheme="minorHAnsi"/>
                <w:color w:val="242424"/>
                <w:sz w:val="20"/>
                <w:szCs w:val="20"/>
              </w:rPr>
              <w:t>deployment,</w:t>
            </w:r>
            <w:r w:rsidRPr="00CE6C0A">
              <w:rPr>
                <w:rFonts w:cstheme="minorHAnsi"/>
                <w:color w:val="242424"/>
                <w:sz w:val="20"/>
                <w:szCs w:val="20"/>
              </w:rPr>
              <w:t xml:space="preserve"> and maintenance at least on an annual basis or certificate renewal (yearly or every 3 years)</w:t>
            </w:r>
          </w:p>
        </w:tc>
        <w:tc>
          <w:tcPr>
            <w:tcW w:w="2977" w:type="dxa"/>
            <w:vAlign w:val="center"/>
          </w:tcPr>
          <w:p w14:paraId="39C236EB" w14:textId="1D5E824F" w:rsidR="0020716A" w:rsidRPr="00CE6C0A" w:rsidRDefault="0020716A" w:rsidP="0020716A">
            <w:pPr>
              <w:rPr>
                <w:rFonts w:cstheme="minorHAnsi"/>
                <w:sz w:val="20"/>
                <w:szCs w:val="20"/>
              </w:rPr>
            </w:pPr>
            <w:r w:rsidRPr="00CE6C0A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3685" w:type="dxa"/>
            <w:vAlign w:val="center"/>
          </w:tcPr>
          <w:p w14:paraId="64E4005C" w14:textId="73851B47" w:rsidR="0020716A" w:rsidRPr="00CE6C0A" w:rsidRDefault="0007047F" w:rsidP="00CE6C0A">
            <w:pPr>
              <w:pStyle w:val="NormalWeb"/>
              <w:spacing w:after="0"/>
              <w:rPr>
                <w:rStyle w:val="Hyperlink"/>
                <w:rFonts w:asciiTheme="minorHAnsi" w:hAnsiTheme="minorHAnsi" w:cstheme="minorHAnsi"/>
                <w:sz w:val="20"/>
                <w:szCs w:val="20"/>
              </w:rPr>
            </w:pPr>
            <w:hyperlink r:id="rId32" w:history="1">
              <w:r w:rsidR="0020716A" w:rsidRPr="00CE6C0A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https://developer.gov.bc.ca/BC-Government-OpenShift-DevOps-Security-Considerations</w:t>
              </w:r>
            </w:hyperlink>
          </w:p>
          <w:p w14:paraId="1B96AB1A" w14:textId="37AA6D63" w:rsidR="0020716A" w:rsidRPr="00CE6C0A" w:rsidRDefault="00CE6C0A" w:rsidP="004B73F2">
            <w:pPr>
              <w:pStyle w:val="NormalWeb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hyperlink r:id="rId33" w:history="1">
              <w:r w:rsidRPr="00CE6C0A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h</w:t>
              </w:r>
              <w:r w:rsidRPr="00CE6C0A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ttps://www2.gov.bc.ca/assets/gov/government/services-for-government-and-broader-public-sector/information-technology-services/standards-files/cryptographic_standards_v17.pdf</w:t>
              </w:r>
            </w:hyperlink>
          </w:p>
        </w:tc>
      </w:tr>
      <w:tr w:rsidR="00CE6C0A" w14:paraId="62ED2188" w14:textId="77777777" w:rsidTr="006F5E0F">
        <w:trPr>
          <w:trHeight w:val="238"/>
        </w:trPr>
        <w:tc>
          <w:tcPr>
            <w:tcW w:w="2263" w:type="dxa"/>
            <w:shd w:val="clear" w:color="auto" w:fill="FBE4D5" w:themeFill="accent2" w:themeFillTint="33"/>
            <w:vAlign w:val="center"/>
          </w:tcPr>
          <w:p w14:paraId="61838835" w14:textId="762167C5" w:rsidR="0020716A" w:rsidRPr="0020716A" w:rsidRDefault="0020716A" w:rsidP="0020716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0716A">
              <w:rPr>
                <w:rFonts w:cstheme="minorHAnsi"/>
                <w:b/>
                <w:bCs/>
                <w:color w:val="242424"/>
                <w:sz w:val="20"/>
                <w:szCs w:val="20"/>
              </w:rPr>
              <w:t>Branch management within GitHub</w:t>
            </w:r>
          </w:p>
        </w:tc>
        <w:tc>
          <w:tcPr>
            <w:tcW w:w="2410" w:type="dxa"/>
            <w:vAlign w:val="center"/>
          </w:tcPr>
          <w:p w14:paraId="0E0D3964" w14:textId="4385DC6E" w:rsidR="0020716A" w:rsidRPr="00CE6C0A" w:rsidRDefault="008222E1" w:rsidP="00CE6C0A">
            <w:pPr>
              <w:rPr>
                <w:rFonts w:cstheme="minorHAnsi"/>
                <w:sz w:val="20"/>
                <w:szCs w:val="20"/>
              </w:rPr>
            </w:pPr>
            <w:r w:rsidRPr="00CE6C0A">
              <w:rPr>
                <w:rFonts w:cstheme="minorHAnsi"/>
                <w:sz w:val="20"/>
                <w:szCs w:val="20"/>
              </w:rPr>
              <w:t>Best practices for management of code and access to ensure integrity of the data</w:t>
            </w:r>
          </w:p>
        </w:tc>
        <w:tc>
          <w:tcPr>
            <w:tcW w:w="7513" w:type="dxa"/>
            <w:vAlign w:val="center"/>
          </w:tcPr>
          <w:p w14:paraId="4BD5D25F" w14:textId="77777777" w:rsidR="0020716A" w:rsidRPr="00CE6C0A" w:rsidRDefault="0020716A" w:rsidP="00CE6C0A">
            <w:pPr>
              <w:numPr>
                <w:ilvl w:val="0"/>
                <w:numId w:val="1"/>
              </w:numPr>
              <w:textAlignment w:val="center"/>
              <w:rPr>
                <w:rFonts w:eastAsia="Times New Roman" w:cstheme="minorHAnsi"/>
                <w:sz w:val="20"/>
                <w:szCs w:val="20"/>
              </w:rPr>
            </w:pPr>
            <w:r w:rsidRPr="00CE6C0A">
              <w:rPr>
                <w:rFonts w:eastAsia="Times New Roman" w:cstheme="minorHAnsi"/>
                <w:sz w:val="20"/>
                <w:szCs w:val="20"/>
              </w:rPr>
              <w:t>Allow for branch protected</w:t>
            </w:r>
          </w:p>
          <w:p w14:paraId="64F4661E" w14:textId="77777777" w:rsidR="0020716A" w:rsidRPr="00CE6C0A" w:rsidRDefault="0020716A" w:rsidP="00CE6C0A">
            <w:pPr>
              <w:numPr>
                <w:ilvl w:val="0"/>
                <w:numId w:val="1"/>
              </w:numPr>
              <w:textAlignment w:val="center"/>
              <w:rPr>
                <w:rFonts w:eastAsia="Times New Roman" w:cstheme="minorHAnsi"/>
                <w:sz w:val="20"/>
                <w:szCs w:val="20"/>
              </w:rPr>
            </w:pPr>
            <w:r w:rsidRPr="00CE6C0A">
              <w:rPr>
                <w:rFonts w:eastAsia="Times New Roman" w:cstheme="minorHAnsi"/>
                <w:sz w:val="20"/>
                <w:szCs w:val="20"/>
              </w:rPr>
              <w:t>Disable force pushes to branches</w:t>
            </w:r>
          </w:p>
          <w:p w14:paraId="0EFE846A" w14:textId="77777777" w:rsidR="0020716A" w:rsidRPr="00CE6C0A" w:rsidRDefault="0020716A" w:rsidP="00CE6C0A">
            <w:pPr>
              <w:numPr>
                <w:ilvl w:val="0"/>
                <w:numId w:val="1"/>
              </w:numPr>
              <w:textAlignment w:val="center"/>
              <w:rPr>
                <w:rFonts w:eastAsia="Times New Roman" w:cstheme="minorHAnsi"/>
                <w:sz w:val="20"/>
                <w:szCs w:val="20"/>
              </w:rPr>
            </w:pPr>
            <w:r w:rsidRPr="00CE6C0A">
              <w:rPr>
                <w:rFonts w:eastAsia="Times New Roman" w:cstheme="minorHAnsi"/>
                <w:sz w:val="20"/>
                <w:szCs w:val="20"/>
              </w:rPr>
              <w:t>Review and have an approver for Pull Requests (PR) before merging</w:t>
            </w:r>
          </w:p>
          <w:p w14:paraId="7D824A48" w14:textId="3AC83FDF" w:rsidR="0020716A" w:rsidRPr="00CE6C0A" w:rsidRDefault="0020716A" w:rsidP="00CE6C0A">
            <w:pPr>
              <w:numPr>
                <w:ilvl w:val="0"/>
                <w:numId w:val="1"/>
              </w:numPr>
              <w:textAlignment w:val="center"/>
              <w:rPr>
                <w:rFonts w:cstheme="minorHAnsi"/>
                <w:sz w:val="20"/>
                <w:szCs w:val="20"/>
              </w:rPr>
            </w:pPr>
            <w:r w:rsidRPr="00CE6C0A">
              <w:rPr>
                <w:rFonts w:eastAsia="Times New Roman" w:cstheme="minorHAnsi"/>
                <w:sz w:val="20"/>
                <w:szCs w:val="20"/>
              </w:rPr>
              <w:t>Don’t change the defaults for branch deletion (do not allow for deletion of branches without 2</w:t>
            </w:r>
            <w:r w:rsidRPr="00CE6C0A">
              <w:rPr>
                <w:rFonts w:eastAsia="Times New Roman" w:cstheme="minorHAnsi"/>
                <w:sz w:val="20"/>
                <w:szCs w:val="20"/>
                <w:vertAlign w:val="superscript"/>
              </w:rPr>
              <w:t>nd</w:t>
            </w:r>
            <w:r w:rsidRPr="00CE6C0A">
              <w:rPr>
                <w:rFonts w:eastAsia="Times New Roman" w:cstheme="minorHAnsi"/>
                <w:sz w:val="20"/>
                <w:szCs w:val="20"/>
              </w:rPr>
              <w:t xml:space="preserve"> approval)</w:t>
            </w:r>
          </w:p>
        </w:tc>
        <w:tc>
          <w:tcPr>
            <w:tcW w:w="2977" w:type="dxa"/>
            <w:vAlign w:val="center"/>
          </w:tcPr>
          <w:p w14:paraId="23883AFF" w14:textId="20F5F4B1" w:rsidR="0020716A" w:rsidRPr="0020716A" w:rsidRDefault="0020716A" w:rsidP="00CE6C0A">
            <w:pPr>
              <w:rPr>
                <w:rFonts w:cstheme="minorHAnsi"/>
                <w:sz w:val="20"/>
                <w:szCs w:val="20"/>
              </w:rPr>
            </w:pPr>
            <w:r w:rsidRPr="0020716A">
              <w:rPr>
                <w:rFonts w:cstheme="minorHAnsi"/>
                <w:sz w:val="20"/>
                <w:szCs w:val="20"/>
              </w:rPr>
              <w:t>n/a</w:t>
            </w:r>
          </w:p>
        </w:tc>
        <w:tc>
          <w:tcPr>
            <w:tcW w:w="3685" w:type="dxa"/>
            <w:vAlign w:val="center"/>
          </w:tcPr>
          <w:p w14:paraId="2C5F6687" w14:textId="5B70C98D" w:rsidR="00CE6C0A" w:rsidRPr="00CE6C0A" w:rsidRDefault="00CE6C0A" w:rsidP="00CE6C0A">
            <w:pPr>
              <w:rPr>
                <w:rFonts w:cstheme="minorHAnsi"/>
                <w:sz w:val="20"/>
                <w:szCs w:val="20"/>
              </w:rPr>
            </w:pPr>
            <w:hyperlink r:id="rId34" w:history="1">
              <w:r w:rsidRPr="00CE6C0A">
                <w:rPr>
                  <w:rStyle w:val="Hyperlink"/>
                  <w:rFonts w:cstheme="minorHAnsi"/>
                  <w:sz w:val="20"/>
                  <w:szCs w:val="20"/>
                </w:rPr>
                <w:t>https://docs.github.com/en/repositories/configuring-branches-and-merges-in-your-repository/defining-the-mergeability-of-pull-requests/about-protected-branches#include-administrators</w:t>
              </w:r>
            </w:hyperlink>
          </w:p>
        </w:tc>
      </w:tr>
      <w:tr w:rsidR="00CE6C0A" w:rsidRPr="0072542B" w14:paraId="079FD6C8" w14:textId="77777777" w:rsidTr="006F5E0F">
        <w:trPr>
          <w:trHeight w:val="1236"/>
        </w:trPr>
        <w:tc>
          <w:tcPr>
            <w:tcW w:w="2263" w:type="dxa"/>
            <w:shd w:val="clear" w:color="auto" w:fill="FBE4D5" w:themeFill="accent2" w:themeFillTint="33"/>
          </w:tcPr>
          <w:p w14:paraId="766280F5" w14:textId="77777777" w:rsidR="003C710B" w:rsidRPr="00D61363" w:rsidRDefault="003C710B" w:rsidP="005F2850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242424"/>
                <w:sz w:val="20"/>
                <w:szCs w:val="20"/>
              </w:rPr>
            </w:pPr>
            <w:r w:rsidRPr="00D61363">
              <w:rPr>
                <w:rFonts w:asciiTheme="minorHAnsi" w:hAnsiTheme="minorHAnsi" w:cstheme="minorHAnsi"/>
                <w:b/>
                <w:bCs/>
                <w:color w:val="242424"/>
                <w:sz w:val="20"/>
                <w:szCs w:val="20"/>
              </w:rPr>
              <w:t>Static scanning</w:t>
            </w:r>
          </w:p>
          <w:p w14:paraId="3BFA1F14" w14:textId="60894439" w:rsidR="003C710B" w:rsidRPr="00D61363" w:rsidRDefault="003C710B" w:rsidP="005F2850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D61363">
              <w:rPr>
                <w:rFonts w:cstheme="minorHAnsi"/>
                <w:b/>
                <w:bCs/>
                <w:color w:val="242424"/>
                <w:sz w:val="20"/>
                <w:szCs w:val="20"/>
              </w:rPr>
              <w:t>(</w:t>
            </w:r>
            <w:r w:rsidR="00550814" w:rsidRPr="00D61363">
              <w:rPr>
                <w:rFonts w:cstheme="minorHAnsi"/>
                <w:b/>
                <w:bCs/>
                <w:color w:val="242424"/>
                <w:sz w:val="20"/>
                <w:szCs w:val="20"/>
              </w:rPr>
              <w:t>Scans</w:t>
            </w:r>
            <w:r w:rsidRPr="00D61363">
              <w:rPr>
                <w:rFonts w:cstheme="minorHAnsi"/>
                <w:b/>
                <w:bCs/>
                <w:color w:val="242424"/>
                <w:sz w:val="20"/>
                <w:szCs w:val="20"/>
              </w:rPr>
              <w:t xml:space="preserve"> code that isn't running)</w:t>
            </w:r>
          </w:p>
        </w:tc>
        <w:tc>
          <w:tcPr>
            <w:tcW w:w="2410" w:type="dxa"/>
            <w:vAlign w:val="center"/>
          </w:tcPr>
          <w:p w14:paraId="058727A6" w14:textId="45269B53" w:rsidR="003C710B" w:rsidRPr="00CE6C0A" w:rsidRDefault="008222E1" w:rsidP="00CE6C0A">
            <w:pPr>
              <w:rPr>
                <w:rFonts w:cstheme="minorHAnsi"/>
                <w:sz w:val="20"/>
                <w:szCs w:val="20"/>
              </w:rPr>
            </w:pPr>
            <w:r w:rsidRPr="00CE6C0A">
              <w:rPr>
                <w:rFonts w:cs="Noto Sans"/>
                <w:sz w:val="20"/>
                <w:szCs w:val="20"/>
                <w:shd w:val="clear" w:color="auto" w:fill="FFFFFF"/>
              </w:rPr>
              <w:t>Scan of code before it runs and supporting libraries.</w:t>
            </w:r>
          </w:p>
        </w:tc>
        <w:tc>
          <w:tcPr>
            <w:tcW w:w="7513" w:type="dxa"/>
            <w:vAlign w:val="center"/>
          </w:tcPr>
          <w:p w14:paraId="2D08B591" w14:textId="692C87A3" w:rsidR="00550814" w:rsidRPr="00CE6C0A" w:rsidRDefault="003C710B" w:rsidP="004B73F2">
            <w:pPr>
              <w:textAlignment w:val="center"/>
              <w:rPr>
                <w:rFonts w:cstheme="minorHAnsi"/>
                <w:sz w:val="20"/>
                <w:szCs w:val="20"/>
              </w:rPr>
            </w:pPr>
            <w:r w:rsidRPr="00CE6C0A">
              <w:rPr>
                <w:rFonts w:eastAsia="Times New Roman" w:cstheme="minorHAnsi"/>
                <w:sz w:val="20"/>
                <w:szCs w:val="20"/>
              </w:rPr>
              <w:t xml:space="preserve">On build or on deployment </w:t>
            </w:r>
            <w:r w:rsidR="00053F29" w:rsidRPr="00CE6C0A">
              <w:rPr>
                <w:rFonts w:eastAsia="Times New Roman" w:cstheme="minorHAnsi"/>
                <w:sz w:val="20"/>
                <w:szCs w:val="20"/>
              </w:rPr>
              <w:t>AND</w:t>
            </w:r>
            <w:r w:rsidRPr="00CE6C0A">
              <w:rPr>
                <w:rFonts w:eastAsia="Times New Roman" w:cstheme="minorHAnsi"/>
                <w:sz w:val="20"/>
                <w:szCs w:val="20"/>
              </w:rPr>
              <w:t xml:space="preserve"> Recurring</w:t>
            </w:r>
            <w:r w:rsidR="001F4EB6" w:rsidRPr="00CE6C0A">
              <w:rPr>
                <w:rFonts w:eastAsia="Times New Roman" w:cstheme="minorHAnsi"/>
                <w:sz w:val="20"/>
                <w:szCs w:val="20"/>
              </w:rPr>
              <w:t xml:space="preserve"> monthly</w:t>
            </w:r>
            <w:r w:rsidRPr="00CE6C0A">
              <w:rPr>
                <w:rFonts w:eastAsia="Times New Roman" w:cstheme="minorHAnsi"/>
                <w:sz w:val="20"/>
                <w:szCs w:val="20"/>
              </w:rPr>
              <w:t xml:space="preserve"> review and action of high</w:t>
            </w:r>
            <w:r w:rsidR="00053F29" w:rsidRPr="00CE6C0A">
              <w:rPr>
                <w:rFonts w:eastAsia="Times New Roman" w:cstheme="minorHAnsi"/>
                <w:sz w:val="20"/>
                <w:szCs w:val="20"/>
              </w:rPr>
              <w:t xml:space="preserve"> and or </w:t>
            </w:r>
            <w:r w:rsidRPr="00CE6C0A">
              <w:rPr>
                <w:rFonts w:eastAsia="Times New Roman" w:cstheme="minorHAnsi"/>
                <w:sz w:val="20"/>
                <w:szCs w:val="20"/>
              </w:rPr>
              <w:t>critical against OCIO patching guideline</w:t>
            </w:r>
            <w:r w:rsidR="001F4EB6" w:rsidRPr="00CE6C0A">
              <w:rPr>
                <w:rFonts w:eastAsia="Times New Roman" w:cstheme="minorHAnsi"/>
                <w:sz w:val="20"/>
                <w:szCs w:val="20"/>
              </w:rPr>
              <w:t xml:space="preserve">s. </w:t>
            </w:r>
          </w:p>
        </w:tc>
        <w:tc>
          <w:tcPr>
            <w:tcW w:w="2977" w:type="dxa"/>
            <w:vAlign w:val="center"/>
          </w:tcPr>
          <w:p w14:paraId="422A403C" w14:textId="3ACB9159" w:rsidR="003C710B" w:rsidRPr="0072542B" w:rsidRDefault="003C710B" w:rsidP="00CE6C0A">
            <w:pPr>
              <w:rPr>
                <w:rFonts w:cstheme="minorHAnsi"/>
                <w:sz w:val="20"/>
                <w:szCs w:val="20"/>
              </w:rPr>
            </w:pPr>
            <w:r w:rsidRPr="0072542B">
              <w:rPr>
                <w:rFonts w:cstheme="minorHAnsi"/>
                <w:color w:val="242424"/>
                <w:sz w:val="20"/>
                <w:szCs w:val="20"/>
              </w:rPr>
              <w:t xml:space="preserve">SonarQube, CodeQL, </w:t>
            </w:r>
            <w:r w:rsidR="003537F1">
              <w:rPr>
                <w:rFonts w:cstheme="minorHAnsi"/>
                <w:color w:val="242424"/>
                <w:sz w:val="20"/>
                <w:szCs w:val="20"/>
              </w:rPr>
              <w:t>D</w:t>
            </w:r>
            <w:r w:rsidRPr="0072542B">
              <w:rPr>
                <w:rFonts w:cstheme="minorHAnsi"/>
                <w:color w:val="242424"/>
                <w:sz w:val="20"/>
                <w:szCs w:val="20"/>
              </w:rPr>
              <w:t>ependabot</w:t>
            </w:r>
          </w:p>
        </w:tc>
        <w:tc>
          <w:tcPr>
            <w:tcW w:w="3685" w:type="dxa"/>
            <w:vAlign w:val="center"/>
          </w:tcPr>
          <w:p w14:paraId="69EF1F5A" w14:textId="77777777" w:rsidR="003C710B" w:rsidRPr="00CE6C0A" w:rsidRDefault="003C710B" w:rsidP="00CE6C0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  <w:p w14:paraId="1592AC92" w14:textId="77777777" w:rsidR="003C710B" w:rsidRPr="00CE6C0A" w:rsidRDefault="003C710B" w:rsidP="00CE6C0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hyperlink r:id="rId35" w:history="1">
              <w:r w:rsidRPr="00CE6C0A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BC Government OpenShift DevOps Security Considerations</w:t>
              </w:r>
            </w:hyperlink>
          </w:p>
          <w:p w14:paraId="36F30D98" w14:textId="77777777" w:rsidR="003C710B" w:rsidRPr="00CE6C0A" w:rsidRDefault="003C710B" w:rsidP="00CE6C0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CE6C0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 </w:t>
            </w:r>
          </w:p>
          <w:p w14:paraId="255D4EAC" w14:textId="77777777" w:rsidR="003C710B" w:rsidRPr="00CE6C0A" w:rsidRDefault="003C710B" w:rsidP="00CE6C0A">
            <w:pPr>
              <w:rPr>
                <w:rFonts w:cstheme="minorHAnsi"/>
                <w:sz w:val="20"/>
                <w:szCs w:val="20"/>
              </w:rPr>
            </w:pPr>
            <w:hyperlink r:id="rId36" w:history="1">
              <w:r w:rsidRPr="00CE6C0A">
                <w:rPr>
                  <w:rStyle w:val="Hyperlink"/>
                  <w:rFonts w:cstheme="minorHAnsi"/>
                  <w:sz w:val="20"/>
                  <w:szCs w:val="20"/>
                </w:rPr>
                <w:t>OCIO Patch Guidelines</w:t>
              </w:r>
            </w:hyperlink>
          </w:p>
        </w:tc>
      </w:tr>
      <w:tr w:rsidR="00CE6C0A" w:rsidRPr="0072542B" w14:paraId="04DDCF17" w14:textId="77777777" w:rsidTr="006F5E0F">
        <w:trPr>
          <w:trHeight w:val="1236"/>
        </w:trPr>
        <w:tc>
          <w:tcPr>
            <w:tcW w:w="2263" w:type="dxa"/>
            <w:shd w:val="clear" w:color="auto" w:fill="FBE4D5" w:themeFill="accent2" w:themeFillTint="33"/>
            <w:vAlign w:val="center"/>
          </w:tcPr>
          <w:p w14:paraId="19FF7646" w14:textId="77777777" w:rsidR="003C710B" w:rsidRPr="00D61363" w:rsidRDefault="003C710B" w:rsidP="00CE6C0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242424"/>
                <w:sz w:val="20"/>
                <w:szCs w:val="20"/>
              </w:rPr>
            </w:pPr>
            <w:r w:rsidRPr="00D61363">
              <w:rPr>
                <w:rFonts w:asciiTheme="minorHAnsi" w:hAnsiTheme="minorHAnsi" w:cstheme="minorHAnsi"/>
                <w:b/>
                <w:bCs/>
                <w:color w:val="242424"/>
                <w:sz w:val="20"/>
                <w:szCs w:val="20"/>
              </w:rPr>
              <w:t>Dynamic Scanning</w:t>
            </w:r>
          </w:p>
        </w:tc>
        <w:tc>
          <w:tcPr>
            <w:tcW w:w="2410" w:type="dxa"/>
            <w:vAlign w:val="center"/>
          </w:tcPr>
          <w:p w14:paraId="78691712" w14:textId="31AD622D" w:rsidR="003C710B" w:rsidRPr="00CE6C0A" w:rsidRDefault="008222E1" w:rsidP="00CE6C0A">
            <w:pPr>
              <w:rPr>
                <w:rFonts w:cstheme="minorHAnsi"/>
                <w:sz w:val="20"/>
                <w:szCs w:val="20"/>
              </w:rPr>
            </w:pPr>
            <w:r w:rsidRPr="00CE6C0A">
              <w:rPr>
                <w:rFonts w:cstheme="minorHAnsi"/>
                <w:sz w:val="20"/>
                <w:szCs w:val="20"/>
              </w:rPr>
              <w:t>Tests against running/live code</w:t>
            </w:r>
          </w:p>
        </w:tc>
        <w:tc>
          <w:tcPr>
            <w:tcW w:w="7513" w:type="dxa"/>
            <w:vAlign w:val="center"/>
          </w:tcPr>
          <w:p w14:paraId="08D63859" w14:textId="4F87354B" w:rsidR="003C710B" w:rsidRPr="00CE6C0A" w:rsidRDefault="003C710B" w:rsidP="00CE6C0A">
            <w:pPr>
              <w:textAlignment w:val="center"/>
              <w:rPr>
                <w:rFonts w:eastAsia="Times New Roman" w:cstheme="minorHAnsi"/>
                <w:sz w:val="20"/>
                <w:szCs w:val="20"/>
              </w:rPr>
            </w:pPr>
            <w:r w:rsidRPr="00CE6C0A">
              <w:rPr>
                <w:rFonts w:eastAsia="Times New Roman" w:cstheme="minorHAnsi"/>
                <w:sz w:val="20"/>
                <w:szCs w:val="20"/>
              </w:rPr>
              <w:t xml:space="preserve">On every build or on deployment prior to production </w:t>
            </w:r>
          </w:p>
          <w:p w14:paraId="7AD576A8" w14:textId="575F4C20" w:rsidR="003537F1" w:rsidRPr="00CE6C0A" w:rsidRDefault="003537F1" w:rsidP="00CE6C0A">
            <w:pPr>
              <w:textAlignment w:val="center"/>
              <w:rPr>
                <w:rFonts w:eastAsia="Times New Roman" w:cstheme="minorHAnsi"/>
                <w:sz w:val="20"/>
                <w:szCs w:val="20"/>
              </w:rPr>
            </w:pPr>
            <w:r w:rsidRPr="00CE6C0A">
              <w:rPr>
                <w:rFonts w:eastAsia="Times New Roman" w:cstheme="minorHAnsi"/>
                <w:sz w:val="20"/>
                <w:szCs w:val="20"/>
              </w:rPr>
              <w:t>For OWASP ZAP</w:t>
            </w:r>
          </w:p>
          <w:p w14:paraId="146242B6" w14:textId="66D7AB5A" w:rsidR="003537F1" w:rsidRPr="00CE6C0A" w:rsidRDefault="003537F1" w:rsidP="00CE6C0A">
            <w:pPr>
              <w:pStyle w:val="ListParagraph"/>
              <w:numPr>
                <w:ilvl w:val="0"/>
                <w:numId w:val="12"/>
              </w:numPr>
              <w:textAlignment w:val="center"/>
              <w:rPr>
                <w:rFonts w:eastAsia="Times New Roman" w:cstheme="minorHAnsi"/>
                <w:sz w:val="20"/>
                <w:szCs w:val="20"/>
              </w:rPr>
            </w:pPr>
            <w:r w:rsidRPr="00CE6C0A">
              <w:rPr>
                <w:rFonts w:eastAsia="Times New Roman" w:cstheme="minorHAnsi"/>
                <w:sz w:val="20"/>
                <w:szCs w:val="20"/>
              </w:rPr>
              <w:t>Use the ‘full scan’ feature.</w:t>
            </w:r>
          </w:p>
          <w:p w14:paraId="72A6FDDB" w14:textId="3951B4F1" w:rsidR="003537F1" w:rsidRPr="00CE6C0A" w:rsidRDefault="003537F1" w:rsidP="006F5E0F">
            <w:pPr>
              <w:pStyle w:val="ListParagraph"/>
              <w:numPr>
                <w:ilvl w:val="0"/>
                <w:numId w:val="12"/>
              </w:numPr>
              <w:textAlignment w:val="center"/>
              <w:rPr>
                <w:rFonts w:eastAsia="Times New Roman" w:cstheme="minorHAnsi"/>
                <w:sz w:val="20"/>
                <w:szCs w:val="20"/>
              </w:rPr>
            </w:pPr>
            <w:r w:rsidRPr="00CE6C0A">
              <w:rPr>
                <w:rFonts w:eastAsia="Times New Roman" w:cstheme="minorHAnsi"/>
                <w:sz w:val="20"/>
                <w:szCs w:val="20"/>
              </w:rPr>
              <w:t>Any resulting ‘high’ results MUST not be promoted to production.</w:t>
            </w:r>
          </w:p>
        </w:tc>
        <w:tc>
          <w:tcPr>
            <w:tcW w:w="2977" w:type="dxa"/>
            <w:vAlign w:val="center"/>
          </w:tcPr>
          <w:p w14:paraId="0B659F31" w14:textId="77777777" w:rsidR="003C710B" w:rsidRPr="0072542B" w:rsidRDefault="003C710B" w:rsidP="00CE6C0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242424"/>
                <w:sz w:val="20"/>
                <w:szCs w:val="20"/>
              </w:rPr>
            </w:pPr>
            <w:r w:rsidRPr="0072542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OWASP ZAP</w:t>
            </w:r>
          </w:p>
        </w:tc>
        <w:tc>
          <w:tcPr>
            <w:tcW w:w="3685" w:type="dxa"/>
            <w:vAlign w:val="center"/>
          </w:tcPr>
          <w:p w14:paraId="5498CC2D" w14:textId="77777777" w:rsidR="003C710B" w:rsidRPr="00CE6C0A" w:rsidRDefault="003C710B" w:rsidP="00CE6C0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hyperlink r:id="rId37" w:history="1">
              <w:r w:rsidRPr="00CE6C0A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BC Government OpenShift DevOps Security Considerations</w:t>
              </w:r>
            </w:hyperlink>
          </w:p>
        </w:tc>
      </w:tr>
      <w:tr w:rsidR="00CE6C0A" w:rsidRPr="0072542B" w14:paraId="2C77D809" w14:textId="77777777" w:rsidTr="006F5E0F">
        <w:trPr>
          <w:trHeight w:val="1226"/>
        </w:trPr>
        <w:tc>
          <w:tcPr>
            <w:tcW w:w="2263" w:type="dxa"/>
            <w:shd w:val="clear" w:color="auto" w:fill="FBE4D5" w:themeFill="accent2" w:themeFillTint="33"/>
            <w:vAlign w:val="center"/>
          </w:tcPr>
          <w:p w14:paraId="4C5E58AE" w14:textId="77777777" w:rsidR="003C710B" w:rsidRPr="00D61363" w:rsidRDefault="003C710B" w:rsidP="00CE6C0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242424"/>
                <w:sz w:val="20"/>
                <w:szCs w:val="20"/>
              </w:rPr>
            </w:pPr>
            <w:r w:rsidRPr="00D61363">
              <w:rPr>
                <w:rFonts w:asciiTheme="minorHAnsi" w:hAnsiTheme="minorHAnsi" w:cstheme="minorHAnsi"/>
                <w:b/>
                <w:bCs/>
                <w:color w:val="242424"/>
                <w:sz w:val="20"/>
                <w:szCs w:val="20"/>
              </w:rPr>
              <w:lastRenderedPageBreak/>
              <w:t>Container image scanning (active)</w:t>
            </w:r>
          </w:p>
        </w:tc>
        <w:tc>
          <w:tcPr>
            <w:tcW w:w="2410" w:type="dxa"/>
            <w:vAlign w:val="center"/>
          </w:tcPr>
          <w:p w14:paraId="5A7CF54F" w14:textId="0530B9BA" w:rsidR="003C710B" w:rsidRPr="00CE6C0A" w:rsidRDefault="008222E1" w:rsidP="006F5E0F">
            <w:pPr>
              <w:rPr>
                <w:rFonts w:cstheme="minorHAnsi"/>
                <w:sz w:val="20"/>
                <w:szCs w:val="20"/>
              </w:rPr>
            </w:pPr>
            <w:r w:rsidRPr="00CE6C0A">
              <w:rPr>
                <w:rFonts w:cstheme="minorHAnsi"/>
                <w:sz w:val="20"/>
                <w:szCs w:val="20"/>
              </w:rPr>
              <w:t>Scans against the components of the code that active to ensure up to date and not vulnerable</w:t>
            </w:r>
          </w:p>
        </w:tc>
        <w:tc>
          <w:tcPr>
            <w:tcW w:w="7513" w:type="dxa"/>
            <w:vAlign w:val="center"/>
          </w:tcPr>
          <w:p w14:paraId="06DBB956" w14:textId="30BE10F7" w:rsidR="003C710B" w:rsidRPr="00CE6C0A" w:rsidRDefault="003C710B" w:rsidP="00CE6C0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CE6C0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Request scan recurring frequency; Monthly at a minimum</w:t>
            </w:r>
            <w:r w:rsidR="00053F29" w:rsidRPr="00CE6C0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.</w:t>
            </w:r>
          </w:p>
          <w:p w14:paraId="3661BF5B" w14:textId="77777777" w:rsidR="003C710B" w:rsidRPr="00CE6C0A" w:rsidRDefault="003C710B" w:rsidP="00CE6C0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CE6C0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 </w:t>
            </w:r>
          </w:p>
          <w:p w14:paraId="5EF6D8DA" w14:textId="77777777" w:rsidR="003C710B" w:rsidRPr="00CE6C0A" w:rsidRDefault="003C710B" w:rsidP="00CE6C0A">
            <w:pPr>
              <w:textAlignment w:val="center"/>
              <w:rPr>
                <w:rFonts w:eastAsia="Times New Roman" w:cstheme="minorHAnsi"/>
                <w:color w:val="242424"/>
                <w:sz w:val="20"/>
                <w:szCs w:val="20"/>
              </w:rPr>
            </w:pPr>
            <w:r w:rsidRPr="00CE6C0A">
              <w:rPr>
                <w:rFonts w:cstheme="minorHAnsi"/>
                <w:color w:val="000000"/>
                <w:sz w:val="20"/>
                <w:szCs w:val="20"/>
              </w:rPr>
              <w:t xml:space="preserve">Following up at least once a month of going live and remediate medium, high, critical vulnerabilities as they are found </w:t>
            </w:r>
            <w:r w:rsidRPr="00CE6C0A">
              <w:rPr>
                <w:rFonts w:cstheme="minorHAnsi"/>
                <w:color w:val="242424"/>
                <w:sz w:val="20"/>
                <w:szCs w:val="20"/>
              </w:rPr>
              <w:t>against OCIO patching guidelines</w:t>
            </w:r>
          </w:p>
        </w:tc>
        <w:tc>
          <w:tcPr>
            <w:tcW w:w="2977" w:type="dxa"/>
            <w:vAlign w:val="center"/>
          </w:tcPr>
          <w:p w14:paraId="3EEA1862" w14:textId="23150C7A" w:rsidR="003C710B" w:rsidRPr="0072542B" w:rsidRDefault="003C710B" w:rsidP="00CE6C0A">
            <w:pPr>
              <w:rPr>
                <w:rFonts w:cstheme="minorHAnsi"/>
                <w:color w:val="242424"/>
                <w:sz w:val="20"/>
                <w:szCs w:val="20"/>
              </w:rPr>
            </w:pPr>
            <w:r w:rsidRPr="0072542B">
              <w:rPr>
                <w:rFonts w:cstheme="minorHAnsi"/>
                <w:color w:val="242424"/>
                <w:sz w:val="20"/>
                <w:szCs w:val="20"/>
              </w:rPr>
              <w:t>Aqua</w:t>
            </w:r>
            <w:r w:rsidR="008222E1">
              <w:rPr>
                <w:rFonts w:cstheme="minorHAnsi"/>
                <w:color w:val="242424"/>
                <w:sz w:val="20"/>
                <w:szCs w:val="20"/>
              </w:rPr>
              <w:t xml:space="preserve"> or XRay; recommend XRay.</w:t>
            </w:r>
          </w:p>
        </w:tc>
        <w:tc>
          <w:tcPr>
            <w:tcW w:w="3685" w:type="dxa"/>
            <w:vAlign w:val="center"/>
          </w:tcPr>
          <w:p w14:paraId="35B644BD" w14:textId="77777777" w:rsidR="003C710B" w:rsidRPr="00CE6C0A" w:rsidRDefault="003C710B" w:rsidP="00CE6C0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hyperlink r:id="rId38" w:history="1">
              <w:r w:rsidRPr="00CE6C0A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BC Government OpenShift DevOps Security Considerations</w:t>
              </w:r>
            </w:hyperlink>
          </w:p>
        </w:tc>
      </w:tr>
      <w:tr w:rsidR="006F5E0F" w:rsidRPr="0072542B" w14:paraId="65CC214E" w14:textId="77777777" w:rsidTr="006F5E0F">
        <w:trPr>
          <w:trHeight w:val="799"/>
        </w:trPr>
        <w:tc>
          <w:tcPr>
            <w:tcW w:w="2263" w:type="dxa"/>
            <w:shd w:val="clear" w:color="auto" w:fill="FBE4D5" w:themeFill="accent2" w:themeFillTint="33"/>
            <w:vAlign w:val="center"/>
          </w:tcPr>
          <w:p w14:paraId="0CA78ECA" w14:textId="3E509B3D" w:rsidR="008222E1" w:rsidRPr="00D61363" w:rsidRDefault="008222E1" w:rsidP="00CE6C0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242424"/>
                <w:sz w:val="20"/>
                <w:szCs w:val="20"/>
              </w:rPr>
            </w:pPr>
            <w:r w:rsidRPr="00D61363">
              <w:rPr>
                <w:rFonts w:asciiTheme="minorHAnsi" w:hAnsiTheme="minorHAnsi" w:cstheme="minorHAnsi"/>
                <w:b/>
                <w:bCs/>
                <w:color w:val="242424"/>
                <w:sz w:val="20"/>
                <w:szCs w:val="20"/>
              </w:rPr>
              <w:t>Image storage</w:t>
            </w:r>
            <w:r>
              <w:rPr>
                <w:rFonts w:asciiTheme="minorHAnsi" w:hAnsiTheme="minorHAnsi" w:cstheme="minorHAnsi"/>
                <w:b/>
                <w:bCs/>
                <w:color w:val="242424"/>
                <w:sz w:val="20"/>
                <w:szCs w:val="20"/>
              </w:rPr>
              <w:t xml:space="preserve"> and </w:t>
            </w:r>
            <w:r w:rsidRPr="00D61363">
              <w:rPr>
                <w:rFonts w:asciiTheme="minorHAnsi" w:hAnsiTheme="minorHAnsi" w:cstheme="minorHAnsi"/>
                <w:b/>
                <w:bCs/>
                <w:color w:val="242424"/>
                <w:sz w:val="20"/>
                <w:szCs w:val="20"/>
              </w:rPr>
              <w:t>Container image scanning (active)</w:t>
            </w:r>
          </w:p>
        </w:tc>
        <w:tc>
          <w:tcPr>
            <w:tcW w:w="2410" w:type="dxa"/>
            <w:vAlign w:val="center"/>
          </w:tcPr>
          <w:p w14:paraId="131D93BB" w14:textId="4C8A92BF" w:rsidR="008222E1" w:rsidRPr="00CE6C0A" w:rsidRDefault="008222E1" w:rsidP="00CE6C0A">
            <w:pPr>
              <w:rPr>
                <w:rFonts w:cstheme="minorHAnsi"/>
                <w:sz w:val="20"/>
                <w:szCs w:val="20"/>
              </w:rPr>
            </w:pPr>
            <w:r w:rsidRPr="00CE6C0A">
              <w:rPr>
                <w:rFonts w:cstheme="minorHAnsi"/>
                <w:sz w:val="20"/>
                <w:szCs w:val="20"/>
              </w:rPr>
              <w:t>Tool to scan the components of the code</w:t>
            </w:r>
          </w:p>
        </w:tc>
        <w:tc>
          <w:tcPr>
            <w:tcW w:w="7513" w:type="dxa"/>
            <w:vAlign w:val="center"/>
          </w:tcPr>
          <w:p w14:paraId="3311433A" w14:textId="2A6EE1AA" w:rsidR="008222E1" w:rsidRPr="00CE6C0A" w:rsidRDefault="008222E1" w:rsidP="00CE6C0A">
            <w:pPr>
              <w:pStyle w:val="NormalWeb"/>
              <w:spacing w:before="0" w:beforeAutospacing="0" w:after="0" w:afterAutospacing="0"/>
              <w:rPr>
                <w:rFonts w:eastAsia="Times New Roman" w:cstheme="minorHAnsi"/>
                <w:color w:val="242424"/>
                <w:sz w:val="20"/>
                <w:szCs w:val="20"/>
              </w:rPr>
            </w:pPr>
            <w:r w:rsidRPr="00CE6C0A">
              <w:rPr>
                <w:rFonts w:asciiTheme="minorHAnsi" w:hAnsiTheme="minorHAnsi" w:cstheme="minorHAnsi"/>
                <w:color w:val="242424"/>
                <w:sz w:val="20"/>
                <w:szCs w:val="20"/>
              </w:rPr>
              <w:t>For every image deployed to production</w:t>
            </w:r>
          </w:p>
        </w:tc>
        <w:tc>
          <w:tcPr>
            <w:tcW w:w="2977" w:type="dxa"/>
            <w:vAlign w:val="center"/>
          </w:tcPr>
          <w:p w14:paraId="384CE309" w14:textId="77777777" w:rsidR="008222E1" w:rsidRPr="0072542B" w:rsidRDefault="008222E1" w:rsidP="00CE6C0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72542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BC Government's Artifactory</w:t>
            </w:r>
          </w:p>
          <w:p w14:paraId="78AE9760" w14:textId="77777777" w:rsidR="008222E1" w:rsidRPr="0072542B" w:rsidRDefault="008222E1" w:rsidP="00CE6C0A">
            <w:pPr>
              <w:rPr>
                <w:rFonts w:cstheme="minorHAnsi"/>
                <w:color w:val="242424"/>
                <w:sz w:val="20"/>
                <w:szCs w:val="20"/>
              </w:rPr>
            </w:pPr>
          </w:p>
        </w:tc>
        <w:tc>
          <w:tcPr>
            <w:tcW w:w="3685" w:type="dxa"/>
            <w:vAlign w:val="center"/>
          </w:tcPr>
          <w:p w14:paraId="5CF2262C" w14:textId="77777777" w:rsidR="008222E1" w:rsidRPr="00CE6C0A" w:rsidRDefault="008222E1" w:rsidP="00CE6C0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hyperlink r:id="rId39" w:history="1">
              <w:r w:rsidRPr="00CE6C0A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BC Government OpenShift DevOps Security Considerations</w:t>
              </w:r>
            </w:hyperlink>
          </w:p>
          <w:p w14:paraId="50AF6031" w14:textId="77777777" w:rsidR="008222E1" w:rsidRPr="00CE6C0A" w:rsidRDefault="008222E1" w:rsidP="00CE6C0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CE6C0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 </w:t>
            </w:r>
          </w:p>
          <w:p w14:paraId="730A1B74" w14:textId="77777777" w:rsidR="008222E1" w:rsidRPr="00CE6C0A" w:rsidRDefault="008222E1" w:rsidP="00CE6C0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hyperlink r:id="rId40" w:history="1">
              <w:r w:rsidRPr="00CE6C0A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Artifactory</w:t>
              </w:r>
            </w:hyperlink>
          </w:p>
        </w:tc>
      </w:tr>
      <w:tr w:rsidR="006F5E0F" w:rsidRPr="0072542B" w14:paraId="69195ECC" w14:textId="77777777" w:rsidTr="006F5E0F">
        <w:trPr>
          <w:trHeight w:val="1050"/>
        </w:trPr>
        <w:tc>
          <w:tcPr>
            <w:tcW w:w="2263" w:type="dxa"/>
            <w:shd w:val="clear" w:color="auto" w:fill="FBE4D5" w:themeFill="accent2" w:themeFillTint="33"/>
            <w:vAlign w:val="center"/>
          </w:tcPr>
          <w:p w14:paraId="6326AA64" w14:textId="77777777" w:rsidR="008222E1" w:rsidRPr="00D61363" w:rsidRDefault="008222E1" w:rsidP="00CE6C0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242424"/>
                <w:sz w:val="20"/>
                <w:szCs w:val="20"/>
              </w:rPr>
            </w:pPr>
            <w:r w:rsidRPr="00D61363">
              <w:rPr>
                <w:rFonts w:asciiTheme="minorHAnsi" w:hAnsiTheme="minorHAnsi" w:cstheme="minorHAnsi"/>
                <w:b/>
                <w:bCs/>
                <w:color w:val="242424"/>
                <w:sz w:val="20"/>
                <w:szCs w:val="20"/>
              </w:rPr>
              <w:t>Secrets management</w:t>
            </w:r>
          </w:p>
        </w:tc>
        <w:tc>
          <w:tcPr>
            <w:tcW w:w="2410" w:type="dxa"/>
            <w:vAlign w:val="center"/>
          </w:tcPr>
          <w:p w14:paraId="5D639E3C" w14:textId="42F8AEC0" w:rsidR="008222E1" w:rsidRPr="00CE6C0A" w:rsidRDefault="008222E1" w:rsidP="00CE6C0A">
            <w:pPr>
              <w:rPr>
                <w:rFonts w:cstheme="minorHAnsi"/>
                <w:sz w:val="20"/>
                <w:szCs w:val="20"/>
              </w:rPr>
            </w:pPr>
            <w:r w:rsidRPr="00CE6C0A">
              <w:rPr>
                <w:rFonts w:cstheme="minorHAnsi"/>
                <w:sz w:val="20"/>
                <w:szCs w:val="20"/>
              </w:rPr>
              <w:t>Best practices for managing credentials</w:t>
            </w:r>
          </w:p>
        </w:tc>
        <w:tc>
          <w:tcPr>
            <w:tcW w:w="7513" w:type="dxa"/>
            <w:vAlign w:val="center"/>
          </w:tcPr>
          <w:p w14:paraId="35599A45" w14:textId="77777777" w:rsidR="008222E1" w:rsidRPr="00CE6C0A" w:rsidRDefault="008222E1" w:rsidP="00CE6C0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242424"/>
                <w:sz w:val="20"/>
                <w:szCs w:val="20"/>
              </w:rPr>
            </w:pPr>
            <w:r w:rsidRPr="00CE6C0A">
              <w:rPr>
                <w:rFonts w:asciiTheme="minorHAnsi" w:hAnsiTheme="minorHAnsi" w:cstheme="minorHAnsi"/>
                <w:color w:val="242424"/>
                <w:sz w:val="20"/>
                <w:szCs w:val="20"/>
              </w:rPr>
              <w:t>All secrets should be managed through the BC Governments ‘VAULT’ instance.</w:t>
            </w:r>
          </w:p>
          <w:p w14:paraId="506D8A95" w14:textId="77777777" w:rsidR="008222E1" w:rsidRPr="00CE6C0A" w:rsidRDefault="008222E1" w:rsidP="00CE6C0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242424"/>
                <w:sz w:val="20"/>
                <w:szCs w:val="20"/>
              </w:rPr>
            </w:pPr>
          </w:p>
          <w:p w14:paraId="51BA50D1" w14:textId="22D69F86" w:rsidR="008222E1" w:rsidRPr="00CE6C0A" w:rsidRDefault="008222E1" w:rsidP="00CE6C0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242424"/>
                <w:sz w:val="20"/>
                <w:szCs w:val="20"/>
              </w:rPr>
            </w:pPr>
            <w:r w:rsidRPr="00CE6C0A">
              <w:rPr>
                <w:rFonts w:cstheme="minorHAnsi"/>
                <w:sz w:val="20"/>
                <w:szCs w:val="20"/>
              </w:rPr>
              <w:t>Ensure secrets and or any credentials aren’t exposed as plaintext in application or repository.</w:t>
            </w:r>
          </w:p>
        </w:tc>
        <w:tc>
          <w:tcPr>
            <w:tcW w:w="2977" w:type="dxa"/>
            <w:vAlign w:val="center"/>
          </w:tcPr>
          <w:p w14:paraId="73BB46C7" w14:textId="77777777" w:rsidR="008222E1" w:rsidRPr="0072542B" w:rsidRDefault="008222E1" w:rsidP="00CE6C0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hyperlink r:id="rId41" w:history="1">
              <w:r w:rsidRPr="0072542B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BC Gov's Vault instance</w:t>
              </w:r>
            </w:hyperlink>
            <w:r w:rsidRPr="0072542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</w:p>
          <w:p w14:paraId="72972CDC" w14:textId="77777777" w:rsidR="008222E1" w:rsidRPr="0072542B" w:rsidRDefault="008222E1" w:rsidP="00CE6C0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72542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or provincially provided equivalent</w:t>
            </w:r>
          </w:p>
        </w:tc>
        <w:tc>
          <w:tcPr>
            <w:tcW w:w="3685" w:type="dxa"/>
            <w:vAlign w:val="center"/>
          </w:tcPr>
          <w:p w14:paraId="6860EAB7" w14:textId="475D7950" w:rsidR="008222E1" w:rsidRPr="00CE6C0A" w:rsidRDefault="008222E1" w:rsidP="00CE6C0A">
            <w:pPr>
              <w:pStyle w:val="NormalWeb"/>
              <w:spacing w:after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hyperlink r:id="rId42" w:anchor="htmlheadheadbodya-nameaccess-managementabodyhtmlhtmlheadheadbodybodyhtmlaccess-management" w:history="1">
              <w:r w:rsidRPr="00CE6C0A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BC Government OpenShift DevOps Security Consideration Access Management</w:t>
              </w:r>
            </w:hyperlink>
          </w:p>
        </w:tc>
      </w:tr>
      <w:tr w:rsidR="00CE6C0A" w:rsidRPr="0020716A" w14:paraId="20FBC677" w14:textId="77777777" w:rsidTr="006F5E0F">
        <w:trPr>
          <w:trHeight w:val="1236"/>
        </w:trPr>
        <w:tc>
          <w:tcPr>
            <w:tcW w:w="2263" w:type="dxa"/>
            <w:shd w:val="clear" w:color="auto" w:fill="FBE4D5" w:themeFill="accent2" w:themeFillTint="33"/>
            <w:vAlign w:val="center"/>
          </w:tcPr>
          <w:p w14:paraId="0D569CAB" w14:textId="77777777" w:rsidR="008222E1" w:rsidRPr="0020716A" w:rsidRDefault="008222E1" w:rsidP="00CE6C0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242424"/>
                <w:sz w:val="20"/>
                <w:szCs w:val="20"/>
              </w:rPr>
            </w:pPr>
            <w:r w:rsidRPr="0020716A">
              <w:rPr>
                <w:rFonts w:asciiTheme="minorHAnsi" w:hAnsiTheme="minorHAnsi" w:cstheme="minorHAnsi"/>
                <w:b/>
                <w:bCs/>
                <w:color w:val="242424"/>
                <w:sz w:val="20"/>
                <w:szCs w:val="20"/>
              </w:rPr>
              <w:t>Pipeline Tools</w:t>
            </w:r>
          </w:p>
        </w:tc>
        <w:tc>
          <w:tcPr>
            <w:tcW w:w="2410" w:type="dxa"/>
            <w:vAlign w:val="center"/>
          </w:tcPr>
          <w:p w14:paraId="4EC4F674" w14:textId="19B8357B" w:rsidR="008222E1" w:rsidRPr="00CE6C0A" w:rsidRDefault="008222E1" w:rsidP="00CE6C0A">
            <w:pPr>
              <w:rPr>
                <w:rFonts w:cstheme="minorHAnsi"/>
                <w:sz w:val="20"/>
                <w:szCs w:val="20"/>
              </w:rPr>
            </w:pPr>
            <w:r w:rsidRPr="00CE6C0A">
              <w:rPr>
                <w:rFonts w:cstheme="minorHAnsi"/>
                <w:sz w:val="20"/>
                <w:szCs w:val="20"/>
              </w:rPr>
              <w:t>Allows for consistent and repeatable deployments of code which include scanning tools</w:t>
            </w:r>
          </w:p>
        </w:tc>
        <w:tc>
          <w:tcPr>
            <w:tcW w:w="7513" w:type="dxa"/>
            <w:vAlign w:val="center"/>
          </w:tcPr>
          <w:p w14:paraId="752FB207" w14:textId="60DEED66" w:rsidR="00053F29" w:rsidRPr="0020716A" w:rsidRDefault="008222E1" w:rsidP="006F5E0F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242424"/>
                <w:sz w:val="20"/>
                <w:szCs w:val="20"/>
              </w:rPr>
            </w:pPr>
            <w:r w:rsidRPr="0020716A">
              <w:rPr>
                <w:rFonts w:asciiTheme="minorHAnsi" w:hAnsiTheme="minorHAnsi" w:cstheme="minorHAnsi"/>
                <w:color w:val="242424"/>
                <w:sz w:val="20"/>
                <w:szCs w:val="20"/>
              </w:rPr>
              <w:t xml:space="preserve">On every build and deployment have a pipeline tool and </w:t>
            </w:r>
            <w:proofErr w:type="gramStart"/>
            <w:r w:rsidRPr="0020716A">
              <w:rPr>
                <w:rFonts w:asciiTheme="minorHAnsi" w:hAnsiTheme="minorHAnsi" w:cstheme="minorHAnsi"/>
                <w:color w:val="242424"/>
                <w:sz w:val="20"/>
                <w:szCs w:val="20"/>
              </w:rPr>
              <w:t>template</w:t>
            </w:r>
            <w:r w:rsidR="006F5E0F">
              <w:rPr>
                <w:rFonts w:asciiTheme="minorHAnsi" w:hAnsiTheme="minorHAnsi" w:cstheme="minorHAnsi"/>
                <w:color w:val="242424"/>
                <w:sz w:val="20"/>
                <w:szCs w:val="20"/>
              </w:rPr>
              <w:t>.</w:t>
            </w:r>
            <w:r w:rsidR="00CF354A">
              <w:rPr>
                <w:rFonts w:asciiTheme="minorHAnsi" w:hAnsiTheme="minorHAnsi" w:cstheme="minorHAnsi"/>
                <w:color w:val="242424"/>
                <w:sz w:val="20"/>
                <w:szCs w:val="20"/>
              </w:rPr>
              <w:t>No</w:t>
            </w:r>
            <w:proofErr w:type="gramEnd"/>
            <w:r w:rsidR="00CF354A">
              <w:rPr>
                <w:rFonts w:asciiTheme="minorHAnsi" w:hAnsiTheme="minorHAnsi" w:cstheme="minorHAnsi"/>
                <w:color w:val="242424"/>
                <w:sz w:val="20"/>
                <w:szCs w:val="20"/>
              </w:rPr>
              <w:t xml:space="preserve"> critical vulnerabilities or code that is or has reached End of Life (EOL) will be promoted to production.</w:t>
            </w:r>
          </w:p>
        </w:tc>
        <w:tc>
          <w:tcPr>
            <w:tcW w:w="2977" w:type="dxa"/>
            <w:vAlign w:val="center"/>
          </w:tcPr>
          <w:p w14:paraId="122E2A24" w14:textId="77777777" w:rsidR="000C586E" w:rsidRPr="00CE6C0A" w:rsidRDefault="000C586E" w:rsidP="00CE6C0A">
            <w:pPr>
              <w:numPr>
                <w:ilvl w:val="0"/>
                <w:numId w:val="11"/>
              </w:numPr>
              <w:textAlignment w:val="center"/>
              <w:rPr>
                <w:rFonts w:eastAsia="Times New Roman"/>
                <w:sz w:val="20"/>
                <w:szCs w:val="20"/>
              </w:rPr>
            </w:pPr>
            <w:hyperlink r:id="rId43" w:history="1">
              <w:r w:rsidRPr="00CE6C0A">
                <w:rPr>
                  <w:rStyle w:val="Hyperlink"/>
                  <w:rFonts w:eastAsia="Times New Roman"/>
                  <w:sz w:val="20"/>
                  <w:szCs w:val="20"/>
                </w:rPr>
                <w:t>Tekton Templates</w:t>
              </w:r>
            </w:hyperlink>
          </w:p>
          <w:p w14:paraId="10136F16" w14:textId="53BE665C" w:rsidR="000C586E" w:rsidRPr="00CE6C0A" w:rsidRDefault="000C586E" w:rsidP="00CE6C0A">
            <w:pPr>
              <w:numPr>
                <w:ilvl w:val="0"/>
                <w:numId w:val="11"/>
              </w:numPr>
              <w:textAlignment w:val="center"/>
              <w:rPr>
                <w:rFonts w:eastAsia="Times New Roman"/>
                <w:sz w:val="20"/>
                <w:szCs w:val="20"/>
              </w:rPr>
            </w:pPr>
            <w:hyperlink r:id="rId44" w:history="1">
              <w:r w:rsidR="001F4EB6" w:rsidRPr="00CE6C0A">
                <w:rPr>
                  <w:rStyle w:val="Hyperlink"/>
                  <w:rFonts w:eastAsia="Times New Roman"/>
                  <w:sz w:val="20"/>
                  <w:szCs w:val="20"/>
                </w:rPr>
                <w:t>GitHub</w:t>
              </w:r>
              <w:r w:rsidRPr="00CE6C0A">
                <w:rPr>
                  <w:rStyle w:val="Hyperlink"/>
                  <w:rFonts w:eastAsia="Times New Roman"/>
                  <w:sz w:val="20"/>
                  <w:szCs w:val="20"/>
                </w:rPr>
                <w:t xml:space="preserve"> Templates</w:t>
              </w:r>
            </w:hyperlink>
          </w:p>
          <w:p w14:paraId="549967D2" w14:textId="77777777" w:rsidR="000C586E" w:rsidRPr="00CE6C0A" w:rsidRDefault="000C586E" w:rsidP="00CE6C0A">
            <w:pPr>
              <w:numPr>
                <w:ilvl w:val="0"/>
                <w:numId w:val="11"/>
              </w:numPr>
              <w:textAlignment w:val="center"/>
              <w:rPr>
                <w:rFonts w:eastAsia="Times New Roman"/>
                <w:sz w:val="20"/>
                <w:szCs w:val="20"/>
              </w:rPr>
            </w:pPr>
            <w:hyperlink r:id="rId45" w:history="1">
              <w:r w:rsidRPr="00CE6C0A">
                <w:rPr>
                  <w:rStyle w:val="Hyperlink"/>
                  <w:rFonts w:eastAsia="Times New Roman"/>
                  <w:sz w:val="20"/>
                  <w:szCs w:val="20"/>
                </w:rPr>
                <w:t>ZAP Scanning Report</w:t>
              </w:r>
            </w:hyperlink>
          </w:p>
          <w:p w14:paraId="41CDBA58" w14:textId="17BEEA45" w:rsidR="008222E1" w:rsidRPr="0020716A" w:rsidRDefault="008222E1" w:rsidP="00CE6C0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vAlign w:val="center"/>
          </w:tcPr>
          <w:p w14:paraId="0C7288EE" w14:textId="5AC8EC5A" w:rsidR="00CE6C0A" w:rsidRPr="0020716A" w:rsidRDefault="00CE6C0A" w:rsidP="00CE6C0A">
            <w:pPr>
              <w:pStyle w:val="NormalWeb"/>
              <w:spacing w:after="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hyperlink r:id="rId46" w:history="1">
              <w:r w:rsidRPr="00CE6C0A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https://github.com/bcgov/pipeline-templates</w:t>
              </w:r>
            </w:hyperlink>
          </w:p>
        </w:tc>
      </w:tr>
      <w:tr w:rsidR="00CE6C0A" w:rsidRPr="0020716A" w14:paraId="4F6B393C" w14:textId="77777777" w:rsidTr="006F5E0F">
        <w:trPr>
          <w:trHeight w:val="569"/>
        </w:trPr>
        <w:tc>
          <w:tcPr>
            <w:tcW w:w="2263" w:type="dxa"/>
            <w:shd w:val="clear" w:color="auto" w:fill="FBE4D5" w:themeFill="accent2" w:themeFillTint="33"/>
            <w:vAlign w:val="center"/>
          </w:tcPr>
          <w:p w14:paraId="75F978F3" w14:textId="77777777" w:rsidR="008222E1" w:rsidRPr="0020716A" w:rsidRDefault="008222E1" w:rsidP="00CE6C0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242424"/>
                <w:sz w:val="20"/>
                <w:szCs w:val="20"/>
              </w:rPr>
            </w:pPr>
            <w:r w:rsidRPr="0020716A">
              <w:rPr>
                <w:rFonts w:asciiTheme="minorHAnsi" w:hAnsiTheme="minorHAnsi" w:cstheme="minorHAnsi"/>
                <w:b/>
                <w:bCs/>
                <w:color w:val="242424"/>
                <w:sz w:val="20"/>
                <w:szCs w:val="20"/>
              </w:rPr>
              <w:t>Image Tagging</w:t>
            </w:r>
          </w:p>
        </w:tc>
        <w:tc>
          <w:tcPr>
            <w:tcW w:w="2410" w:type="dxa"/>
            <w:vAlign w:val="center"/>
          </w:tcPr>
          <w:p w14:paraId="7EA20B8B" w14:textId="2469FA2C" w:rsidR="008222E1" w:rsidRPr="00CE6C0A" w:rsidRDefault="000C586E" w:rsidP="00CE6C0A">
            <w:pPr>
              <w:rPr>
                <w:rFonts w:cstheme="minorHAnsi"/>
                <w:sz w:val="20"/>
                <w:szCs w:val="20"/>
              </w:rPr>
            </w:pPr>
            <w:r w:rsidRPr="00CE6C0A">
              <w:rPr>
                <w:rFonts w:cstheme="minorHAnsi"/>
                <w:sz w:val="20"/>
                <w:szCs w:val="20"/>
              </w:rPr>
              <w:t>Tagging allows for management of code and reduces time to deploy in the case of a vulnerability</w:t>
            </w:r>
          </w:p>
        </w:tc>
        <w:tc>
          <w:tcPr>
            <w:tcW w:w="7513" w:type="dxa"/>
            <w:vAlign w:val="center"/>
          </w:tcPr>
          <w:p w14:paraId="3FBD2869" w14:textId="6A204A58" w:rsidR="008222E1" w:rsidRPr="0020716A" w:rsidRDefault="008222E1" w:rsidP="00CE6C0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242424"/>
                <w:sz w:val="20"/>
                <w:szCs w:val="20"/>
              </w:rPr>
            </w:pPr>
            <w:r w:rsidRPr="0020716A">
              <w:rPr>
                <w:rFonts w:asciiTheme="minorHAnsi" w:hAnsiTheme="minorHAnsi" w:cstheme="minorHAnsi"/>
                <w:color w:val="242424"/>
                <w:sz w:val="20"/>
                <w:szCs w:val="20"/>
              </w:rPr>
              <w:t>Ensure image tagging is applied to image stream</w:t>
            </w:r>
            <w:r w:rsidR="007143C1">
              <w:rPr>
                <w:rFonts w:asciiTheme="minorHAnsi" w:hAnsiTheme="minorHAnsi" w:cstheme="minorHAnsi"/>
                <w:color w:val="242424"/>
                <w:sz w:val="20"/>
                <w:szCs w:val="20"/>
              </w:rPr>
              <w:t xml:space="preserve">. </w:t>
            </w:r>
            <w:r w:rsidRPr="0020716A">
              <w:rPr>
                <w:rFonts w:asciiTheme="minorHAnsi" w:hAnsiTheme="minorHAnsi" w:cstheme="minorHAnsi"/>
                <w:color w:val="242424"/>
                <w:sz w:val="20"/>
                <w:szCs w:val="20"/>
              </w:rPr>
              <w:t>Recommend</w:t>
            </w:r>
            <w:r w:rsidR="007143C1">
              <w:rPr>
                <w:rFonts w:asciiTheme="minorHAnsi" w:hAnsiTheme="minorHAnsi" w:cstheme="minorHAnsi"/>
                <w:color w:val="242424"/>
                <w:sz w:val="20"/>
                <w:szCs w:val="20"/>
              </w:rPr>
              <w:t>ed</w:t>
            </w:r>
          </w:p>
          <w:tbl>
            <w:tblPr>
              <w:tblW w:w="361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458"/>
              <w:gridCol w:w="2153"/>
            </w:tblGrid>
            <w:tr w:rsidR="00CE6C0A" w:rsidRPr="00CE6C0A" w14:paraId="2CFFE051" w14:textId="77777777" w:rsidTr="00CE6C0A">
              <w:trPr>
                <w:trHeight w:val="250"/>
              </w:trPr>
              <w:tc>
                <w:tcPr>
                  <w:tcW w:w="145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5F5F5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6C407A7" w14:textId="77777777" w:rsidR="008222E1" w:rsidRPr="00CE6C0A" w:rsidRDefault="008222E1" w:rsidP="00CE6C0A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E6C0A"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</w:rPr>
                    <w:t>Description</w:t>
                  </w:r>
                </w:p>
              </w:tc>
              <w:tc>
                <w:tcPr>
                  <w:tcW w:w="2153" w:type="dxa"/>
                  <w:tcBorders>
                    <w:top w:val="single" w:sz="8" w:space="0" w:color="A3A3A3"/>
                    <w:left w:val="nil"/>
                    <w:bottom w:val="single" w:sz="8" w:space="0" w:color="A3A3A3"/>
                    <w:right w:val="single" w:sz="8" w:space="0" w:color="A3A3A3"/>
                  </w:tcBorders>
                  <w:shd w:val="clear" w:color="auto" w:fill="F5F5F5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96684C2" w14:textId="77777777" w:rsidR="008222E1" w:rsidRPr="00CE6C0A" w:rsidRDefault="008222E1" w:rsidP="00CE6C0A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E6C0A">
                    <w:rPr>
                      <w:rFonts w:asciiTheme="minorHAnsi" w:hAnsiTheme="minorHAnsi" w:cstheme="minorHAnsi"/>
                      <w:b/>
                      <w:bCs/>
                      <w:sz w:val="20"/>
                      <w:szCs w:val="20"/>
                    </w:rPr>
                    <w:t>Example</w:t>
                  </w:r>
                </w:p>
              </w:tc>
            </w:tr>
            <w:tr w:rsidR="00CE6C0A" w:rsidRPr="00CE6C0A" w14:paraId="4D2EE542" w14:textId="77777777" w:rsidTr="00CE6C0A">
              <w:trPr>
                <w:trHeight w:val="216"/>
              </w:trPr>
              <w:tc>
                <w:tcPr>
                  <w:tcW w:w="1458" w:type="dxa"/>
                  <w:tcBorders>
                    <w:top w:val="nil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F4D5518" w14:textId="77777777" w:rsidR="008222E1" w:rsidRPr="00CE6C0A" w:rsidRDefault="008222E1" w:rsidP="00CE6C0A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E6C0A">
                    <w:rPr>
                      <w:rFonts w:asciiTheme="minorHAnsi" w:hAnsiTheme="minorHAnsi" w:cstheme="minorHAnsi"/>
                      <w:sz w:val="20"/>
                      <w:szCs w:val="20"/>
                    </w:rPr>
                    <w:t>Revision</w:t>
                  </w:r>
                </w:p>
              </w:tc>
              <w:tc>
                <w:tcPr>
                  <w:tcW w:w="2153" w:type="dxa"/>
                  <w:tcBorders>
                    <w:top w:val="nil"/>
                    <w:left w:val="nil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4C6797A" w14:textId="77777777" w:rsidR="008222E1" w:rsidRPr="00CE6C0A" w:rsidRDefault="008222E1" w:rsidP="00CE6C0A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proofErr w:type="gramStart"/>
                  <w:r w:rsidRPr="00CE6C0A">
                    <w:rPr>
                      <w:rFonts w:asciiTheme="minorHAnsi" w:hAnsiTheme="minorHAnsi" w:cstheme="minorHAnsi"/>
                      <w:sz w:val="20"/>
                      <w:szCs w:val="20"/>
                      <w:shd w:val="clear" w:color="auto" w:fill="F9F9F9"/>
                    </w:rPr>
                    <w:t>myimage:v</w:t>
                  </w:r>
                  <w:proofErr w:type="gramEnd"/>
                  <w:r w:rsidRPr="00CE6C0A">
                    <w:rPr>
                      <w:rFonts w:asciiTheme="minorHAnsi" w:hAnsiTheme="minorHAnsi" w:cstheme="minorHAnsi"/>
                      <w:sz w:val="20"/>
                      <w:szCs w:val="20"/>
                      <w:shd w:val="clear" w:color="auto" w:fill="F9F9F9"/>
                    </w:rPr>
                    <w:t>2.0.1</w:t>
                  </w:r>
                </w:p>
              </w:tc>
            </w:tr>
            <w:tr w:rsidR="00CE6C0A" w:rsidRPr="00CE6C0A" w14:paraId="1073105D" w14:textId="77777777" w:rsidTr="00CE6C0A">
              <w:trPr>
                <w:trHeight w:val="348"/>
              </w:trPr>
              <w:tc>
                <w:tcPr>
                  <w:tcW w:w="1458" w:type="dxa"/>
                  <w:tcBorders>
                    <w:top w:val="nil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9F9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B1DE7B3" w14:textId="77777777" w:rsidR="008222E1" w:rsidRPr="00CE6C0A" w:rsidRDefault="008222E1" w:rsidP="00CE6C0A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E6C0A">
                    <w:rPr>
                      <w:rFonts w:asciiTheme="minorHAnsi" w:hAnsiTheme="minorHAnsi" w:cstheme="minorHAnsi"/>
                      <w:sz w:val="20"/>
                      <w:szCs w:val="20"/>
                    </w:rPr>
                    <w:t>Architecture</w:t>
                  </w:r>
                </w:p>
              </w:tc>
              <w:tc>
                <w:tcPr>
                  <w:tcW w:w="2153" w:type="dxa"/>
                  <w:tcBorders>
                    <w:top w:val="nil"/>
                    <w:left w:val="nil"/>
                    <w:bottom w:val="single" w:sz="8" w:space="0" w:color="A3A3A3"/>
                    <w:right w:val="single" w:sz="8" w:space="0" w:color="A3A3A3"/>
                  </w:tcBorders>
                  <w:shd w:val="clear" w:color="auto" w:fill="F9F9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54E85E2" w14:textId="77777777" w:rsidR="008222E1" w:rsidRPr="00CE6C0A" w:rsidRDefault="008222E1" w:rsidP="00CE6C0A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proofErr w:type="gramStart"/>
                  <w:r w:rsidRPr="00CE6C0A">
                    <w:rPr>
                      <w:rFonts w:asciiTheme="minorHAnsi" w:hAnsiTheme="minorHAnsi" w:cstheme="minorHAnsi"/>
                      <w:sz w:val="20"/>
                      <w:szCs w:val="20"/>
                      <w:shd w:val="clear" w:color="auto" w:fill="F9F9F9"/>
                    </w:rPr>
                    <w:t>myimage:v</w:t>
                  </w:r>
                  <w:proofErr w:type="gramEnd"/>
                  <w:r w:rsidRPr="00CE6C0A">
                    <w:rPr>
                      <w:rFonts w:asciiTheme="minorHAnsi" w:hAnsiTheme="minorHAnsi" w:cstheme="minorHAnsi"/>
                      <w:sz w:val="20"/>
                      <w:szCs w:val="20"/>
                      <w:shd w:val="clear" w:color="auto" w:fill="F9F9F9"/>
                    </w:rPr>
                    <w:t>2.0-x86_64</w:t>
                  </w:r>
                </w:p>
              </w:tc>
            </w:tr>
            <w:tr w:rsidR="00CE6C0A" w:rsidRPr="00CE6C0A" w14:paraId="788EB461" w14:textId="77777777" w:rsidTr="00CE6C0A">
              <w:trPr>
                <w:trHeight w:val="348"/>
              </w:trPr>
              <w:tc>
                <w:tcPr>
                  <w:tcW w:w="1458" w:type="dxa"/>
                  <w:tcBorders>
                    <w:top w:val="nil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9476A6C" w14:textId="77777777" w:rsidR="008222E1" w:rsidRPr="00CE6C0A" w:rsidRDefault="008222E1" w:rsidP="00CE6C0A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E6C0A">
                    <w:rPr>
                      <w:rFonts w:asciiTheme="minorHAnsi" w:hAnsiTheme="minorHAnsi" w:cstheme="minorHAnsi"/>
                      <w:sz w:val="20"/>
                      <w:szCs w:val="20"/>
                    </w:rPr>
                    <w:t>Base image</w:t>
                  </w:r>
                </w:p>
              </w:tc>
              <w:tc>
                <w:tcPr>
                  <w:tcW w:w="2153" w:type="dxa"/>
                  <w:tcBorders>
                    <w:top w:val="nil"/>
                    <w:left w:val="nil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3CA7246" w14:textId="77777777" w:rsidR="008222E1" w:rsidRPr="00CE6C0A" w:rsidRDefault="008222E1" w:rsidP="00CE6C0A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proofErr w:type="gramStart"/>
                  <w:r w:rsidRPr="00CE6C0A">
                    <w:rPr>
                      <w:rFonts w:asciiTheme="minorHAnsi" w:hAnsiTheme="minorHAnsi" w:cstheme="minorHAnsi"/>
                      <w:sz w:val="20"/>
                      <w:szCs w:val="20"/>
                      <w:shd w:val="clear" w:color="auto" w:fill="F9F9F9"/>
                    </w:rPr>
                    <w:t>myimage:v</w:t>
                  </w:r>
                  <w:proofErr w:type="gramEnd"/>
                  <w:r w:rsidRPr="00CE6C0A">
                    <w:rPr>
                      <w:rFonts w:asciiTheme="minorHAnsi" w:hAnsiTheme="minorHAnsi" w:cstheme="minorHAnsi"/>
                      <w:sz w:val="20"/>
                      <w:szCs w:val="20"/>
                      <w:shd w:val="clear" w:color="auto" w:fill="F9F9F9"/>
                    </w:rPr>
                    <w:t>1.2-centos7</w:t>
                  </w:r>
                </w:p>
              </w:tc>
            </w:tr>
            <w:tr w:rsidR="00CE6C0A" w:rsidRPr="00CE6C0A" w14:paraId="0893C6D1" w14:textId="77777777" w:rsidTr="00CE6C0A">
              <w:trPr>
                <w:trHeight w:val="435"/>
              </w:trPr>
              <w:tc>
                <w:tcPr>
                  <w:tcW w:w="1458" w:type="dxa"/>
                  <w:tcBorders>
                    <w:top w:val="nil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9F9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5AADBFC" w14:textId="77777777" w:rsidR="008222E1" w:rsidRPr="00CE6C0A" w:rsidRDefault="008222E1" w:rsidP="00CE6C0A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E6C0A">
                    <w:rPr>
                      <w:rFonts w:asciiTheme="minorHAnsi" w:hAnsiTheme="minorHAnsi" w:cstheme="minorHAnsi"/>
                      <w:sz w:val="20"/>
                      <w:szCs w:val="20"/>
                    </w:rPr>
                    <w:t>Latest (potentially unstable)</w:t>
                  </w:r>
                </w:p>
              </w:tc>
              <w:tc>
                <w:tcPr>
                  <w:tcW w:w="2153" w:type="dxa"/>
                  <w:tcBorders>
                    <w:top w:val="nil"/>
                    <w:left w:val="nil"/>
                    <w:bottom w:val="single" w:sz="8" w:space="0" w:color="A3A3A3"/>
                    <w:right w:val="single" w:sz="8" w:space="0" w:color="A3A3A3"/>
                  </w:tcBorders>
                  <w:shd w:val="clear" w:color="auto" w:fill="F9F9F9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56C61801" w14:textId="77777777" w:rsidR="008222E1" w:rsidRPr="00CE6C0A" w:rsidRDefault="008222E1" w:rsidP="00CE6C0A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proofErr w:type="gramStart"/>
                  <w:r w:rsidRPr="00CE6C0A">
                    <w:rPr>
                      <w:rFonts w:asciiTheme="minorHAnsi" w:hAnsiTheme="minorHAnsi" w:cstheme="minorHAnsi"/>
                      <w:sz w:val="20"/>
                      <w:szCs w:val="20"/>
                      <w:shd w:val="clear" w:color="auto" w:fill="F9F9F9"/>
                    </w:rPr>
                    <w:t>myimage:latest</w:t>
                  </w:r>
                  <w:proofErr w:type="gramEnd"/>
                </w:p>
              </w:tc>
            </w:tr>
            <w:tr w:rsidR="00CE6C0A" w:rsidRPr="00CE6C0A" w14:paraId="2EF58C28" w14:textId="77777777" w:rsidTr="00CE6C0A">
              <w:trPr>
                <w:trHeight w:val="216"/>
              </w:trPr>
              <w:tc>
                <w:tcPr>
                  <w:tcW w:w="1458" w:type="dxa"/>
                  <w:tcBorders>
                    <w:top w:val="nil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83EFB58" w14:textId="77777777" w:rsidR="008222E1" w:rsidRPr="00CE6C0A" w:rsidRDefault="008222E1" w:rsidP="00CE6C0A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CE6C0A">
                    <w:rPr>
                      <w:rFonts w:asciiTheme="minorHAnsi" w:hAnsiTheme="minorHAnsi" w:cstheme="minorHAnsi"/>
                      <w:sz w:val="20"/>
                      <w:szCs w:val="20"/>
                    </w:rPr>
                    <w:t>Latest stable</w:t>
                  </w:r>
                </w:p>
              </w:tc>
              <w:tc>
                <w:tcPr>
                  <w:tcW w:w="2153" w:type="dxa"/>
                  <w:tcBorders>
                    <w:top w:val="nil"/>
                    <w:left w:val="nil"/>
                    <w:bottom w:val="single" w:sz="8" w:space="0" w:color="A3A3A3"/>
                    <w:right w:val="single" w:sz="8" w:space="0" w:color="A3A3A3"/>
                  </w:tcBorders>
                  <w:shd w:val="clear" w:color="auto" w:fill="FFFFFF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133D3A62" w14:textId="77777777" w:rsidR="008222E1" w:rsidRPr="00CE6C0A" w:rsidRDefault="008222E1" w:rsidP="00CE6C0A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proofErr w:type="gramStart"/>
                  <w:r w:rsidRPr="00CE6C0A">
                    <w:rPr>
                      <w:rFonts w:asciiTheme="minorHAnsi" w:hAnsiTheme="minorHAnsi" w:cstheme="minorHAnsi"/>
                      <w:sz w:val="20"/>
                      <w:szCs w:val="20"/>
                      <w:shd w:val="clear" w:color="auto" w:fill="F9F9F9"/>
                    </w:rPr>
                    <w:t>myimage:stable</w:t>
                  </w:r>
                  <w:proofErr w:type="gramEnd"/>
                </w:p>
              </w:tc>
            </w:tr>
          </w:tbl>
          <w:p w14:paraId="6BBCA371" w14:textId="138700C5" w:rsidR="008222E1" w:rsidRPr="0020716A" w:rsidRDefault="008222E1" w:rsidP="007143C1">
            <w:pPr>
              <w:pStyle w:val="NormalWeb"/>
              <w:spacing w:before="0" w:beforeAutospacing="0" w:after="300" w:afterAutospacing="0"/>
              <w:rPr>
                <w:rFonts w:asciiTheme="minorHAnsi" w:hAnsiTheme="minorHAnsi" w:cstheme="minorHAnsi"/>
                <w:color w:val="242424"/>
                <w:sz w:val="20"/>
                <w:szCs w:val="20"/>
              </w:rPr>
            </w:pPr>
            <w:r w:rsidRPr="00CE6C0A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Table 1. Image Tag Naming Conventions</w:t>
            </w:r>
            <w:r w:rsidR="007143C1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. </w:t>
            </w:r>
            <w:r w:rsidRPr="0020716A">
              <w:rPr>
                <w:rStyle w:val="HTMLCite"/>
                <w:rFonts w:asciiTheme="minorHAnsi" w:hAnsiTheme="minorHAnsi" w:cstheme="minorHAnsi"/>
                <w:color w:val="595959"/>
                <w:sz w:val="20"/>
                <w:szCs w:val="20"/>
              </w:rPr>
              <w:t>From &lt;</w:t>
            </w:r>
            <w:hyperlink r:id="rId47" w:history="1">
              <w:r w:rsidRPr="0020716A">
                <w:rPr>
                  <w:rStyle w:val="Hyperlink"/>
                  <w:rFonts w:asciiTheme="minorHAnsi" w:hAnsiTheme="minorHAnsi" w:cstheme="minorHAnsi"/>
                  <w:i/>
                  <w:iCs/>
                  <w:sz w:val="20"/>
                  <w:szCs w:val="20"/>
                </w:rPr>
                <w:t>https://docs.openshift.com/container-platform/3.11/dev_guide/managing_images.html</w:t>
              </w:r>
            </w:hyperlink>
            <w:r w:rsidRPr="0020716A">
              <w:rPr>
                <w:rStyle w:val="HTMLCite"/>
                <w:rFonts w:asciiTheme="minorHAnsi" w:hAnsiTheme="minorHAnsi" w:cstheme="minorHAnsi"/>
                <w:color w:val="595959"/>
                <w:sz w:val="20"/>
                <w:szCs w:val="20"/>
              </w:rPr>
              <w:t xml:space="preserve">&gt; </w:t>
            </w:r>
          </w:p>
        </w:tc>
        <w:tc>
          <w:tcPr>
            <w:tcW w:w="2977" w:type="dxa"/>
            <w:vAlign w:val="center"/>
          </w:tcPr>
          <w:p w14:paraId="3ED70DAD" w14:textId="77777777" w:rsidR="008222E1" w:rsidRPr="0020716A" w:rsidRDefault="008222E1" w:rsidP="00CE6C0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242424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242424"/>
                <w:sz w:val="20"/>
                <w:szCs w:val="20"/>
              </w:rPr>
              <w:t>n/a</w:t>
            </w:r>
          </w:p>
        </w:tc>
        <w:tc>
          <w:tcPr>
            <w:tcW w:w="3685" w:type="dxa"/>
            <w:vAlign w:val="center"/>
          </w:tcPr>
          <w:p w14:paraId="5B3487C7" w14:textId="77777777" w:rsidR="008222E1" w:rsidRPr="0020716A" w:rsidRDefault="008222E1" w:rsidP="00CE6C0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hyperlink r:id="rId48" w:history="1">
              <w:r w:rsidRPr="0020716A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https://docs.openshift.com/container-platform/3.11/dev_guide/managing_images.html</w:t>
              </w:r>
            </w:hyperlink>
          </w:p>
          <w:p w14:paraId="0949C6A5" w14:textId="77777777" w:rsidR="008222E1" w:rsidRPr="0020716A" w:rsidRDefault="008222E1" w:rsidP="00CE6C0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20716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 </w:t>
            </w:r>
          </w:p>
          <w:p w14:paraId="6E566A40" w14:textId="77777777" w:rsidR="008222E1" w:rsidRPr="0020716A" w:rsidRDefault="008222E1" w:rsidP="00CE6C0A">
            <w:pPr>
              <w:pStyle w:val="NormalWeb"/>
              <w:spacing w:before="0" w:beforeAutospacing="0" w:after="16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hyperlink r:id="rId49" w:history="1">
              <w:r w:rsidRPr="0020716A">
                <w:rPr>
                  <w:rStyle w:val="Hyperlink"/>
                  <w:rFonts w:asciiTheme="minorHAnsi" w:hAnsiTheme="minorHAnsi" w:cstheme="minorHAnsi"/>
                  <w:sz w:val="20"/>
                  <w:szCs w:val="20"/>
                  <w:shd w:val="clear" w:color="auto" w:fill="FFFFFF"/>
                </w:rPr>
                <w:t>https://developer.gov.bc.ca/Developer-Tools/Best-practices-for-managing-image-streams</w:t>
              </w:r>
            </w:hyperlink>
          </w:p>
          <w:p w14:paraId="04370FF1" w14:textId="77777777" w:rsidR="008222E1" w:rsidRPr="0020716A" w:rsidRDefault="008222E1" w:rsidP="00CE6C0A">
            <w:pPr>
              <w:pStyle w:val="NormalWeb"/>
              <w:spacing w:after="0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</w:tr>
      <w:tr w:rsidR="00CE6C0A" w:rsidRPr="0020716A" w14:paraId="2D1711D0" w14:textId="77777777" w:rsidTr="006F5E0F">
        <w:trPr>
          <w:trHeight w:val="1236"/>
        </w:trPr>
        <w:tc>
          <w:tcPr>
            <w:tcW w:w="2263" w:type="dxa"/>
            <w:shd w:val="clear" w:color="auto" w:fill="FBE4D5" w:themeFill="accent2" w:themeFillTint="33"/>
            <w:vAlign w:val="center"/>
          </w:tcPr>
          <w:p w14:paraId="5F7FA4D6" w14:textId="77777777" w:rsidR="008222E1" w:rsidRPr="00CE6C0A" w:rsidRDefault="008222E1" w:rsidP="00CE6C0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242424"/>
                <w:sz w:val="20"/>
                <w:szCs w:val="20"/>
              </w:rPr>
            </w:pPr>
            <w:r w:rsidRPr="00CE6C0A">
              <w:rPr>
                <w:rFonts w:asciiTheme="minorHAnsi" w:hAnsiTheme="minorHAnsi" w:cstheme="minorHAnsi"/>
                <w:b/>
                <w:bCs/>
                <w:color w:val="242424"/>
                <w:sz w:val="20"/>
                <w:szCs w:val="20"/>
              </w:rPr>
              <w:t>Logging</w:t>
            </w:r>
          </w:p>
        </w:tc>
        <w:tc>
          <w:tcPr>
            <w:tcW w:w="2410" w:type="dxa"/>
            <w:vAlign w:val="center"/>
          </w:tcPr>
          <w:p w14:paraId="0D69F839" w14:textId="77777777" w:rsidR="008222E1" w:rsidRPr="00CE6C0A" w:rsidRDefault="008222E1" w:rsidP="00CE6C0A">
            <w:pPr>
              <w:rPr>
                <w:rFonts w:cstheme="minorHAnsi"/>
                <w:sz w:val="20"/>
                <w:szCs w:val="20"/>
              </w:rPr>
            </w:pPr>
            <w:r w:rsidRPr="00CE6C0A">
              <w:rPr>
                <w:rFonts w:cstheme="minorHAnsi"/>
                <w:sz w:val="20"/>
                <w:szCs w:val="20"/>
              </w:rPr>
              <w:t>Logging allows for teams to support any provincial investigations and align to the province’s standard</w:t>
            </w:r>
          </w:p>
          <w:p w14:paraId="3EE3911D" w14:textId="1E0A54F5" w:rsidR="008222E1" w:rsidRPr="00CE6C0A" w:rsidRDefault="008222E1" w:rsidP="00CE6C0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513" w:type="dxa"/>
            <w:vAlign w:val="center"/>
          </w:tcPr>
          <w:p w14:paraId="3B42EA8A" w14:textId="77777777" w:rsidR="008222E1" w:rsidRPr="00CE6C0A" w:rsidRDefault="008222E1" w:rsidP="00CE6C0A">
            <w:pPr>
              <w:pStyle w:val="ListParagraph"/>
              <w:numPr>
                <w:ilvl w:val="0"/>
                <w:numId w:val="7"/>
              </w:numPr>
              <w:ind w:left="360"/>
              <w:textAlignment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CE6C0A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Ensure that Personal Identifiable information (PII) is not logged or is parameterized</w:t>
            </w:r>
          </w:p>
          <w:p w14:paraId="112C8448" w14:textId="77777777" w:rsidR="008222E1" w:rsidRPr="00CE6C0A" w:rsidRDefault="008222E1" w:rsidP="00CE6C0A">
            <w:pPr>
              <w:pStyle w:val="ListParagraph"/>
              <w:numPr>
                <w:ilvl w:val="0"/>
                <w:numId w:val="7"/>
              </w:numPr>
              <w:ind w:left="360"/>
              <w:textAlignment w:val="center"/>
              <w:rPr>
                <w:rFonts w:cstheme="minorHAnsi"/>
                <w:color w:val="242424"/>
                <w:sz w:val="20"/>
                <w:szCs w:val="20"/>
              </w:rPr>
            </w:pPr>
            <w:r w:rsidRPr="00CE6C0A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Ensure logs are accessible for 90 days for application. Examples of levels of logs: Application, DNS, Ingress, Egress, Route, Service, pod(s</w:t>
            </w:r>
            <w:proofErr w:type="gramStart"/>
            <w:r w:rsidRPr="00CE6C0A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)</w:t>
            </w:r>
            <w:proofErr w:type="gramEnd"/>
            <w:r w:rsidRPr="00CE6C0A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 xml:space="preserve"> and access logs</w:t>
            </w:r>
          </w:p>
          <w:p w14:paraId="73DB70F4" w14:textId="77777777" w:rsidR="008222E1" w:rsidRPr="00CE6C0A" w:rsidRDefault="008222E1" w:rsidP="00CE6C0A">
            <w:pPr>
              <w:pStyle w:val="ListParagraph"/>
              <w:numPr>
                <w:ilvl w:val="0"/>
                <w:numId w:val="7"/>
              </w:numPr>
              <w:ind w:left="360"/>
              <w:textAlignment w:val="center"/>
              <w:rPr>
                <w:rFonts w:cstheme="minorHAnsi"/>
                <w:color w:val="242424"/>
                <w:sz w:val="20"/>
                <w:szCs w:val="20"/>
              </w:rPr>
            </w:pPr>
            <w:r w:rsidRPr="00CE6C0A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SHOULD not use GET requests for logging with PII</w:t>
            </w:r>
          </w:p>
        </w:tc>
        <w:tc>
          <w:tcPr>
            <w:tcW w:w="2977" w:type="dxa"/>
            <w:vAlign w:val="center"/>
          </w:tcPr>
          <w:p w14:paraId="448946B0" w14:textId="77777777" w:rsidR="008222E1" w:rsidRPr="00CE6C0A" w:rsidRDefault="008222E1" w:rsidP="00CE6C0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242424"/>
                <w:sz w:val="20"/>
                <w:szCs w:val="20"/>
              </w:rPr>
            </w:pPr>
            <w:r w:rsidRPr="00CE6C0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BC Government's Kibana instance or provincial provided equivalent, AG Splunk instance.</w:t>
            </w:r>
          </w:p>
        </w:tc>
        <w:tc>
          <w:tcPr>
            <w:tcW w:w="3685" w:type="dxa"/>
            <w:vAlign w:val="center"/>
          </w:tcPr>
          <w:p w14:paraId="6169A620" w14:textId="77777777" w:rsidR="008222E1" w:rsidRPr="00CE6C0A" w:rsidRDefault="008222E1" w:rsidP="00CE6C0A">
            <w:pPr>
              <w:pStyle w:val="NormalWeb"/>
              <w:spacing w:after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hyperlink r:id="rId50" w:history="1">
              <w:r w:rsidRPr="00CE6C0A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Information Security Classification Standards</w:t>
              </w:r>
            </w:hyperlink>
          </w:p>
        </w:tc>
      </w:tr>
      <w:tr w:rsidR="00CE6C0A" w:rsidRPr="0020716A" w14:paraId="3BE69CB8" w14:textId="77777777" w:rsidTr="006F5E0F">
        <w:trPr>
          <w:trHeight w:val="491"/>
        </w:trPr>
        <w:tc>
          <w:tcPr>
            <w:tcW w:w="2263" w:type="dxa"/>
            <w:shd w:val="clear" w:color="auto" w:fill="FBE4D5" w:themeFill="accent2" w:themeFillTint="33"/>
            <w:vAlign w:val="center"/>
          </w:tcPr>
          <w:p w14:paraId="16C136AB" w14:textId="77777777" w:rsidR="008222E1" w:rsidRPr="00CE6C0A" w:rsidRDefault="008222E1" w:rsidP="00CE6C0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242424"/>
                <w:sz w:val="20"/>
                <w:szCs w:val="20"/>
              </w:rPr>
            </w:pPr>
            <w:r w:rsidRPr="00CE6C0A">
              <w:rPr>
                <w:rFonts w:asciiTheme="minorHAnsi" w:hAnsiTheme="minorHAnsi" w:cstheme="minorHAnsi"/>
                <w:b/>
                <w:bCs/>
                <w:color w:val="242424"/>
                <w:sz w:val="20"/>
                <w:szCs w:val="20"/>
              </w:rPr>
              <w:lastRenderedPageBreak/>
              <w:t>Dependency management</w:t>
            </w:r>
          </w:p>
        </w:tc>
        <w:tc>
          <w:tcPr>
            <w:tcW w:w="2410" w:type="dxa"/>
            <w:vAlign w:val="center"/>
          </w:tcPr>
          <w:p w14:paraId="0D5AF6FF" w14:textId="5E1A0318" w:rsidR="008222E1" w:rsidRPr="00CE6C0A" w:rsidRDefault="008222E1" w:rsidP="00CE6C0A">
            <w:pPr>
              <w:rPr>
                <w:rFonts w:cstheme="minorHAnsi"/>
                <w:sz w:val="20"/>
                <w:szCs w:val="20"/>
              </w:rPr>
            </w:pPr>
            <w:r w:rsidRPr="00CE6C0A">
              <w:rPr>
                <w:rFonts w:cs="Segoe UI"/>
                <w:sz w:val="20"/>
                <w:szCs w:val="20"/>
                <w:shd w:val="clear" w:color="auto" w:fill="F6F8FA"/>
              </w:rPr>
              <w:t xml:space="preserve">Automated dependency updates built into GitHub’ </w:t>
            </w:r>
          </w:p>
        </w:tc>
        <w:tc>
          <w:tcPr>
            <w:tcW w:w="7513" w:type="dxa"/>
            <w:vAlign w:val="center"/>
          </w:tcPr>
          <w:p w14:paraId="75C242F0" w14:textId="77777777" w:rsidR="008222E1" w:rsidRPr="00CE6C0A" w:rsidRDefault="008222E1" w:rsidP="00CE6C0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24292F"/>
                <w:sz w:val="20"/>
                <w:szCs w:val="20"/>
              </w:rPr>
            </w:pPr>
            <w:r w:rsidRPr="00CE6C0A">
              <w:rPr>
                <w:rFonts w:asciiTheme="minorHAnsi" w:hAnsiTheme="minorHAnsi" w:cstheme="minorHAnsi"/>
                <w:color w:val="24292F"/>
                <w:sz w:val="20"/>
                <w:szCs w:val="20"/>
                <w:shd w:val="clear" w:color="auto" w:fill="FFFFFF"/>
              </w:rPr>
              <w:t>The following need to be enabled at all times for the lifecycle of this application</w:t>
            </w:r>
          </w:p>
          <w:p w14:paraId="388EFB22" w14:textId="77777777" w:rsidR="008222E1" w:rsidRPr="00CE6C0A" w:rsidRDefault="008222E1" w:rsidP="00CE6C0A">
            <w:pPr>
              <w:numPr>
                <w:ilvl w:val="0"/>
                <w:numId w:val="9"/>
              </w:numPr>
              <w:textAlignment w:val="center"/>
              <w:rPr>
                <w:rFonts w:eastAsia="Times New Roman" w:cstheme="minorHAnsi"/>
                <w:sz w:val="20"/>
                <w:szCs w:val="20"/>
              </w:rPr>
            </w:pPr>
            <w:r w:rsidRPr="00CE6C0A">
              <w:rPr>
                <w:rFonts w:eastAsia="Times New Roman" w:cstheme="minorHAnsi"/>
                <w:color w:val="24292F"/>
                <w:sz w:val="20"/>
                <w:szCs w:val="20"/>
                <w:shd w:val="clear" w:color="auto" w:fill="FFFFFF"/>
              </w:rPr>
              <w:t>Dependabot alerts</w:t>
            </w:r>
          </w:p>
          <w:p w14:paraId="53A78E0C" w14:textId="2A6F151C" w:rsidR="008222E1" w:rsidRPr="00CE6C0A" w:rsidRDefault="008222E1" w:rsidP="00F66DC1">
            <w:pPr>
              <w:numPr>
                <w:ilvl w:val="0"/>
                <w:numId w:val="9"/>
              </w:numPr>
              <w:textAlignment w:val="center"/>
              <w:rPr>
                <w:rFonts w:cstheme="minorHAnsi"/>
                <w:color w:val="242424"/>
                <w:sz w:val="20"/>
                <w:szCs w:val="20"/>
              </w:rPr>
            </w:pPr>
            <w:r w:rsidRPr="00CE6C0A">
              <w:rPr>
                <w:rFonts w:eastAsia="Times New Roman" w:cstheme="minorHAnsi"/>
                <w:color w:val="24292F"/>
                <w:sz w:val="20"/>
                <w:szCs w:val="20"/>
                <w:shd w:val="clear" w:color="auto" w:fill="FFFFFF"/>
              </w:rPr>
              <w:t>Dependabot security updates</w:t>
            </w:r>
          </w:p>
          <w:p w14:paraId="5E0136CD" w14:textId="77777777" w:rsidR="008222E1" w:rsidRPr="00CE6C0A" w:rsidRDefault="008222E1" w:rsidP="00CE6C0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242424"/>
                <w:sz w:val="20"/>
                <w:szCs w:val="20"/>
              </w:rPr>
            </w:pPr>
            <w:r w:rsidRPr="00CE6C0A">
              <w:rPr>
                <w:rFonts w:asciiTheme="minorHAnsi" w:hAnsiTheme="minorHAnsi" w:cstheme="minorHAnsi"/>
                <w:color w:val="242424"/>
                <w:sz w:val="20"/>
                <w:szCs w:val="20"/>
              </w:rPr>
              <w:t> </w:t>
            </w:r>
          </w:p>
          <w:p w14:paraId="55EA1BA5" w14:textId="77777777" w:rsidR="008222E1" w:rsidRPr="00CE6C0A" w:rsidRDefault="008222E1" w:rsidP="00CE6C0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242424"/>
                <w:sz w:val="20"/>
                <w:szCs w:val="20"/>
              </w:rPr>
            </w:pPr>
            <w:r w:rsidRPr="00CE6C0A">
              <w:rPr>
                <w:rFonts w:asciiTheme="minorHAnsi" w:hAnsiTheme="minorHAnsi" w:cstheme="minorHAnsi"/>
                <w:color w:val="242424"/>
                <w:sz w:val="20"/>
                <w:szCs w:val="20"/>
              </w:rPr>
              <w:t xml:space="preserve">Pull requests should </w:t>
            </w:r>
            <w:r w:rsidR="001F4EB6" w:rsidRPr="00CE6C0A">
              <w:rPr>
                <w:rFonts w:asciiTheme="minorHAnsi" w:hAnsiTheme="minorHAnsi" w:cstheme="minorHAnsi"/>
                <w:color w:val="242424"/>
                <w:sz w:val="20"/>
                <w:szCs w:val="20"/>
              </w:rPr>
              <w:t xml:space="preserve">FAIL and not be promoted to production </w:t>
            </w:r>
            <w:r w:rsidRPr="00CE6C0A">
              <w:rPr>
                <w:rFonts w:asciiTheme="minorHAnsi" w:hAnsiTheme="minorHAnsi" w:cstheme="minorHAnsi"/>
                <w:color w:val="242424"/>
                <w:sz w:val="20"/>
                <w:szCs w:val="20"/>
              </w:rPr>
              <w:t>on 'any' or 'high or higher' vulnerabilities found in dependabot</w:t>
            </w:r>
          </w:p>
          <w:p w14:paraId="7C447A1C" w14:textId="77777777" w:rsidR="001F4EB6" w:rsidRPr="00CE6C0A" w:rsidRDefault="001F4EB6" w:rsidP="00CE6C0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242424"/>
                <w:sz w:val="20"/>
                <w:szCs w:val="20"/>
              </w:rPr>
            </w:pPr>
          </w:p>
          <w:p w14:paraId="6FA04B82" w14:textId="7D686E65" w:rsidR="001F4EB6" w:rsidRPr="00CE6C0A" w:rsidRDefault="003A429A" w:rsidP="00CE6C0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242424"/>
                <w:sz w:val="20"/>
                <w:szCs w:val="20"/>
              </w:rPr>
            </w:pPr>
            <w:r w:rsidRPr="00CE6C0A">
              <w:rPr>
                <w:rFonts w:asciiTheme="minorHAnsi" w:hAnsiTheme="minorHAnsi" w:cstheme="minorHAnsi"/>
                <w:color w:val="242424"/>
                <w:sz w:val="20"/>
                <w:szCs w:val="20"/>
              </w:rPr>
              <w:t>Dependabot alerts MUST be actioned against OCIO Patch Guidelines</w:t>
            </w:r>
          </w:p>
        </w:tc>
        <w:tc>
          <w:tcPr>
            <w:tcW w:w="2977" w:type="dxa"/>
            <w:vAlign w:val="center"/>
          </w:tcPr>
          <w:p w14:paraId="737DAFC9" w14:textId="77777777" w:rsidR="008222E1" w:rsidRPr="00CE6C0A" w:rsidRDefault="008222E1" w:rsidP="00CE6C0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 w:rsidRPr="00CE6C0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 </w:t>
            </w:r>
          </w:p>
          <w:p w14:paraId="7A19288C" w14:textId="16E4EEC4" w:rsidR="008222E1" w:rsidRDefault="008222E1" w:rsidP="00CE6C0A">
            <w:pPr>
              <w:pStyle w:val="NormalWeb"/>
              <w:spacing w:before="0" w:beforeAutospacing="0" w:after="0" w:afterAutospacing="0"/>
              <w:rPr>
                <w:rFonts w:asciiTheme="minorHAnsi" w:hAnsiTheme="minorHAnsi" w:cs="Segoe UI"/>
                <w:sz w:val="20"/>
                <w:szCs w:val="20"/>
                <w:shd w:val="clear" w:color="auto" w:fill="F6F8FA"/>
              </w:rPr>
            </w:pPr>
            <w:r w:rsidRPr="00CE6C0A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Dependabot for the code</w:t>
            </w:r>
            <w:r w:rsidR="00CE6C0A" w:rsidRPr="00CE6C0A">
              <w:rPr>
                <w:rFonts w:asciiTheme="minorHAnsi" w:hAnsiTheme="minorHAnsi" w:cs="Segoe UI"/>
                <w:sz w:val="20"/>
                <w:szCs w:val="20"/>
                <w:shd w:val="clear" w:color="auto" w:fill="F6F8FA"/>
              </w:rPr>
              <w:t xml:space="preserve"> </w:t>
            </w:r>
            <w:hyperlink r:id="rId51" w:history="1">
              <w:r w:rsidR="00CE6C0A" w:rsidRPr="00C81C70">
                <w:rPr>
                  <w:rStyle w:val="Hyperlink"/>
                  <w:rFonts w:asciiTheme="minorHAnsi" w:hAnsiTheme="minorHAnsi" w:cs="Segoe UI"/>
                  <w:sz w:val="20"/>
                  <w:szCs w:val="20"/>
                  <w:shd w:val="clear" w:color="auto" w:fill="F6F8FA"/>
                </w:rPr>
                <w:t>https://github.com/dependabot</w:t>
              </w:r>
            </w:hyperlink>
          </w:p>
          <w:p w14:paraId="37CDB213" w14:textId="359A436B" w:rsidR="00CE6C0A" w:rsidRPr="00CE6C0A" w:rsidRDefault="00CE6C0A" w:rsidP="00CE6C0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242424"/>
                <w:sz w:val="20"/>
                <w:szCs w:val="20"/>
              </w:rPr>
            </w:pPr>
          </w:p>
        </w:tc>
        <w:tc>
          <w:tcPr>
            <w:tcW w:w="3685" w:type="dxa"/>
            <w:vAlign w:val="center"/>
          </w:tcPr>
          <w:p w14:paraId="2DC31541" w14:textId="419DDA93" w:rsidR="008222E1" w:rsidRPr="00CE6C0A" w:rsidRDefault="003A429A" w:rsidP="00CE6C0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hyperlink r:id="rId52" w:history="1">
              <w:r w:rsidRPr="00CE6C0A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https://github.com/dependabot</w:t>
              </w:r>
            </w:hyperlink>
          </w:p>
          <w:p w14:paraId="0680F3AE" w14:textId="77777777" w:rsidR="003A429A" w:rsidRPr="00CE6C0A" w:rsidRDefault="003A429A" w:rsidP="00CE6C0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  <w:p w14:paraId="693546B6" w14:textId="1B8BA08D" w:rsidR="00CE6C0A" w:rsidRPr="00CE6C0A" w:rsidRDefault="00CE6C0A" w:rsidP="00CE6C0A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hyperlink r:id="rId53" w:history="1">
              <w:r w:rsidRPr="00C81C70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https://www2.gov.bc.ca/assets/gov/british-columbians-our-governments/services-policies-for-government/information-management-technology/information-security/defensible-security/ocio_patch_guidelines_-_2021-02-18.pdf</w:t>
              </w:r>
            </w:hyperlink>
          </w:p>
        </w:tc>
      </w:tr>
    </w:tbl>
    <w:p w14:paraId="17A26A01" w14:textId="77777777" w:rsidR="00BE7269" w:rsidRDefault="00BE7269" w:rsidP="0020716A"/>
    <w:sectPr w:rsidR="00BE7269" w:rsidSect="004B73F2">
      <w:headerReference w:type="even" r:id="rId54"/>
      <w:headerReference w:type="default" r:id="rId55"/>
      <w:footerReference w:type="even" r:id="rId56"/>
      <w:footerReference w:type="default" r:id="rId57"/>
      <w:headerReference w:type="first" r:id="rId58"/>
      <w:footerReference w:type="first" r:id="rId59"/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38860" w14:textId="77777777" w:rsidR="0007047F" w:rsidRDefault="0007047F" w:rsidP="0020716A">
      <w:pPr>
        <w:spacing w:after="0" w:line="240" w:lineRule="auto"/>
      </w:pPr>
      <w:r>
        <w:separator/>
      </w:r>
    </w:p>
  </w:endnote>
  <w:endnote w:type="continuationSeparator" w:id="0">
    <w:p w14:paraId="6C6B20E5" w14:textId="77777777" w:rsidR="0007047F" w:rsidRDefault="0007047F" w:rsidP="00207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0F31A" w14:textId="77777777" w:rsidR="0020716A" w:rsidRDefault="002071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574D9" w14:textId="77777777" w:rsidR="0020716A" w:rsidRDefault="002071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AF9F5" w14:textId="77777777" w:rsidR="0020716A" w:rsidRDefault="002071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4BCE0" w14:textId="77777777" w:rsidR="0007047F" w:rsidRDefault="0007047F" w:rsidP="0020716A">
      <w:pPr>
        <w:spacing w:after="0" w:line="240" w:lineRule="auto"/>
      </w:pPr>
      <w:r>
        <w:separator/>
      </w:r>
    </w:p>
  </w:footnote>
  <w:footnote w:type="continuationSeparator" w:id="0">
    <w:p w14:paraId="36908770" w14:textId="77777777" w:rsidR="0007047F" w:rsidRDefault="0007047F" w:rsidP="002071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085D8" w14:textId="77777777" w:rsidR="0020716A" w:rsidRDefault="002071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48B60" w14:textId="74576742" w:rsidR="0020716A" w:rsidRDefault="002071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D1BBA" w14:textId="77777777" w:rsidR="0020716A" w:rsidRDefault="002071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6517"/>
    <w:multiLevelType w:val="hybridMultilevel"/>
    <w:tmpl w:val="E87A14D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76B3A"/>
    <w:multiLevelType w:val="hybridMultilevel"/>
    <w:tmpl w:val="9EF21278"/>
    <w:lvl w:ilvl="0" w:tplc="1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1E0B3E1C"/>
    <w:multiLevelType w:val="multilevel"/>
    <w:tmpl w:val="E796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CC4DB2"/>
    <w:multiLevelType w:val="multilevel"/>
    <w:tmpl w:val="F20AFD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604D5B"/>
    <w:multiLevelType w:val="multilevel"/>
    <w:tmpl w:val="D95C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B27D75"/>
    <w:multiLevelType w:val="multilevel"/>
    <w:tmpl w:val="7EF28C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AB0496"/>
    <w:multiLevelType w:val="multilevel"/>
    <w:tmpl w:val="552E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696B31"/>
    <w:multiLevelType w:val="multilevel"/>
    <w:tmpl w:val="0CA8DD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2B6EA8"/>
    <w:multiLevelType w:val="hybridMultilevel"/>
    <w:tmpl w:val="CB6EC8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E76251"/>
    <w:multiLevelType w:val="multilevel"/>
    <w:tmpl w:val="04360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8370790"/>
    <w:multiLevelType w:val="hybridMultilevel"/>
    <w:tmpl w:val="AF8865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47733D"/>
    <w:multiLevelType w:val="hybridMultilevel"/>
    <w:tmpl w:val="688A00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2C184A"/>
    <w:multiLevelType w:val="multilevel"/>
    <w:tmpl w:val="1BA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6"/>
  </w:num>
  <w:num w:numId="6">
    <w:abstractNumId w:val="10"/>
  </w:num>
  <w:num w:numId="7">
    <w:abstractNumId w:val="8"/>
  </w:num>
  <w:num w:numId="8">
    <w:abstractNumId w:val="12"/>
  </w:num>
  <w:num w:numId="9">
    <w:abstractNumId w:val="9"/>
  </w:num>
  <w:num w:numId="10">
    <w:abstractNumId w:val="4"/>
  </w:num>
  <w:num w:numId="11">
    <w:abstractNumId w:val="7"/>
  </w:num>
  <w:num w:numId="12">
    <w:abstractNumId w:val="0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FE1"/>
    <w:rsid w:val="00053F29"/>
    <w:rsid w:val="0007047F"/>
    <w:rsid w:val="000C586E"/>
    <w:rsid w:val="000F212B"/>
    <w:rsid w:val="001F4EB6"/>
    <w:rsid w:val="0020716A"/>
    <w:rsid w:val="00234D1B"/>
    <w:rsid w:val="00282F27"/>
    <w:rsid w:val="003537F1"/>
    <w:rsid w:val="003A429A"/>
    <w:rsid w:val="003C710B"/>
    <w:rsid w:val="004B73F2"/>
    <w:rsid w:val="00550814"/>
    <w:rsid w:val="00586D59"/>
    <w:rsid w:val="006F5E0F"/>
    <w:rsid w:val="007143C1"/>
    <w:rsid w:val="0072542B"/>
    <w:rsid w:val="008222E1"/>
    <w:rsid w:val="008A7A83"/>
    <w:rsid w:val="008C486F"/>
    <w:rsid w:val="0093024D"/>
    <w:rsid w:val="00AB5857"/>
    <w:rsid w:val="00B25D91"/>
    <w:rsid w:val="00BD2F6D"/>
    <w:rsid w:val="00BE7269"/>
    <w:rsid w:val="00CE6C0A"/>
    <w:rsid w:val="00CF354A"/>
    <w:rsid w:val="00D61363"/>
    <w:rsid w:val="00D760D5"/>
    <w:rsid w:val="00E410A3"/>
    <w:rsid w:val="00E41997"/>
    <w:rsid w:val="00EF4688"/>
    <w:rsid w:val="00F2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740D16"/>
  <w15:chartTrackingRefBased/>
  <w15:docId w15:val="{63551C55-8926-4DFD-BEDD-5339FE024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7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7269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BE7269"/>
    <w:pPr>
      <w:spacing w:before="100" w:beforeAutospacing="1" w:after="100" w:afterAutospacing="1" w:line="240" w:lineRule="auto"/>
    </w:pPr>
    <w:rPr>
      <w:rFonts w:ascii="Calibri" w:hAnsi="Calibri" w:cs="Calibri"/>
      <w:lang w:eastAsia="en-CA"/>
    </w:rPr>
  </w:style>
  <w:style w:type="paragraph" w:styleId="ListParagraph">
    <w:name w:val="List Paragraph"/>
    <w:basedOn w:val="Normal"/>
    <w:uiPriority w:val="34"/>
    <w:qFormat/>
    <w:rsid w:val="0072542B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72542B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2542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07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16A"/>
  </w:style>
  <w:style w:type="paragraph" w:styleId="Footer">
    <w:name w:val="footer"/>
    <w:basedOn w:val="Normal"/>
    <w:link w:val="FooterChar"/>
    <w:uiPriority w:val="99"/>
    <w:unhideWhenUsed/>
    <w:rsid w:val="00207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gov.bc.ca/Artifact-Repositories-(Artifactory)" TargetMode="External"/><Relationship Id="rId18" Type="http://schemas.openxmlformats.org/officeDocument/2006/relationships/hyperlink" Target="https://github.com/bcgov/security-pipeline-templates/blob/zap-scan/README.md" TargetMode="External"/><Relationship Id="rId26" Type="http://schemas.openxmlformats.org/officeDocument/2006/relationships/hyperlink" Target="https://docs.github.com/en/code-security/dependabot/dependabot-security-updates/configuring-dependabot-security-updates" TargetMode="External"/><Relationship Id="rId39" Type="http://schemas.openxmlformats.org/officeDocument/2006/relationships/hyperlink" Target="https://developer.gov.bc.ca/BC-Government-OpenShift-DevOps-Security-Considerations" TargetMode="External"/><Relationship Id="rId21" Type="http://schemas.openxmlformats.org/officeDocument/2006/relationships/hyperlink" Target="https://docs.openshift.com/container-platform/3.11/dev_guide/managing_images.html" TargetMode="External"/><Relationship Id="rId34" Type="http://schemas.openxmlformats.org/officeDocument/2006/relationships/hyperlink" Target="https://docs.github.com/en/repositories/configuring-branches-and-merges-in-your-repository/defining-the-mergeability-of-pull-requests/about-protected-branches#include-administrators" TargetMode="External"/><Relationship Id="rId42" Type="http://schemas.openxmlformats.org/officeDocument/2006/relationships/hyperlink" Target="https://developer.gov.bc.ca/BC-Government-OpenShift-DevOps-Security-Considerations" TargetMode="External"/><Relationship Id="rId47" Type="http://schemas.openxmlformats.org/officeDocument/2006/relationships/hyperlink" Target="https://docs.openshift.com/container-platform/3.11/dev_guide/managing_images.html" TargetMode="External"/><Relationship Id="rId50" Type="http://schemas.openxmlformats.org/officeDocument/2006/relationships/hyperlink" Target="https://www2.gov.bc.ca/assets/gov/government/services-for-government-and-broader-public-sector/information-technology-services/standards-files/information_security_classification_standard_july_17_2018.pdf" TargetMode="External"/><Relationship Id="rId55" Type="http://schemas.openxmlformats.org/officeDocument/2006/relationships/header" Target="header2.xml"/><Relationship Id="rId7" Type="http://schemas.openxmlformats.org/officeDocument/2006/relationships/hyperlink" Target="https://developer.gov.bc.ca/BC-Government-OpenShift-DevOps-Security-Consideration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bcgov/pipeline-templates/tree/main/tekton" TargetMode="External"/><Relationship Id="rId29" Type="http://schemas.openxmlformats.org/officeDocument/2006/relationships/hyperlink" Target="https://developer.gov.bc.ca/BC-Government-API-Guidelines" TargetMode="External"/><Relationship Id="rId11" Type="http://schemas.openxmlformats.org/officeDocument/2006/relationships/hyperlink" Target="https://developer.gov.bc.ca/BC-Government-OpenShift-DevOps-Security-Considerations" TargetMode="External"/><Relationship Id="rId24" Type="http://schemas.openxmlformats.org/officeDocument/2006/relationships/hyperlink" Target="https://developer.gov.bc.ca/BC-Government-OpenShift-DevOps-Security-Considerations" TargetMode="External"/><Relationship Id="rId32" Type="http://schemas.openxmlformats.org/officeDocument/2006/relationships/hyperlink" Target="https://developer.gov.bc.ca/BC-Government-OpenShift-DevOps-Security-Considerations" TargetMode="External"/><Relationship Id="rId37" Type="http://schemas.openxmlformats.org/officeDocument/2006/relationships/hyperlink" Target="https://developer.gov.bc.ca/BC-Government-OpenShift-DevOps-Security-Considerations" TargetMode="External"/><Relationship Id="rId40" Type="http://schemas.openxmlformats.org/officeDocument/2006/relationships/hyperlink" Target="https://developer.gov.bc.ca/Artifact-Repositories-(Artifactory)" TargetMode="External"/><Relationship Id="rId45" Type="http://schemas.openxmlformats.org/officeDocument/2006/relationships/hyperlink" Target="https://github.com/bcgov/security-pipeline-templates/blob/zap-scan/README.md" TargetMode="External"/><Relationship Id="rId53" Type="http://schemas.openxmlformats.org/officeDocument/2006/relationships/hyperlink" Target="https://www2.gov.bc.ca/assets/gov/british-columbians-our-governments/services-policies-for-government/information-management-technology/information-security/defensible-security/ocio_patch_guidelines_-_2021-02-18.pdf" TargetMode="External"/><Relationship Id="rId58" Type="http://schemas.openxmlformats.org/officeDocument/2006/relationships/header" Target="header3.xml"/><Relationship Id="rId5" Type="http://schemas.openxmlformats.org/officeDocument/2006/relationships/footnotes" Target="footnotes.xml"/><Relationship Id="rId61" Type="http://schemas.openxmlformats.org/officeDocument/2006/relationships/theme" Target="theme/theme1.xml"/><Relationship Id="rId19" Type="http://schemas.openxmlformats.org/officeDocument/2006/relationships/hyperlink" Target="https://github.com/bcgov/pipeline-templates" TargetMode="External"/><Relationship Id="rId14" Type="http://schemas.openxmlformats.org/officeDocument/2006/relationships/hyperlink" Target="https://developer.gov.bc.ca/BC-Government-Vault-Secrets-Management" TargetMode="External"/><Relationship Id="rId22" Type="http://schemas.openxmlformats.org/officeDocument/2006/relationships/hyperlink" Target="https://developer.gov.bc.ca/Developer-Tools/Best-practices-for-managing-image-streams" TargetMode="External"/><Relationship Id="rId27" Type="http://schemas.openxmlformats.org/officeDocument/2006/relationships/hyperlink" Target="https://owasp.org/www-project-api-security/" TargetMode="External"/><Relationship Id="rId30" Type="http://schemas.openxmlformats.org/officeDocument/2006/relationships/hyperlink" Target="https://github.com/OWASP/CheatSheetSeries/blob/master/cheatsheets/REST_Security_Cheat_Sheet.md" TargetMode="External"/><Relationship Id="rId35" Type="http://schemas.openxmlformats.org/officeDocument/2006/relationships/hyperlink" Target="https://developer.gov.bc.ca/BC-Government-OpenShift-DevOps-Security-Considerations" TargetMode="External"/><Relationship Id="rId43" Type="http://schemas.openxmlformats.org/officeDocument/2006/relationships/hyperlink" Target="https://github.com/bcgov/pipeline-templates/tree/main/tekton" TargetMode="External"/><Relationship Id="rId48" Type="http://schemas.openxmlformats.org/officeDocument/2006/relationships/hyperlink" Target="https://docs.openshift.com/container-platform/3.11/dev_guide/managing_images.html" TargetMode="External"/><Relationship Id="rId56" Type="http://schemas.openxmlformats.org/officeDocument/2006/relationships/footer" Target="footer1.xml"/><Relationship Id="rId8" Type="http://schemas.openxmlformats.org/officeDocument/2006/relationships/hyperlink" Target="https://www2.gov.bc.ca/assets/gov/british-columbians-our-governments/services-policies-for-government/information-management-technology/information-security/defensible-security/ocio_patch_guidelines_-_2021-02-18.pdf" TargetMode="External"/><Relationship Id="rId51" Type="http://schemas.openxmlformats.org/officeDocument/2006/relationships/hyperlink" Target="https://github.com/dependabot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eveloper.gov.bc.ca/BC-Government-OpenShift-DevOps-Security-Considerations" TargetMode="External"/><Relationship Id="rId17" Type="http://schemas.openxmlformats.org/officeDocument/2006/relationships/hyperlink" Target="https://github.com/bcgov/pipeline-templates/blob/main/docs/github.md" TargetMode="External"/><Relationship Id="rId25" Type="http://schemas.openxmlformats.org/officeDocument/2006/relationships/hyperlink" Target="https://github.com/dependabot" TargetMode="External"/><Relationship Id="rId33" Type="http://schemas.openxmlformats.org/officeDocument/2006/relationships/hyperlink" Target="https://www2.gov.bc.ca/assets/gov/government/services-for-government-and-broader-public-sector/information-technology-services/standards-files/cryptographic_standards_v17.pdf" TargetMode="External"/><Relationship Id="rId38" Type="http://schemas.openxmlformats.org/officeDocument/2006/relationships/hyperlink" Target="https://developer.gov.bc.ca/BC-Government-OpenShift-DevOps-Security-Considerations" TargetMode="External"/><Relationship Id="rId46" Type="http://schemas.openxmlformats.org/officeDocument/2006/relationships/hyperlink" Target="https://github.com/bcgov/pipeline-templates" TargetMode="External"/><Relationship Id="rId59" Type="http://schemas.openxmlformats.org/officeDocument/2006/relationships/footer" Target="footer3.xml"/><Relationship Id="rId20" Type="http://schemas.openxmlformats.org/officeDocument/2006/relationships/hyperlink" Target="https://docs.openshift.com/container-platform/3.11/dev_guide/managing_images.html" TargetMode="External"/><Relationship Id="rId41" Type="http://schemas.openxmlformats.org/officeDocument/2006/relationships/hyperlink" Target="https://developer.gov.bc.ca/BC-Government-Vault-Secrets-Management" TargetMode="External"/><Relationship Id="rId54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developer.gov.bc.ca/BC-Government-OpenShift-DevOps-Security-Considerations" TargetMode="External"/><Relationship Id="rId23" Type="http://schemas.openxmlformats.org/officeDocument/2006/relationships/hyperlink" Target="https://www2.gov.bc.ca/assets/gov/government/services-for-government-and-broader-public-sector/information-technology-services/standards-files/information_security_classification_standard_july_17_2018.pdf" TargetMode="External"/><Relationship Id="rId28" Type="http://schemas.openxmlformats.org/officeDocument/2006/relationships/hyperlink" Target="https://www2.gov.bc.ca/assets/gov/government/services-for-government-and-broader-public-sector/information-technology-services/standards-files/security_standard_application_web_development_deployment.pdf" TargetMode="External"/><Relationship Id="rId36" Type="http://schemas.openxmlformats.org/officeDocument/2006/relationships/hyperlink" Target="https://www2.gov.bc.ca/assets/gov/british-columbians-our-governments/services-policies-for-government/information-management-technology/information-security/defensible-security/ocio_patch_guidelines_-_2021-02-18.pdf" TargetMode="External"/><Relationship Id="rId49" Type="http://schemas.openxmlformats.org/officeDocument/2006/relationships/hyperlink" Target="https://developer.gov.bc.ca/Developer-Tools/Best-practices-for-managing-image-streams" TargetMode="External"/><Relationship Id="rId57" Type="http://schemas.openxmlformats.org/officeDocument/2006/relationships/footer" Target="footer2.xml"/><Relationship Id="rId10" Type="http://schemas.openxmlformats.org/officeDocument/2006/relationships/hyperlink" Target="https://developer.gov.bc.ca/BC-Government-OpenShift-DevOps-Security-Considerations" TargetMode="External"/><Relationship Id="rId31" Type="http://schemas.openxmlformats.org/officeDocument/2006/relationships/hyperlink" Target="https://developer.gov.bc.ca/BC-Government-OpenShift-DevOps-Security-Considerations" TargetMode="External"/><Relationship Id="rId44" Type="http://schemas.openxmlformats.org/officeDocument/2006/relationships/hyperlink" Target="https://github.com/bcgov/pipeline-templates/blob/main/docs/github.md" TargetMode="External"/><Relationship Id="rId52" Type="http://schemas.openxmlformats.org/officeDocument/2006/relationships/hyperlink" Target="https://github.com/dependabot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ependab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2383</Words>
  <Characters>13584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Dowd, Jennifer AG:EX</dc:creator>
  <cp:keywords/>
  <dc:description/>
  <cp:lastModifiedBy>Dowd, Jennifer AG:EX</cp:lastModifiedBy>
  <cp:revision>5</cp:revision>
  <dcterms:created xsi:type="dcterms:W3CDTF">2022-05-16T14:25:00Z</dcterms:created>
  <dcterms:modified xsi:type="dcterms:W3CDTF">2022-05-16T14:30:00Z</dcterms:modified>
</cp:coreProperties>
</file>