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9B7A" w14:textId="12A649DC" w:rsidR="00C65E65" w:rsidRDefault="00AA521D" w:rsidP="00B9435E">
      <w:pPr>
        <w:ind w:right="61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06C3DE3" wp14:editId="70F2CB60">
            <wp:extent cx="2318918" cy="986460"/>
            <wp:effectExtent l="0" t="0" r="5715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86" cy="10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</w:t>
      </w:r>
      <w:proofErr w:type="spellStart"/>
      <w:proofErr w:type="gramStart"/>
      <w:r>
        <w:rPr>
          <w:rFonts w:ascii="Arial" w:hAnsi="Arial"/>
          <w:b/>
        </w:rPr>
        <w:t>d.LicenceStart</w:t>
      </w:r>
      <w:proofErr w:type="spellEnd"/>
      <w:proofErr w:type="gramEnd"/>
      <w:r>
        <w:rPr>
          <w:rFonts w:ascii="Arial" w:hAnsi="Arial"/>
          <w:b/>
        </w:rPr>
        <w:t>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d.LicenceExpiry</w:t>
      </w:r>
      <w:proofErr w:type="spellEnd"/>
      <w:r>
        <w:rPr>
          <w:rFonts w:ascii="Arial" w:hAnsi="Arial"/>
          <w:b/>
        </w:rPr>
        <w:t>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6669AC59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d.LastFirstName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</w:t>
      </w:r>
      <w:proofErr w:type="spellStart"/>
      <w:proofErr w:type="gramStart"/>
      <w:r w:rsidR="00E16AAB">
        <w:rPr>
          <w:rFonts w:ascii="Arial" w:hAnsi="Arial"/>
          <w:sz w:val="24"/>
        </w:rPr>
        <w:t>d.Licence</w:t>
      </w:r>
      <w:r w:rsidR="00F62AEA">
        <w:rPr>
          <w:rFonts w:ascii="Arial" w:hAnsi="Arial"/>
          <w:sz w:val="24"/>
        </w:rPr>
        <w:t>Number</w:t>
      </w:r>
      <w:proofErr w:type="spellEnd"/>
      <w:proofErr w:type="gramEnd"/>
      <w:r w:rsidR="00F62AEA">
        <w:rPr>
          <w:rFonts w:ascii="Arial" w:hAnsi="Arial"/>
          <w:sz w:val="24"/>
        </w:rPr>
        <w:t>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</w:t>
      </w:r>
      <w:proofErr w:type="gramStart"/>
      <w:r>
        <w:rPr>
          <w:rFonts w:ascii="Arial" w:hAnsi="Arial"/>
          <w:b/>
          <w:sz w:val="24"/>
        </w:rPr>
        <w:t>….</w:t>
      </w:r>
      <w:r w:rsidR="00F62AEA">
        <w:rPr>
          <w:rFonts w:ascii="Arial" w:hAnsi="Arial"/>
          <w:b/>
          <w:sz w:val="24"/>
        </w:rPr>
        <w:t>{</w:t>
      </w:r>
      <w:proofErr w:type="spellStart"/>
      <w:proofErr w:type="gramEnd"/>
      <w:r w:rsidR="00F62AEA">
        <w:rPr>
          <w:rFonts w:ascii="Arial" w:hAnsi="Arial"/>
          <w:b/>
          <w:sz w:val="24"/>
        </w:rPr>
        <w:t>d.LicenceFee</w:t>
      </w:r>
      <w:proofErr w:type="spellEnd"/>
      <w:r w:rsidR="00F62AEA">
        <w:rPr>
          <w:rFonts w:ascii="Arial" w:hAnsi="Arial"/>
          <w:b/>
          <w:sz w:val="24"/>
        </w:rPr>
        <w:t>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 xml:space="preserve">(must agree with name on </w:t>
      </w:r>
      <w:proofErr w:type="gramStart"/>
      <w:r>
        <w:rPr>
          <w:rFonts w:ascii="Arial" w:hAnsi="Arial"/>
          <w:i/>
          <w:sz w:val="24"/>
        </w:rPr>
        <w:t>bond)_</w:t>
      </w:r>
      <w:proofErr w:type="gramEnd"/>
      <w:r>
        <w:rPr>
          <w:rFonts w:ascii="Arial" w:hAnsi="Arial"/>
          <w:i/>
          <w:sz w:val="24"/>
        </w:rPr>
        <w:t>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3E13047F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</w:t>
      </w:r>
      <w:proofErr w:type="spellStart"/>
      <w:r w:rsidR="00434A1E">
        <w:rPr>
          <w:rFonts w:ascii="Arial" w:hAnsi="Arial"/>
          <w:sz w:val="24"/>
        </w:rPr>
        <w:t>d.</w:t>
      </w:r>
      <w:r w:rsidR="00C47B1A">
        <w:rPr>
          <w:rFonts w:ascii="Arial" w:hAnsi="Arial"/>
          <w:sz w:val="24"/>
        </w:rPr>
        <w:t>LicenceHolderName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r>
        <w:rPr>
          <w:rFonts w:ascii="Arial" w:hAnsi="Arial"/>
        </w:rPr>
        <w:t xml:space="preserve">if the applicant is not a single individual the applicant must nominate an individual to be named on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 xml:space="preserve"> as its agent for the exercise of its rights and privileges under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>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Bond or Letter of Credit Issuing Co.</w:t>
      </w:r>
      <w:proofErr w:type="gramStart"/>
      <w:r>
        <w:rPr>
          <w:rFonts w:ascii="Arial" w:hAnsi="Arial"/>
          <w:sz w:val="24"/>
        </w:rPr>
        <w:t xml:space="preserve">:  </w:t>
      </w:r>
      <w:bookmarkStart w:id="7" w:name="Bond_Carrier_Name"/>
      <w:bookmarkEnd w:id="7"/>
      <w:r w:rsidR="00475457">
        <w:rPr>
          <w:rFonts w:ascii="Arial" w:hAnsi="Arial"/>
          <w:sz w:val="24"/>
        </w:rPr>
        <w:t>{</w:t>
      </w:r>
      <w:proofErr w:type="spellStart"/>
      <w:proofErr w:type="gramEnd"/>
      <w:r w:rsidR="00475457">
        <w:rPr>
          <w:rFonts w:ascii="Arial" w:hAnsi="Arial"/>
          <w:sz w:val="24"/>
        </w:rPr>
        <w:t>d.BondCarrier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Bond or Letter of Credit Amount</w:t>
      </w:r>
      <w:proofErr w:type="gramStart"/>
      <w:r>
        <w:rPr>
          <w:rFonts w:ascii="Arial" w:hAnsi="Arial"/>
          <w:sz w:val="24"/>
        </w:rPr>
        <w:t xml:space="preserve">:  </w:t>
      </w:r>
      <w:bookmarkStart w:id="8" w:name="Bond_Value"/>
      <w:bookmarkEnd w:id="8"/>
      <w:r w:rsidR="006D363B">
        <w:rPr>
          <w:rFonts w:ascii="Arial" w:hAnsi="Arial"/>
          <w:sz w:val="24"/>
        </w:rPr>
        <w:t>{</w:t>
      </w:r>
      <w:proofErr w:type="spellStart"/>
      <w:proofErr w:type="gramEnd"/>
      <w:r w:rsidR="006D363B">
        <w:rPr>
          <w:rFonts w:ascii="Arial" w:hAnsi="Arial"/>
          <w:sz w:val="24"/>
        </w:rPr>
        <w:t>d.BondValue</w:t>
      </w:r>
      <w:proofErr w:type="spellEnd"/>
      <w:r w:rsidR="006D363B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AF" w14:textId="77777777" w:rsidR="00C65E65" w:rsidRDefault="00C65E65" w:rsidP="00011BEE">
      <w:pPr>
        <w:rPr>
          <w:rFonts w:ascii="Arial" w:hAnsi="Arial"/>
          <w:sz w:val="24"/>
        </w:rPr>
      </w:pPr>
    </w:p>
    <w:p w14:paraId="1BF09BB0" w14:textId="77777777" w:rsidR="00C65E65" w:rsidRDefault="00C65E65" w:rsidP="00C909D2">
      <w:pPr>
        <w:jc w:val="right"/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Local Insurance Company:  _______________</w:t>
      </w:r>
      <w:proofErr w:type="gramStart"/>
      <w:r>
        <w:rPr>
          <w:rFonts w:ascii="Arial" w:hAnsi="Arial"/>
          <w:sz w:val="24"/>
        </w:rPr>
        <w:t>_  Tel</w:t>
      </w:r>
      <w:proofErr w:type="gramEnd"/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Minister of Finance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77777777" w:rsidR="00C65E65" w:rsidRDefault="00C65E65" w:rsidP="00D01AC6">
      <w:pPr>
        <w:pStyle w:val="Heading2"/>
        <w:ind w:left="0"/>
      </w:pPr>
      <w:r>
        <w:t>Ministry of Agriculture</w:t>
      </w:r>
    </w:p>
    <w:p w14:paraId="1BF09BC0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2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B.C.   V3G 2M3 </w:t>
      </w:r>
      <w:r>
        <w:rPr>
          <w:rFonts w:ascii="Arial" w:hAnsi="Arial"/>
          <w:b/>
        </w:rPr>
        <w:tab/>
      </w:r>
    </w:p>
    <w:p w14:paraId="1BF09BC3" w14:textId="77777777" w:rsidR="00C65E65" w:rsidRDefault="00C65E65" w:rsidP="00D01AC6">
      <w:pPr>
        <w:jc w:val="both"/>
        <w:rPr>
          <w:rFonts w:ascii="Arial" w:hAnsi="Arial"/>
          <w:b/>
        </w:rPr>
      </w:pPr>
    </w:p>
    <w:p w14:paraId="1BF09BC4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Telephone: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(778) 666-0560  </w:t>
      </w:r>
      <w:r>
        <w:rPr>
          <w:rFonts w:ascii="Arial" w:hAnsi="Arial"/>
          <w:b/>
        </w:rPr>
        <w:tab/>
      </w:r>
    </w:p>
    <w:p w14:paraId="1BF09BC5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Toll-Free (BC)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1 (877) 877-2474</w:t>
      </w:r>
    </w:p>
    <w:p w14:paraId="1BF09BC6" w14:textId="77777777" w:rsidR="00C65E65" w:rsidRDefault="00C65E65"/>
    <w:sectPr w:rsidR="00C65E65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3043ED"/>
    <w:rsid w:val="003F45F5"/>
    <w:rsid w:val="00434A1E"/>
    <w:rsid w:val="0044695B"/>
    <w:rsid w:val="00475457"/>
    <w:rsid w:val="006D363B"/>
    <w:rsid w:val="00A45378"/>
    <w:rsid w:val="00AA521D"/>
    <w:rsid w:val="00C47B1A"/>
    <w:rsid w:val="00C65E65"/>
    <w:rsid w:val="00C91481"/>
    <w:rsid w:val="00D750DE"/>
    <w:rsid w:val="00E16AAB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11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15</cp:revision>
  <dcterms:created xsi:type="dcterms:W3CDTF">2021-02-24T20:31:00Z</dcterms:created>
  <dcterms:modified xsi:type="dcterms:W3CDTF">2021-03-04T23:19:00Z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