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0C147" w14:textId="674A657E" w:rsidR="008C63C9" w:rsidRDefault="005E5925">
      <w:r w:rsidRPr="00086F51">
        <w:rPr>
          <w:b/>
          <w:bCs/>
        </w:rPr>
        <w:t>Windows – TRANSPORT</w:t>
      </w:r>
      <w:r w:rsidR="008C63C9">
        <w:br/>
      </w:r>
      <w:r w:rsidR="008C63C9" w:rsidRPr="008C63C9">
        <w:t>Test FTPS Server</w:t>
      </w:r>
      <w:r w:rsidR="008C63C9">
        <w:br/>
      </w:r>
      <w:r w:rsidR="008C63C9" w:rsidRPr="008C63C9">
        <w:t>Microsoft Windows Server 2016 Standard</w:t>
      </w:r>
      <w:r w:rsidR="00606F40">
        <w:br/>
      </w:r>
      <w:r w:rsidR="00606F40" w:rsidRPr="00606F40">
        <w:t>VMware Virtual Platform</w:t>
      </w:r>
      <w:r w:rsidR="00606F40">
        <w:br/>
      </w:r>
      <w:r w:rsidR="00086F51" w:rsidRPr="00086F51">
        <w:t>Intel(R) Xeon(R) CPU E7-4830 v2 @ 2.20GHz</w:t>
      </w:r>
      <w:r w:rsidR="00086F51">
        <w:br/>
      </w:r>
      <w:r w:rsidR="00086F51" w:rsidRPr="00086F51">
        <w:t>6GB</w:t>
      </w:r>
      <w:r w:rsidR="00086F51">
        <w:t xml:space="preserve"> RAM</w:t>
      </w:r>
      <w:r w:rsidR="009E6EC8">
        <w:br/>
        <w:t xml:space="preserve">IP </w:t>
      </w:r>
      <w:r w:rsidR="009E6EC8" w:rsidRPr="009E6EC8">
        <w:t>142.34.2.4</w:t>
      </w:r>
      <w:r w:rsidR="00E53345">
        <w:br/>
        <w:t xml:space="preserve">Subnet: </w:t>
      </w:r>
      <w:r w:rsidR="00E53345" w:rsidRPr="00E53345">
        <w:t>142.34.2.0/24</w:t>
      </w:r>
      <w:r w:rsidR="00E53345">
        <w:t xml:space="preserve">   VLAN 108</w:t>
      </w:r>
    </w:p>
    <w:p w14:paraId="767C59FD" w14:textId="6D9C845F" w:rsidR="005E5925" w:rsidRDefault="005E5925">
      <w:r w:rsidRPr="00086F51">
        <w:rPr>
          <w:b/>
          <w:bCs/>
        </w:rPr>
        <w:t>LINUX – SPAGHETTINI</w:t>
      </w:r>
      <w:r>
        <w:br/>
      </w:r>
      <w:r w:rsidR="0063374C" w:rsidRPr="0063374C">
        <w:t>Delivery SMT Tomcat Java Application Server</w:t>
      </w:r>
      <w:r w:rsidR="0063374C">
        <w:br/>
      </w:r>
      <w:r w:rsidR="00FB6778" w:rsidRPr="00FB6778">
        <w:t>Red Hat Enterprise Linux 7.8 (Maipo)</w:t>
      </w:r>
      <w:r w:rsidR="00FB6778">
        <w:br/>
      </w:r>
      <w:r w:rsidR="00FB6778" w:rsidRPr="00FB6778">
        <w:t>VMware Virtual Platform</w:t>
      </w:r>
      <w:r w:rsidR="00FB6778">
        <w:br/>
      </w:r>
      <w:r w:rsidR="00FB6778" w:rsidRPr="00FB6778">
        <w:t>Intel(R) Xeon(R) CPU E7-4830 v2 @ 2.20GHz</w:t>
      </w:r>
      <w:r w:rsidR="00FB6778">
        <w:br/>
      </w:r>
      <w:r w:rsidR="005D7037" w:rsidRPr="005D7037">
        <w:t>27GB</w:t>
      </w:r>
      <w:r w:rsidR="005D7037">
        <w:t xml:space="preserve"> RAM</w:t>
      </w:r>
      <w:r w:rsidR="009E6EC8">
        <w:br/>
        <w:t xml:space="preserve">IP </w:t>
      </w:r>
      <w:r w:rsidR="009E6EC8" w:rsidRPr="009E6EC8">
        <w:t>142.34.84.64</w:t>
      </w:r>
      <w:r w:rsidR="005D7037">
        <w:br/>
        <w:t xml:space="preserve">Subnet: </w:t>
      </w:r>
      <w:r w:rsidR="005D7037" w:rsidRPr="005D7037">
        <w:t>142.34.84.0/24</w:t>
      </w:r>
      <w:r w:rsidR="005D7037">
        <w:t xml:space="preserve">  VLAN 319</w:t>
      </w:r>
    </w:p>
    <w:p w14:paraId="56842446" w14:textId="77777777" w:rsidR="00895179" w:rsidRDefault="00895179">
      <w:pPr>
        <w:rPr>
          <w:b/>
          <w:bCs/>
          <w:u w:val="single"/>
        </w:rPr>
        <w:sectPr w:rsidR="00895179" w:rsidSect="002A6875">
          <w:pgSz w:w="12240" w:h="15840"/>
          <w:pgMar w:top="720" w:right="1440" w:bottom="720" w:left="1440" w:header="708" w:footer="708" w:gutter="0"/>
          <w:cols w:num="2" w:space="708"/>
          <w:docGrid w:linePitch="360"/>
        </w:sectPr>
      </w:pPr>
    </w:p>
    <w:p w14:paraId="45998F66" w14:textId="5C139B9D" w:rsidR="00C115B3" w:rsidRPr="00C115B3" w:rsidRDefault="00C115B3">
      <w:pPr>
        <w:rPr>
          <w:b/>
          <w:bCs/>
          <w:u w:val="single"/>
        </w:rPr>
      </w:pPr>
      <w:r w:rsidRPr="00C115B3">
        <w:rPr>
          <w:b/>
          <w:bCs/>
          <w:u w:val="single"/>
        </w:rPr>
        <w:t>Test Plan</w:t>
      </w:r>
    </w:p>
    <w:p w14:paraId="49D87EB9" w14:textId="5A019219" w:rsidR="00C115B3" w:rsidRDefault="00C115B3">
      <w:r>
        <w:t xml:space="preserve">Create a folder </w:t>
      </w:r>
      <w:r w:rsidR="00313FB0">
        <w:t>for</w:t>
      </w:r>
      <w:r>
        <w:t xml:space="preserve"> test data </w:t>
      </w:r>
      <w:r w:rsidR="00313FB0">
        <w:t xml:space="preserve">and scripts </w:t>
      </w:r>
      <w:r>
        <w:t>on bitbucket</w:t>
      </w:r>
      <w:r w:rsidR="00313FB0">
        <w:t>.</w:t>
      </w:r>
      <w:r w:rsidR="0000713E">
        <w:t xml:space="preserve"> </w:t>
      </w:r>
      <w:hyperlink r:id="rId8" w:history="1">
        <w:r w:rsidR="0000713E" w:rsidRPr="00F344D5">
          <w:rPr>
            <w:rStyle w:val="Hyperlink"/>
          </w:rPr>
          <w:t>https://apps.nrs.gov.bc.ca/int/stash/projects/OPTIMIZE/repos/optimize-azure-api/browse</w:t>
        </w:r>
      </w:hyperlink>
    </w:p>
    <w:p w14:paraId="2B99952F" w14:textId="43CA7ADE" w:rsidR="007419DD" w:rsidRDefault="005B6024">
      <w:r>
        <w:t xml:space="preserve">Test </w:t>
      </w:r>
      <w:r w:rsidR="00FD4BFF">
        <w:t>functionality</w:t>
      </w:r>
      <w:r>
        <w:t xml:space="preserve"> on the windows </w:t>
      </w:r>
      <w:r w:rsidR="00513EE5">
        <w:t xml:space="preserve">(SAN) </w:t>
      </w:r>
      <w:r>
        <w:t>file share vs the linux mounted share.</w:t>
      </w:r>
      <w:r w:rsidR="007419DD">
        <w:br/>
        <w:t xml:space="preserve">Run script, have </w:t>
      </w:r>
      <w:r w:rsidR="00D914BB">
        <w:t>timestamp for each directory</w:t>
      </w:r>
      <w:r w:rsidR="009D46BF">
        <w:t xml:space="preserve">, log the time it takes to push/pull different file types </w:t>
      </w:r>
      <w:r w:rsidR="00D914BB">
        <w:t>(2 big, 1 small</w:t>
      </w:r>
      <w:r w:rsidR="00757068">
        <w:t xml:space="preserve">). </w:t>
      </w:r>
      <w:r w:rsidR="007138E3" w:rsidRPr="007138E3">
        <w:t>Data types</w:t>
      </w:r>
      <w:r w:rsidR="00D93B7F">
        <w:t>:</w:t>
      </w:r>
      <w:r w:rsidR="007138E3" w:rsidRPr="007138E3">
        <w:t xml:space="preserve"> Images, files, video/MP3/MP4, PDF, PPT, Docx, .pst</w:t>
      </w:r>
      <w:r w:rsidR="00D93B7F">
        <w:t>.</w:t>
      </w:r>
      <w:r w:rsidR="007138E3" w:rsidRPr="007138E3">
        <w:t xml:space="preserve"> </w:t>
      </w:r>
      <w:r w:rsidR="00757068">
        <w:t>Could use Robocopy, or Rsync i.e. syncing log directories</w:t>
      </w:r>
      <w:r w:rsidR="00815ED4">
        <w:t>. Try different levels of verbosity</w:t>
      </w:r>
      <w:r w:rsidR="00D16B6A">
        <w:t>.</w:t>
      </w:r>
      <w:r w:rsidR="006C57E5">
        <w:t xml:space="preserve"> Use same script </w:t>
      </w:r>
      <w:r w:rsidR="00527F3B">
        <w:t>on each environment</w:t>
      </w:r>
      <w:r w:rsidR="006C57E5">
        <w:t>.</w:t>
      </w:r>
    </w:p>
    <w:p w14:paraId="40A8871A" w14:textId="64ABA0EF" w:rsidR="00863EE9" w:rsidRDefault="005E5925">
      <w:r w:rsidRPr="00C115B3">
        <w:rPr>
          <w:color w:val="FF0000"/>
        </w:rPr>
        <w:t>Admin challenge</w:t>
      </w:r>
      <w:r w:rsidR="008C63C9">
        <w:t xml:space="preserve">: </w:t>
      </w:r>
      <w:r w:rsidR="00D93B7F">
        <w:t xml:space="preserve">Azure </w:t>
      </w:r>
      <w:r w:rsidR="008C63C9">
        <w:t xml:space="preserve">file share within </w:t>
      </w:r>
      <w:r w:rsidR="008A42F0">
        <w:t xml:space="preserve">a </w:t>
      </w:r>
      <w:r w:rsidR="008C63C9">
        <w:t>private endpoint = we can add, but not delete (we should discuss with Brian Price at weekly check-in)</w:t>
      </w:r>
      <w:r w:rsidR="00313FB0">
        <w:t>.</w:t>
      </w:r>
    </w:p>
    <w:p w14:paraId="57BD4A95" w14:textId="5A941F46" w:rsidR="00863EE9" w:rsidRPr="000F0E72" w:rsidRDefault="00863EE9">
      <w:pPr>
        <w:rPr>
          <w:b/>
          <w:bCs/>
          <w:u w:val="single"/>
        </w:rPr>
      </w:pPr>
      <w:r w:rsidRPr="000F0E72">
        <w:rPr>
          <w:b/>
          <w:bCs/>
          <w:u w:val="single"/>
        </w:rPr>
        <w:t>Testing Oct 1, 2020</w:t>
      </w:r>
      <w:r w:rsidR="00982D39">
        <w:rPr>
          <w:b/>
          <w:bCs/>
          <w:u w:val="single"/>
        </w:rPr>
        <w:t xml:space="preserve"> - Linux</w:t>
      </w:r>
    </w:p>
    <w:p w14:paraId="2D15C8CB" w14:textId="77777777" w:rsidR="002A6875" w:rsidRDefault="00863EE9" w:rsidP="002A6875">
      <w:pPr>
        <w:pStyle w:val="ListParagraph"/>
        <w:numPr>
          <w:ilvl w:val="0"/>
          <w:numId w:val="3"/>
        </w:numPr>
      </w:pPr>
      <w:r>
        <w:t xml:space="preserve">Log onto </w:t>
      </w:r>
      <w:r w:rsidRPr="002A6875">
        <w:rPr>
          <w:b/>
          <w:bCs/>
        </w:rPr>
        <w:t>REPO.IDIR.BCGOV</w:t>
      </w:r>
      <w:r>
        <w:t xml:space="preserve"> and create</w:t>
      </w:r>
      <w:r w:rsidR="00CC284E">
        <w:t xml:space="preserve"> a folder called AZURE_TEST_DATA</w:t>
      </w:r>
      <w:r>
        <w:t xml:space="preserve"> on </w:t>
      </w:r>
      <w:r w:rsidR="00FC684B" w:rsidRPr="002A6875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E:\!Source</w:t>
      </w:r>
      <w:r w:rsidR="001E66AF" w:rsidRPr="002A6875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. Create 2 subfolders </w:t>
      </w:r>
      <w:r>
        <w:t xml:space="preserve">for text and binary data. </w:t>
      </w:r>
    </w:p>
    <w:p w14:paraId="16C10444" w14:textId="77777777" w:rsidR="002A6875" w:rsidRPr="002A6875" w:rsidRDefault="00863EE9" w:rsidP="002A6875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>Upload the executable found here:</w:t>
      </w:r>
      <w:r>
        <w:br/>
      </w:r>
      <w:hyperlink r:id="rId9" w:history="1">
        <w:r>
          <w:rPr>
            <w:rStyle w:val="Hyperlink"/>
          </w:rPr>
          <w:t>https://bcgov-my.sharepoint.com/:u:/g/personal/brian_price_gov_bc_ca/EasbJ-K90IdHp7afZZmQrw0Bs-f8DQJ5GRULHpRBaVXRDA?e=V7N3ip</w:t>
        </w:r>
      </w:hyperlink>
    </w:p>
    <w:p w14:paraId="0737541B" w14:textId="77777777" w:rsidR="00E7582A" w:rsidRDefault="00863EE9" w:rsidP="002A6875">
      <w:pPr>
        <w:pStyle w:val="ListParagraph"/>
        <w:numPr>
          <w:ilvl w:val="0"/>
          <w:numId w:val="3"/>
        </w:numPr>
      </w:pPr>
      <w:r>
        <w:t>Run the executable using this command:</w:t>
      </w:r>
      <w:r>
        <w:br/>
      </w:r>
      <w:r w:rsidRPr="000F0E72">
        <w:rPr>
          <w:i/>
          <w:iCs/>
          <w:color w:val="4A442A" w:themeColor="background2" w:themeShade="40"/>
        </w:rPr>
        <w:t>create-files &lt;Output Folder&gt; &lt;# of files&gt; &lt;minimum size (MB)&gt; &lt;maximum size (MB)&gt; &lt;T or B&gt;</w:t>
      </w:r>
      <w:r>
        <w:br/>
      </w:r>
      <w:r w:rsidRPr="00863EE9">
        <w:t>This will generate the requested number of files, at a random size, in either Text or Binary format.  It does accept decimal places for file sizes (so .1 is 100kb).  The content of these files is random.</w:t>
      </w:r>
      <w:r w:rsidR="002A6875">
        <w:t xml:space="preserve"> </w:t>
      </w:r>
      <w:r w:rsidR="00D136A6">
        <w:t xml:space="preserve">For this test, we created 50 files each of binary &amp; text that were between </w:t>
      </w:r>
      <w:r w:rsidR="00E7582A">
        <w:t>1MB and 1000MB.</w:t>
      </w:r>
    </w:p>
    <w:p w14:paraId="3EEDBCDA" w14:textId="77777777" w:rsidR="00E7582A" w:rsidRPr="00E7582A" w:rsidRDefault="00FC684B" w:rsidP="002A6875">
      <w:pPr>
        <w:pStyle w:val="ListParagraph"/>
        <w:numPr>
          <w:ilvl w:val="0"/>
          <w:numId w:val="3"/>
        </w:numPr>
      </w:pPr>
      <w:r>
        <w:t xml:space="preserve">Once the random test data has been generated, </w:t>
      </w:r>
      <w:r w:rsidR="00F05AF4" w:rsidRPr="00D136A6">
        <w:t>move</w:t>
      </w:r>
      <w:r w:rsidR="00F05AF4">
        <w:t xml:space="preserve"> the </w:t>
      </w:r>
      <w:r w:rsidR="00C6691F">
        <w:t>AZURE_TEST_DATA folder</w:t>
      </w:r>
      <w:r w:rsidR="00F05AF4">
        <w:t xml:space="preserve"> </w:t>
      </w:r>
      <w:r w:rsidR="00C6691F">
        <w:t>into</w:t>
      </w:r>
      <w:r w:rsidR="00F05AF4">
        <w:t xml:space="preserve"> E:\ProgramData\Dell GeoDrive Data\APP_LOGS_DLVR. This is an Object Storage share that is mounted on </w:t>
      </w:r>
      <w:r w:rsidR="00F05AF4" w:rsidRPr="002A6875">
        <w:rPr>
          <w:b/>
          <w:bCs/>
        </w:rPr>
        <w:t>SPAGHETTINI.BCGOV</w:t>
      </w:r>
      <w:r w:rsidR="00F05AF4">
        <w:t xml:space="preserve"> as /shares/applogs. </w:t>
      </w:r>
      <w:r w:rsidR="00F05AF4" w:rsidRPr="002A6875">
        <w:rPr>
          <w:color w:val="7030A0"/>
        </w:rPr>
        <w:t xml:space="preserve">(The reason it was done this way is because the executable does not like the spaces in </w:t>
      </w:r>
      <w:r w:rsidR="00F05AF4" w:rsidRPr="002A6875">
        <w:rPr>
          <w:i/>
          <w:iCs/>
          <w:color w:val="7030A0"/>
        </w:rPr>
        <w:t>Dell GeoDrive Data</w:t>
      </w:r>
      <w:r w:rsidR="00F05AF4" w:rsidRPr="002A6875">
        <w:rPr>
          <w:color w:val="7030A0"/>
        </w:rPr>
        <w:t xml:space="preserve"> and would not work properly)</w:t>
      </w:r>
    </w:p>
    <w:p w14:paraId="4B277D38" w14:textId="77777777" w:rsidR="00E7582A" w:rsidRDefault="00F05AF4" w:rsidP="002A6875">
      <w:pPr>
        <w:pStyle w:val="ListParagraph"/>
        <w:numPr>
          <w:ilvl w:val="0"/>
          <w:numId w:val="3"/>
        </w:numPr>
      </w:pPr>
      <w:r>
        <w:t>L</w:t>
      </w:r>
      <w:r w:rsidR="00FC684B">
        <w:t xml:space="preserve">og onto SPAGHETTINI and move the </w:t>
      </w:r>
      <w:r w:rsidR="00C6691F">
        <w:t>subfolders</w:t>
      </w:r>
      <w:r w:rsidR="00FC684B">
        <w:t xml:space="preserve"> from </w:t>
      </w:r>
      <w:r>
        <w:t>/</w:t>
      </w:r>
      <w:r w:rsidR="00FC684B">
        <w:t>shares</w:t>
      </w:r>
      <w:r>
        <w:t>/</w:t>
      </w:r>
      <w:r w:rsidR="00FC684B">
        <w:t>applogs</w:t>
      </w:r>
      <w:r w:rsidR="00CC284E">
        <w:t>/AZURE_TEST_DATA</w:t>
      </w:r>
      <w:r>
        <w:t xml:space="preserve"> to /</w:t>
      </w:r>
      <w:r w:rsidR="00382D0E">
        <w:t>fs/u02/azure_files</w:t>
      </w:r>
      <w:r w:rsidR="00E7582A">
        <w:t>.</w:t>
      </w:r>
    </w:p>
    <w:p w14:paraId="37EEF952" w14:textId="77777777" w:rsidR="00E7582A" w:rsidRDefault="00D136A6" w:rsidP="002A6875">
      <w:pPr>
        <w:pStyle w:val="ListParagraph"/>
        <w:numPr>
          <w:ilvl w:val="0"/>
          <w:numId w:val="3"/>
        </w:numPr>
      </w:pPr>
      <w:r>
        <w:t xml:space="preserve">Check that the script DataLoadTest.sh is set to do a dry run (-r option) on the Azure folders </w:t>
      </w:r>
    </w:p>
    <w:p w14:paraId="71479F22" w14:textId="7F26F537" w:rsidR="00863EE9" w:rsidRPr="00982D39" w:rsidRDefault="002A6875" w:rsidP="002A6875">
      <w:pPr>
        <w:pStyle w:val="ListParagraph"/>
        <w:numPr>
          <w:ilvl w:val="0"/>
          <w:numId w:val="3"/>
        </w:numPr>
      </w:pPr>
      <w:r>
        <w:t>R</w:t>
      </w:r>
      <w:r w:rsidR="00D136A6">
        <w:t>un the following command from /home/&lt;IDIR_A&gt;/scripts/DataLoadTest.sh :</w:t>
      </w:r>
      <w:r w:rsidR="00D136A6">
        <w:br/>
      </w:r>
      <w:r w:rsidRPr="000F0E72">
        <w:rPr>
          <w:i/>
          <w:iCs/>
          <w:color w:val="4A442A" w:themeColor="background2" w:themeShade="40"/>
        </w:rPr>
        <w:t>./DataLoadTest.sh /fs/u02/azure_santest/ /shares/AzurePOC/TransferTest/ /fs/u02/azure_files /home/</w:t>
      </w:r>
      <w:r w:rsidR="007705B6">
        <w:rPr>
          <w:i/>
          <w:iCs/>
          <w:color w:val="4A442A" w:themeColor="background2" w:themeShade="40"/>
        </w:rPr>
        <w:t>&lt;IDIR_A&gt;</w:t>
      </w:r>
      <w:r w:rsidRPr="000F0E72">
        <w:rPr>
          <w:i/>
          <w:iCs/>
          <w:color w:val="4A442A" w:themeColor="background2" w:themeShade="40"/>
        </w:rPr>
        <w:t>/logs/dataload_test_log.log</w:t>
      </w:r>
    </w:p>
    <w:p w14:paraId="149A4A46" w14:textId="02B3843B" w:rsidR="00982D39" w:rsidRPr="00982D39" w:rsidRDefault="00982D39" w:rsidP="002A6875">
      <w:pPr>
        <w:pStyle w:val="ListParagraph"/>
        <w:numPr>
          <w:ilvl w:val="0"/>
          <w:numId w:val="3"/>
        </w:numPr>
      </w:pPr>
      <w:r w:rsidRPr="00982D39">
        <w:rPr>
          <w:b/>
          <w:bCs/>
          <w:color w:val="FF0000"/>
        </w:rPr>
        <w:t>RESULT</w:t>
      </w:r>
      <w:r w:rsidRPr="00A8588B">
        <w:t>: severe latency during copy. Subsequent tests on Oct 9</w:t>
      </w:r>
      <w:r w:rsidRPr="00A8588B">
        <w:rPr>
          <w:vertAlign w:val="superscript"/>
        </w:rPr>
        <w:t>th</w:t>
      </w:r>
      <w:r w:rsidRPr="00A8588B">
        <w:t xml:space="preserve"> </w:t>
      </w:r>
      <w:r w:rsidR="00F65A0A">
        <w:t xml:space="preserve">(not using dry run) </w:t>
      </w:r>
      <w:r w:rsidRPr="00A8588B">
        <w:t>showed after the first hour only 4.6 GB had been moved.</w:t>
      </w:r>
    </w:p>
    <w:p w14:paraId="3F6D0ABE" w14:textId="77777777" w:rsidR="00D95840" w:rsidRDefault="00D95840" w:rsidP="00863EE9">
      <w:pPr>
        <w:ind w:left="360"/>
      </w:pPr>
    </w:p>
    <w:p w14:paraId="7329A4B2" w14:textId="70B74788" w:rsidR="00863EE9" w:rsidRPr="00982D39" w:rsidRDefault="00D95840" w:rsidP="00863EE9">
      <w:pPr>
        <w:ind w:left="360"/>
        <w:rPr>
          <w:b/>
          <w:bCs/>
          <w:u w:val="single"/>
        </w:rPr>
      </w:pPr>
      <w:r w:rsidRPr="00982D39">
        <w:rPr>
          <w:b/>
          <w:bCs/>
          <w:u w:val="single"/>
        </w:rPr>
        <w:t>Testing Oct 13, 2020</w:t>
      </w:r>
      <w:r w:rsidR="00982D39">
        <w:rPr>
          <w:b/>
          <w:bCs/>
          <w:u w:val="single"/>
        </w:rPr>
        <w:t xml:space="preserve"> - Windows</w:t>
      </w:r>
    </w:p>
    <w:p w14:paraId="2FE3D290" w14:textId="57DDDFA3" w:rsidR="009F1CB8" w:rsidRDefault="009F1CB8" w:rsidP="009F1CB8">
      <w:pPr>
        <w:pStyle w:val="ListParagraph"/>
        <w:numPr>
          <w:ilvl w:val="0"/>
          <w:numId w:val="3"/>
        </w:numPr>
      </w:pPr>
      <w:r>
        <w:t xml:space="preserve">Log onto </w:t>
      </w:r>
      <w:r w:rsidRPr="009F1CB8">
        <w:rPr>
          <w:b/>
          <w:bCs/>
        </w:rPr>
        <w:t>TRANSPORT.IDIR.BCGOV</w:t>
      </w:r>
      <w:r>
        <w:t xml:space="preserve"> and create a folder called TestData on E:\!Source.</w:t>
      </w:r>
    </w:p>
    <w:p w14:paraId="0C1A8A1F" w14:textId="30E60B89" w:rsidR="009F1CB8" w:rsidRDefault="009F1CB8" w:rsidP="009F1CB8">
      <w:pPr>
        <w:pStyle w:val="ListParagraph"/>
        <w:numPr>
          <w:ilvl w:val="0"/>
          <w:numId w:val="3"/>
        </w:numPr>
      </w:pPr>
      <w:r>
        <w:t>Copy the folder ObjectStoreTestUtility from E:\!Source on REPO to E:\!Source on TRANSPORT</w:t>
      </w:r>
    </w:p>
    <w:p w14:paraId="56D182C0" w14:textId="7131757D" w:rsidR="00D95840" w:rsidRDefault="009F1CB8" w:rsidP="009F1CB8">
      <w:pPr>
        <w:pStyle w:val="ListParagraph"/>
        <w:numPr>
          <w:ilvl w:val="0"/>
          <w:numId w:val="3"/>
        </w:numPr>
      </w:pPr>
      <w:r>
        <w:t> Run the executable in ObjectStoreTestUtility using this command:</w:t>
      </w:r>
      <w:r w:rsidR="00D95840">
        <w:br/>
      </w:r>
      <w:r w:rsidR="00D95840" w:rsidRPr="000F0E72">
        <w:rPr>
          <w:i/>
          <w:iCs/>
          <w:color w:val="4A442A" w:themeColor="background2" w:themeShade="40"/>
        </w:rPr>
        <w:t>create-files &lt;Output Folder&gt; &lt;# of files&gt; &lt;minimum size (MB)&gt; &lt;maximum size (MB)&gt; &lt;T or B&gt;</w:t>
      </w:r>
      <w:r w:rsidR="00D95840">
        <w:br/>
      </w:r>
      <w:r w:rsidR="00D95840" w:rsidRPr="00863EE9">
        <w:t>The content of these files is random.</w:t>
      </w:r>
      <w:r w:rsidR="00D95840">
        <w:t xml:space="preserve"> For this test, we created 50 text files that were between 1MB and 1000MB for a total size of 24.5GB.</w:t>
      </w:r>
    </w:p>
    <w:p w14:paraId="5229861A" w14:textId="22857B67" w:rsidR="00D95840" w:rsidRDefault="00D95840" w:rsidP="00D95840">
      <w:pPr>
        <w:pStyle w:val="ListParagraph"/>
        <w:numPr>
          <w:ilvl w:val="0"/>
          <w:numId w:val="3"/>
        </w:numPr>
      </w:pPr>
      <w:r>
        <w:t xml:space="preserve">Map a drive letter on </w:t>
      </w:r>
      <w:r w:rsidR="000431EF">
        <w:t>TRANSPORT</w:t>
      </w:r>
      <w:bookmarkStart w:id="0" w:name="_GoBack"/>
      <w:bookmarkEnd w:id="0"/>
      <w:r>
        <w:t xml:space="preserve"> to </w:t>
      </w:r>
      <w:hyperlink r:id="rId10" w:history="1">
        <w:r w:rsidRPr="00BE4DEA">
          <w:rPr>
            <w:rStyle w:val="Hyperlink"/>
          </w:rPr>
          <w:t>\\bcgovclnpd1danrmazfgrs01.file.core.windows.net\bcgovclnpd1danrmazfgrstestshare</w:t>
        </w:r>
      </w:hyperlink>
      <w:r>
        <w:t xml:space="preserve"> and select “use different credentials”. Username is azure\</w:t>
      </w:r>
      <w:r w:rsidRPr="00D95840">
        <w:t>bcgovclnpd1danrmazfgrs01</w:t>
      </w:r>
      <w:r>
        <w:t xml:space="preserve"> and the password is the secret key for the storage account.</w:t>
      </w:r>
    </w:p>
    <w:p w14:paraId="4371FF9A" w14:textId="064BA62D" w:rsidR="00D95840" w:rsidRDefault="00D95840" w:rsidP="00D95840">
      <w:pPr>
        <w:pStyle w:val="ListParagraph"/>
        <w:numPr>
          <w:ilvl w:val="0"/>
          <w:numId w:val="3"/>
        </w:numPr>
      </w:pPr>
      <w:r>
        <w:t xml:space="preserve">Copy the randomly-generated text files on E:\!Source\TestData and paste them into the newly-mapped azure drive </w:t>
      </w:r>
    </w:p>
    <w:p w14:paraId="1F32B7F5" w14:textId="6E56ADE8" w:rsidR="00982D39" w:rsidRDefault="00982D39" w:rsidP="00D95840">
      <w:pPr>
        <w:pStyle w:val="ListParagraph"/>
        <w:numPr>
          <w:ilvl w:val="0"/>
          <w:numId w:val="3"/>
        </w:numPr>
      </w:pPr>
      <w:r w:rsidRPr="00982D39">
        <w:rPr>
          <w:b/>
          <w:bCs/>
          <w:color w:val="FF0000"/>
        </w:rPr>
        <w:t>RESULT:</w:t>
      </w:r>
      <w:r w:rsidRPr="00982D39">
        <w:rPr>
          <w:color w:val="FF0000"/>
        </w:rPr>
        <w:t xml:space="preserve"> </w:t>
      </w:r>
      <w:r>
        <w:t>Severe latency during copy. 6.5GB copied in the first 90 minutes, overall it took 8 hours to complete.</w:t>
      </w:r>
      <w:r>
        <w:br/>
      </w:r>
      <w:r>
        <w:br/>
      </w:r>
      <w:r>
        <w:rPr>
          <w:noProof/>
        </w:rPr>
        <w:drawing>
          <wp:inline distT="0" distB="0" distL="0" distR="0" wp14:anchorId="0E5AA1D5" wp14:editId="26FAD0BF">
            <wp:extent cx="5943600" cy="290068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10-14_8-59-4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E431" w14:textId="77777777" w:rsidR="00D95840" w:rsidRDefault="00D95840" w:rsidP="00863EE9">
      <w:pPr>
        <w:ind w:left="360"/>
      </w:pPr>
    </w:p>
    <w:sectPr w:rsidR="00D95840" w:rsidSect="002A6875">
      <w:type w:val="continuous"/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C1C5B"/>
    <w:multiLevelType w:val="hybridMultilevel"/>
    <w:tmpl w:val="2780B1C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D10C2C"/>
    <w:multiLevelType w:val="hybridMultilevel"/>
    <w:tmpl w:val="7A8A89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D0A38"/>
    <w:multiLevelType w:val="hybridMultilevel"/>
    <w:tmpl w:val="675A3E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5925"/>
    <w:rsid w:val="0000713E"/>
    <w:rsid w:val="000431EF"/>
    <w:rsid w:val="00086F51"/>
    <w:rsid w:val="000A0D7A"/>
    <w:rsid w:val="000F0E72"/>
    <w:rsid w:val="001C66F0"/>
    <w:rsid w:val="001E66AF"/>
    <w:rsid w:val="00204E3E"/>
    <w:rsid w:val="002A6875"/>
    <w:rsid w:val="00313FB0"/>
    <w:rsid w:val="00382D0E"/>
    <w:rsid w:val="0050275A"/>
    <w:rsid w:val="00513EE5"/>
    <w:rsid w:val="00527F3B"/>
    <w:rsid w:val="00560781"/>
    <w:rsid w:val="005B6024"/>
    <w:rsid w:val="005D7037"/>
    <w:rsid w:val="005E5925"/>
    <w:rsid w:val="00606F40"/>
    <w:rsid w:val="0063374C"/>
    <w:rsid w:val="006C57E5"/>
    <w:rsid w:val="007138E3"/>
    <w:rsid w:val="007419DD"/>
    <w:rsid w:val="00757068"/>
    <w:rsid w:val="007705B6"/>
    <w:rsid w:val="00815ED4"/>
    <w:rsid w:val="00863EE9"/>
    <w:rsid w:val="00895179"/>
    <w:rsid w:val="008A42F0"/>
    <w:rsid w:val="008C63C9"/>
    <w:rsid w:val="00982D39"/>
    <w:rsid w:val="009D46BF"/>
    <w:rsid w:val="009E6EC8"/>
    <w:rsid w:val="009F1CB8"/>
    <w:rsid w:val="00A8588B"/>
    <w:rsid w:val="00B50247"/>
    <w:rsid w:val="00C115B3"/>
    <w:rsid w:val="00C6691F"/>
    <w:rsid w:val="00CC284E"/>
    <w:rsid w:val="00D136A6"/>
    <w:rsid w:val="00D16B6A"/>
    <w:rsid w:val="00D914BB"/>
    <w:rsid w:val="00D93B7F"/>
    <w:rsid w:val="00D95840"/>
    <w:rsid w:val="00DC2C10"/>
    <w:rsid w:val="00E53345"/>
    <w:rsid w:val="00E7582A"/>
    <w:rsid w:val="00F05AF4"/>
    <w:rsid w:val="00F65A0A"/>
    <w:rsid w:val="00FB6778"/>
    <w:rsid w:val="00FC684B"/>
    <w:rsid w:val="00FD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4BF6"/>
  <w15:chartTrackingRefBased/>
  <w15:docId w15:val="{E310BE59-C11B-4B4D-8084-A0DC85538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71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1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3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3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nrs.gov.bc.ca/int/stash/projects/OPTIMIZE/repos/optimize-azure-api/browse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file:///\\bcgovclnpd1danrmazfgrs01.file.core.windows.net\bcgovclnpd1danrmazfgrstestshare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bcgov-my.sharepoint.com/:u:/g/personal/brian_price_gov_bc_ca/EasbJ-K90IdHp7afZZmQrw0Bs-f8DQJ5GRULHpRBaVXRDA?e=V7N3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56975931115C42B154129ACF64F69B" ma:contentTypeVersion="13" ma:contentTypeDescription="Create a new document." ma:contentTypeScope="" ma:versionID="be772e8cb2a8b13ed9cf6d217caaa835">
  <xsd:schema xmlns:xsd="http://www.w3.org/2001/XMLSchema" xmlns:xs="http://www.w3.org/2001/XMLSchema" xmlns:p="http://schemas.microsoft.com/office/2006/metadata/properties" xmlns:ns3="40ccca9c-0b7e-4ba6-a758-0e8a1fa03b03" xmlns:ns4="6dacf12f-1e0d-46b0-91bd-702888a65233" targetNamespace="http://schemas.microsoft.com/office/2006/metadata/properties" ma:root="true" ma:fieldsID="a553d15942719a334ed2f879b0430c95" ns3:_="" ns4:_="">
    <xsd:import namespace="40ccca9c-0b7e-4ba6-a758-0e8a1fa03b03"/>
    <xsd:import namespace="6dacf12f-1e0d-46b0-91bd-702888a652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ca9c-0b7e-4ba6-a758-0e8a1fa03b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acf12f-1e0d-46b0-91bd-702888a6523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9DB6B7-49EA-4800-9444-1E2ABDE9E7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ccca9c-0b7e-4ba6-a758-0e8a1fa03b03"/>
    <ds:schemaRef ds:uri="6dacf12f-1e0d-46b0-91bd-702888a652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478382-3CFA-48A6-B649-A1C1CE418A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754313-E14C-4646-A3E9-DC6560C106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Hay, Heather IIT:EX</dc:creator>
  <cp:keywords/>
  <dc:description/>
  <cp:lastModifiedBy>Hay, Heather IIT:EX</cp:lastModifiedBy>
  <cp:revision>40</cp:revision>
  <dcterms:created xsi:type="dcterms:W3CDTF">2020-09-14T15:44:00Z</dcterms:created>
  <dcterms:modified xsi:type="dcterms:W3CDTF">2020-10-15T19:16:00Z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0x0101006256975931115C42B154129ACF64F69B</vt:lpwstr>
  </property>
</Properties>
</file>