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34B0" w14:textId="59535C17" w:rsidR="000D1D65" w:rsidRDefault="000D1D65" w:rsidP="000D1D65">
      <w:r>
        <w:t>To holders of {</w:t>
      </w:r>
      <w:proofErr w:type="spellStart"/>
      <w:proofErr w:type="gramStart"/>
      <w:r w:rsidR="00DE76AA">
        <w:t>d</w:t>
      </w:r>
      <w:r w:rsidR="00D64859">
        <w:t>.a</w:t>
      </w:r>
      <w:r>
        <w:t>greementId</w:t>
      </w:r>
      <w:proofErr w:type="spellEnd"/>
      <w:proofErr w:type="gramEnd"/>
      <w:r>
        <w:t>}, you are hereby exempted from the Forest and Range Practices Act (FRPA) Section 32 requirement to prepare and obtain approval of a Range Use Plan.</w:t>
      </w:r>
    </w:p>
    <w:p w14:paraId="70FC1CA6" w14:textId="51B7C774" w:rsidR="000D1D65" w:rsidRDefault="000D1D65" w:rsidP="000D1D65">
      <w:r>
        <w:t>This exemption starts {</w:t>
      </w:r>
      <w:proofErr w:type="spellStart"/>
      <w:r w:rsidR="00DE76AA">
        <w:t>d</w:t>
      </w:r>
      <w:r w:rsidR="00D64859">
        <w:t>.</w:t>
      </w:r>
      <w:r>
        <w:t>startDate</w:t>
      </w:r>
      <w:r w:rsidR="00696C32">
        <w:t>:formatD</w:t>
      </w:r>
      <w:proofErr w:type="spellEnd"/>
      <w:r w:rsidR="00696C32">
        <w:t>(LL)</w:t>
      </w:r>
      <w:r>
        <w:t>}</w:t>
      </w:r>
      <w:r w:rsidR="00F90A5D">
        <w:t xml:space="preserve"> </w:t>
      </w:r>
      <w:r>
        <w:t>and will expire on {</w:t>
      </w:r>
      <w:proofErr w:type="spellStart"/>
      <w:r w:rsidR="00DE76AA">
        <w:t>d</w:t>
      </w:r>
      <w:r w:rsidR="00D64859">
        <w:t>.</w:t>
      </w:r>
      <w:r>
        <w:t>endDate</w:t>
      </w:r>
      <w:r w:rsidR="00696C32">
        <w:t>:formatD</w:t>
      </w:r>
      <w:proofErr w:type="spellEnd"/>
      <w:r w:rsidR="00696C32">
        <w:t>(LL)</w:t>
      </w:r>
      <w:r>
        <w:t>}</w:t>
      </w:r>
    </w:p>
    <w:p w14:paraId="12E40EE8" w14:textId="5B45CEAF" w:rsidR="000D1D65" w:rsidRDefault="000D1D65" w:rsidP="000D1D65">
      <w:r>
        <w:t>As per Section 112 of FRPA, a condition of this exemption is that you follow the attached plan.  Note that this plan is not a range use plan under FRPA and as such, you cannot amend it.  Failure to follow the attached plan is a contravention of FRPA that could be subject to fines and/or penalties.</w:t>
      </w:r>
    </w:p>
    <w:p w14:paraId="521CA4D6" w14:textId="77777777" w:rsidR="000D1D65" w:rsidRDefault="000D1D65" w:rsidP="000D1D65">
      <w:r>
        <w:t>As the decision maker, I am satisfied that this exemption will not endanger the range resource, is in the public interest and is consistent with the objectives set by government.</w:t>
      </w:r>
    </w:p>
    <w:p w14:paraId="2FEC7551" w14:textId="531277B9" w:rsidR="000D1D65" w:rsidRDefault="000D1D65" w:rsidP="000D1D65">
      <w:r>
        <w:t>Approved by,</w:t>
      </w:r>
    </w:p>
    <w:p w14:paraId="25CCD371" w14:textId="7A799B5A" w:rsidR="000D1D65" w:rsidRDefault="000D1D65" w:rsidP="000D1D65">
      <w:r>
        <w:t>{</w:t>
      </w:r>
      <w:proofErr w:type="spellStart"/>
      <w:proofErr w:type="gramStart"/>
      <w:r w:rsidR="00DE76AA">
        <w:t>d</w:t>
      </w:r>
      <w:r w:rsidR="00D64859">
        <w:t>.</w:t>
      </w:r>
      <w:r>
        <w:t>approvedB</w:t>
      </w:r>
      <w:r w:rsidR="00AA6BB0">
        <w:t>yUser.givenName</w:t>
      </w:r>
      <w:proofErr w:type="spellEnd"/>
      <w:proofErr w:type="gramEnd"/>
      <w:r>
        <w:t>}</w:t>
      </w:r>
      <w:r w:rsidR="00AA6BB0">
        <w:t xml:space="preserve"> </w:t>
      </w:r>
      <w:r w:rsidR="00AA6BB0">
        <w:t>{</w:t>
      </w:r>
      <w:proofErr w:type="spellStart"/>
      <w:proofErr w:type="gramStart"/>
      <w:r w:rsidR="00AA6BB0">
        <w:t>d.approvedByUser.</w:t>
      </w:r>
      <w:r w:rsidR="00AA6BB0">
        <w:t>family</w:t>
      </w:r>
      <w:r w:rsidR="00AA6BB0">
        <w:t>Name</w:t>
      </w:r>
      <w:proofErr w:type="spellEnd"/>
      <w:proofErr w:type="gramEnd"/>
      <w:r w:rsidR="00AA6BB0">
        <w:t>}</w:t>
      </w:r>
    </w:p>
    <w:p w14:paraId="533CF156" w14:textId="27AEBC4F" w:rsidR="000D1D65" w:rsidRDefault="000D1D65" w:rsidP="000D1D65">
      <w:r>
        <w:t>{</w:t>
      </w:r>
      <w:proofErr w:type="spellStart"/>
      <w:proofErr w:type="gramStart"/>
      <w:r w:rsidR="00DE76AA">
        <w:t>d</w:t>
      </w:r>
      <w:r w:rsidR="00D64859">
        <w:t>.</w:t>
      </w:r>
      <w:r>
        <w:t>approvalDate</w:t>
      </w:r>
      <w:proofErr w:type="gramEnd"/>
      <w:r w:rsidR="009E1E35">
        <w:t>:</w:t>
      </w:r>
      <w:proofErr w:type="gramStart"/>
      <w:r w:rsidR="009E1E35">
        <w:t>formatD</w:t>
      </w:r>
      <w:proofErr w:type="spellEnd"/>
      <w:r w:rsidR="009E1E35">
        <w:t>(</w:t>
      </w:r>
      <w:proofErr w:type="gramEnd"/>
      <w:r w:rsidR="009E1E35">
        <w:t>LL)</w:t>
      </w:r>
      <w:r>
        <w:t>}</w:t>
      </w:r>
    </w:p>
    <w:p w14:paraId="71BFAA98" w14:textId="77777777" w:rsidR="00A73C76" w:rsidRDefault="00A73C76"/>
    <w:sectPr w:rsidR="00A73C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65"/>
    <w:rsid w:val="000D1D65"/>
    <w:rsid w:val="001724A8"/>
    <w:rsid w:val="003B47A5"/>
    <w:rsid w:val="006304C8"/>
    <w:rsid w:val="00696C32"/>
    <w:rsid w:val="009E1E35"/>
    <w:rsid w:val="00A73C76"/>
    <w:rsid w:val="00A82A79"/>
    <w:rsid w:val="00AA6BB0"/>
    <w:rsid w:val="00D64859"/>
    <w:rsid w:val="00DE76AA"/>
    <w:rsid w:val="00F90A5D"/>
    <w:rsid w:val="00FE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4D012"/>
  <w15:chartTrackingRefBased/>
  <w15:docId w15:val="{4B027468-DB3A-5546-A24D-F9356852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D6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D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D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6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6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D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Amin</dc:creator>
  <cp:keywords/>
  <dc:description/>
  <cp:lastModifiedBy>Brijesh Amin</cp:lastModifiedBy>
  <cp:revision>8</cp:revision>
  <dcterms:created xsi:type="dcterms:W3CDTF">2025-11-26T16:06:00Z</dcterms:created>
  <dcterms:modified xsi:type="dcterms:W3CDTF">2025-12-10T23:43:00Z</dcterms:modified>
</cp:coreProperties>
</file>