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764B9" w14:textId="77777777" w:rsidR="005C3690" w:rsidRPr="005C3690" w:rsidRDefault="005C3690" w:rsidP="005C3690">
      <w:pPr>
        <w:rPr>
          <w:b/>
          <w:bCs/>
        </w:rPr>
      </w:pPr>
      <w:r w:rsidRPr="005C3690">
        <w:rPr>
          <w:b/>
          <w:bCs/>
        </w:rPr>
        <w:t>Phân Tích Số Nhóm Sau Khi Sử Dụng Phương Pháp Elbow</w:t>
      </w:r>
    </w:p>
    <w:p w14:paraId="55DFDE5A" w14:textId="77777777" w:rsidR="005C3690" w:rsidRPr="005C3690" w:rsidRDefault="005C3690" w:rsidP="005C3690">
      <w:r w:rsidRPr="005C3690">
        <w:t>Sau khi áp dụng phương pháp Elbow, số lượng nhóm (K) tối ưu để phân loại cầu thủ thường được xác định dựa trên biểu đồ WCSS (Within-Cluster Sum of Squares). Dưới đây là những điểm cần lưu ý khi quyết định số nhóm:</w:t>
      </w:r>
    </w:p>
    <w:p w14:paraId="08621809" w14:textId="77777777" w:rsidR="005C3690" w:rsidRPr="005C3690" w:rsidRDefault="005C3690" w:rsidP="005C3690">
      <w:pPr>
        <w:numPr>
          <w:ilvl w:val="0"/>
          <w:numId w:val="1"/>
        </w:numPr>
      </w:pPr>
      <w:r w:rsidRPr="005C3690">
        <w:rPr>
          <w:b/>
          <w:bCs/>
        </w:rPr>
        <w:t>Xác định số nhóm K</w:t>
      </w:r>
      <w:r w:rsidRPr="005C3690">
        <w:t>:</w:t>
      </w:r>
    </w:p>
    <w:p w14:paraId="3640D5FB" w14:textId="77777777" w:rsidR="005C3690" w:rsidRPr="005C3690" w:rsidRDefault="005C3690" w:rsidP="005C3690">
      <w:pPr>
        <w:numPr>
          <w:ilvl w:val="1"/>
          <w:numId w:val="1"/>
        </w:numPr>
      </w:pPr>
      <w:r w:rsidRPr="005C3690">
        <w:t>Khi xem xét biểu đồ Elbow, bạn nên tìm điểm "elbow", nơi WCSS giảm dần chậm lại khi tăng số lượng cụm.</w:t>
      </w:r>
    </w:p>
    <w:p w14:paraId="705DC750" w14:textId="77777777" w:rsidR="005C3690" w:rsidRPr="005C3690" w:rsidRDefault="005C3690" w:rsidP="005C3690">
      <w:pPr>
        <w:numPr>
          <w:ilvl w:val="1"/>
          <w:numId w:val="1"/>
        </w:numPr>
      </w:pPr>
      <w:r w:rsidRPr="005C3690">
        <w:t>Nếu biểu đồ cho thấy một khuỷu tay rõ rệt tại K=3 hoặc K=4, bạn có thể chọn số nhóm này làm số lượng cụm tối ưu.</w:t>
      </w:r>
    </w:p>
    <w:p w14:paraId="58B42CB1" w14:textId="77777777" w:rsidR="005C3690" w:rsidRPr="005C3690" w:rsidRDefault="005C3690" w:rsidP="005C3690">
      <w:pPr>
        <w:numPr>
          <w:ilvl w:val="1"/>
          <w:numId w:val="1"/>
        </w:numPr>
      </w:pPr>
      <w:r w:rsidRPr="005C3690">
        <w:rPr>
          <w:b/>
          <w:bCs/>
        </w:rPr>
        <w:t>Ví dụ</w:t>
      </w:r>
      <w:r w:rsidRPr="005C3690">
        <w:t xml:space="preserve">: Nếu khuỷu tay nằm ở K=3, thì phân loại cầu thủ thành </w:t>
      </w:r>
      <w:r w:rsidRPr="005C3690">
        <w:rPr>
          <w:b/>
          <w:bCs/>
        </w:rPr>
        <w:t>3 nhóm</w:t>
      </w:r>
      <w:r w:rsidRPr="005C3690">
        <w:t xml:space="preserve"> sẽ là lựa chọn hợp lý.</w:t>
      </w:r>
    </w:p>
    <w:p w14:paraId="13235A0B" w14:textId="77777777" w:rsidR="005C3690" w:rsidRPr="005C3690" w:rsidRDefault="005C3690" w:rsidP="005C3690">
      <w:pPr>
        <w:numPr>
          <w:ilvl w:val="0"/>
          <w:numId w:val="1"/>
        </w:numPr>
      </w:pPr>
      <w:r w:rsidRPr="005C3690">
        <w:rPr>
          <w:b/>
          <w:bCs/>
        </w:rPr>
        <w:t>Lý do chọn số nhóm này</w:t>
      </w:r>
      <w:r w:rsidRPr="005C3690">
        <w:t>:</w:t>
      </w:r>
    </w:p>
    <w:p w14:paraId="4E42265F" w14:textId="77777777" w:rsidR="005C3690" w:rsidRPr="005C3690" w:rsidRDefault="005C3690" w:rsidP="005C3690">
      <w:pPr>
        <w:numPr>
          <w:ilvl w:val="1"/>
          <w:numId w:val="1"/>
        </w:numPr>
      </w:pPr>
      <w:r w:rsidRPr="005C3690">
        <w:rPr>
          <w:b/>
          <w:bCs/>
        </w:rPr>
        <w:t>Tính đồng nhất</w:t>
      </w:r>
      <w:r w:rsidRPr="005C3690">
        <w:t>: Số nhóm như K=3 hoặc K=4 thường đảm bảo rằng các cầu thủ trong cùng một nhóm có những chỉ số tương tự, điều này giúp hiểu rõ hơn về vai trò và khả năng của từng cầu thủ.</w:t>
      </w:r>
    </w:p>
    <w:p w14:paraId="5AC6E433" w14:textId="77777777" w:rsidR="005C3690" w:rsidRPr="005C3690" w:rsidRDefault="005C3690" w:rsidP="005C3690">
      <w:pPr>
        <w:numPr>
          <w:ilvl w:val="1"/>
          <w:numId w:val="1"/>
        </w:numPr>
      </w:pPr>
      <w:r w:rsidRPr="005C3690">
        <w:rPr>
          <w:b/>
          <w:bCs/>
        </w:rPr>
        <w:t>Quản lý đơn giản</w:t>
      </w:r>
      <w:r w:rsidRPr="005C3690">
        <w:t>: Số lượng nhóm ít hơn giúp dễ dàng phân tích và áp dụng trong thực tế, giúp các huấn luyện viên và nhà quản lý có cái nhìn tổng quan hơn về đội hình.</w:t>
      </w:r>
    </w:p>
    <w:p w14:paraId="1B2D62A1" w14:textId="77777777" w:rsidR="005C3690" w:rsidRPr="005C3690" w:rsidRDefault="005C3690" w:rsidP="005C3690">
      <w:pPr>
        <w:rPr>
          <w:b/>
          <w:bCs/>
        </w:rPr>
      </w:pPr>
      <w:r w:rsidRPr="005C3690">
        <w:rPr>
          <w:b/>
          <w:bCs/>
        </w:rPr>
        <w:t>Nhận Xét về Kết Quả</w:t>
      </w:r>
    </w:p>
    <w:p w14:paraId="372D75C2" w14:textId="77777777" w:rsidR="005C3690" w:rsidRPr="005C3690" w:rsidRDefault="005C3690" w:rsidP="005C3690">
      <w:pPr>
        <w:numPr>
          <w:ilvl w:val="0"/>
          <w:numId w:val="2"/>
        </w:numPr>
      </w:pPr>
      <w:r w:rsidRPr="005C3690">
        <w:rPr>
          <w:b/>
          <w:bCs/>
        </w:rPr>
        <w:t>Tính đồng nhất trong các nhóm</w:t>
      </w:r>
      <w:r w:rsidRPr="005C3690">
        <w:t>:</w:t>
      </w:r>
    </w:p>
    <w:p w14:paraId="660B60F3" w14:textId="77777777" w:rsidR="005C3690" w:rsidRPr="005C3690" w:rsidRDefault="005C3690" w:rsidP="005C3690">
      <w:pPr>
        <w:numPr>
          <w:ilvl w:val="1"/>
          <w:numId w:val="2"/>
        </w:numPr>
      </w:pPr>
      <w:r w:rsidRPr="005C3690">
        <w:t>Nếu phân loại cho thấy rằng cầu thủ trong cùng một nhóm có chỉ số gần nhau (ví dụ: số bàn thắng, kiến tạo), điều này cho thấy mô hình hoạt động tốt.</w:t>
      </w:r>
    </w:p>
    <w:p w14:paraId="5D93436F" w14:textId="77777777" w:rsidR="005C3690" w:rsidRPr="005C3690" w:rsidRDefault="005C3690" w:rsidP="005C3690">
      <w:pPr>
        <w:numPr>
          <w:ilvl w:val="1"/>
          <w:numId w:val="2"/>
        </w:numPr>
      </w:pPr>
      <w:r w:rsidRPr="005C3690">
        <w:t>Ngược lại, nếu có sự khác biệt lớn trong các chỉ số, có thể cần xem xét lại số lượng nhóm hoặc chọn thêm các chỉ số phù hợp hơn.</w:t>
      </w:r>
    </w:p>
    <w:p w14:paraId="758EEE82" w14:textId="77777777" w:rsidR="005C3690" w:rsidRPr="005C3690" w:rsidRDefault="005C3690" w:rsidP="005C3690">
      <w:pPr>
        <w:numPr>
          <w:ilvl w:val="0"/>
          <w:numId w:val="2"/>
        </w:numPr>
      </w:pPr>
      <w:r w:rsidRPr="005C3690">
        <w:rPr>
          <w:b/>
          <w:bCs/>
        </w:rPr>
        <w:t>Đặc điểm của các nhóm</w:t>
      </w:r>
      <w:r w:rsidRPr="005C3690">
        <w:t>:</w:t>
      </w:r>
    </w:p>
    <w:p w14:paraId="0760F4BB" w14:textId="77777777" w:rsidR="005C3690" w:rsidRPr="005C3690" w:rsidRDefault="005C3690" w:rsidP="005C3690">
      <w:pPr>
        <w:numPr>
          <w:ilvl w:val="1"/>
          <w:numId w:val="2"/>
        </w:numPr>
      </w:pPr>
      <w:r w:rsidRPr="005C3690">
        <w:t>Mỗi nhóm cầu thủ sẽ có các đặc điểm riêng. Ví dụ:</w:t>
      </w:r>
    </w:p>
    <w:p w14:paraId="2D995505" w14:textId="77777777" w:rsidR="005C3690" w:rsidRPr="005C3690" w:rsidRDefault="005C3690" w:rsidP="005C3690">
      <w:pPr>
        <w:numPr>
          <w:ilvl w:val="2"/>
          <w:numId w:val="2"/>
        </w:numPr>
      </w:pPr>
      <w:r w:rsidRPr="005C3690">
        <w:t>Nhóm 1: Cầu thủ ghi bàn chủ lực (có nhiều bàn thắng, ít kiến tạo).</w:t>
      </w:r>
    </w:p>
    <w:p w14:paraId="6E5F654C" w14:textId="77777777" w:rsidR="005C3690" w:rsidRPr="005C3690" w:rsidRDefault="005C3690" w:rsidP="005C3690">
      <w:pPr>
        <w:numPr>
          <w:ilvl w:val="2"/>
          <w:numId w:val="2"/>
        </w:numPr>
      </w:pPr>
      <w:r w:rsidRPr="005C3690">
        <w:t>Nhóm 2: Cầu thủ kiến tạo (có nhiều kiến tạo nhưng ít bàn thắng).</w:t>
      </w:r>
    </w:p>
    <w:p w14:paraId="5CBE158F" w14:textId="77777777" w:rsidR="005C3690" w:rsidRPr="005C3690" w:rsidRDefault="005C3690" w:rsidP="005C3690">
      <w:pPr>
        <w:numPr>
          <w:ilvl w:val="2"/>
          <w:numId w:val="2"/>
        </w:numPr>
      </w:pPr>
      <w:r w:rsidRPr="005C3690">
        <w:t>Nhóm 3: Cầu thủ đa năng (có sự kết hợp tốt giữa ghi bàn và kiến tạo).</w:t>
      </w:r>
    </w:p>
    <w:p w14:paraId="034E0005" w14:textId="77777777" w:rsidR="005C3690" w:rsidRPr="005C3690" w:rsidRDefault="005C3690" w:rsidP="005C3690">
      <w:pPr>
        <w:numPr>
          <w:ilvl w:val="1"/>
          <w:numId w:val="2"/>
        </w:numPr>
      </w:pPr>
      <w:r w:rsidRPr="005C3690">
        <w:t>Nhận diện rõ các nhóm này giúp đội bóng dễ dàng xây dựng chiến thuật phù hợp hơn.</w:t>
      </w:r>
    </w:p>
    <w:p w14:paraId="626376F6" w14:textId="77777777" w:rsidR="005C3690" w:rsidRPr="005C3690" w:rsidRDefault="005C3690" w:rsidP="005C3690">
      <w:pPr>
        <w:numPr>
          <w:ilvl w:val="0"/>
          <w:numId w:val="2"/>
        </w:numPr>
      </w:pPr>
      <w:r w:rsidRPr="005C3690">
        <w:rPr>
          <w:b/>
          <w:bCs/>
        </w:rPr>
        <w:t>Ứng dụng thực tế</w:t>
      </w:r>
      <w:r w:rsidRPr="005C3690">
        <w:t>:</w:t>
      </w:r>
    </w:p>
    <w:p w14:paraId="1CD7AF96" w14:textId="77777777" w:rsidR="005C3690" w:rsidRPr="005C3690" w:rsidRDefault="005C3690" w:rsidP="005C3690">
      <w:pPr>
        <w:numPr>
          <w:ilvl w:val="1"/>
          <w:numId w:val="2"/>
        </w:numPr>
      </w:pPr>
      <w:r w:rsidRPr="005C3690">
        <w:t>Những thông tin này có thể được sử dụng để cải thiện hiệu suất đội bóng, điều chỉnh chiến thuật trong trận đấu, và giúp nhà quản lý đưa ra quyết định tuyển dụng cầu thủ hợp lý hơn.</w:t>
      </w:r>
    </w:p>
    <w:p w14:paraId="1977CD69" w14:textId="77777777" w:rsidR="005C3690" w:rsidRPr="005C3690" w:rsidRDefault="005C3690" w:rsidP="005C3690">
      <w:pPr>
        <w:numPr>
          <w:ilvl w:val="1"/>
          <w:numId w:val="2"/>
        </w:numPr>
      </w:pPr>
      <w:r w:rsidRPr="005C3690">
        <w:lastRenderedPageBreak/>
        <w:t>Bằng cách hiểu rõ hơn về vai trò của từng cầu thủ trong đội hình, đội bóng có thể tối ưu hóa cách mà các cầu thủ tương tác và phối hợp trên sân.</w:t>
      </w:r>
    </w:p>
    <w:p w14:paraId="240FE64D" w14:textId="77777777" w:rsidR="005C3690" w:rsidRPr="005C3690" w:rsidRDefault="005C3690" w:rsidP="005C3690">
      <w:pPr>
        <w:rPr>
          <w:b/>
          <w:bCs/>
        </w:rPr>
      </w:pPr>
      <w:r w:rsidRPr="005C3690">
        <w:rPr>
          <w:b/>
          <w:bCs/>
        </w:rPr>
        <w:t>Kết Luận</w:t>
      </w:r>
    </w:p>
    <w:p w14:paraId="1102D172" w14:textId="77777777" w:rsidR="005C3690" w:rsidRPr="005C3690" w:rsidRDefault="005C3690" w:rsidP="005C3690">
      <w:r w:rsidRPr="005C3690">
        <w:t>Dựa trên phương pháp Elbow, bạn có thể chọn phân loại cầu thủ thành 3 đến 4 nhóm là hợp lý. Điều này không chỉ giúp bạn dễ dàng phân tích và hiểu rõ về từng cầu thủ mà còn hỗ trợ trong việc xây dựng chiến thuật và cải thiện hiệu suất đội bóng. Nếu bạn cần thêm thông tin hoặc có câu hỏi khác, hãy cho tôi biết!</w:t>
      </w:r>
    </w:p>
    <w:p w14:paraId="1A4862F1" w14:textId="77777777" w:rsidR="004F6D55" w:rsidRDefault="004F6D55"/>
    <w:sectPr w:rsidR="004F6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CD0C4F"/>
    <w:multiLevelType w:val="multilevel"/>
    <w:tmpl w:val="D04A2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F97E67"/>
    <w:multiLevelType w:val="multilevel"/>
    <w:tmpl w:val="FC82A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494841">
    <w:abstractNumId w:val="1"/>
  </w:num>
  <w:num w:numId="2" w16cid:durableId="80211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87"/>
    <w:rsid w:val="00076D87"/>
    <w:rsid w:val="000B310D"/>
    <w:rsid w:val="004F6D55"/>
    <w:rsid w:val="005C3690"/>
    <w:rsid w:val="008B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81FB3-D13E-4BE5-B872-8E2971E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539220">
      <w:bodyDiv w:val="1"/>
      <w:marLeft w:val="0"/>
      <w:marRight w:val="0"/>
      <w:marTop w:val="0"/>
      <w:marBottom w:val="0"/>
      <w:divBdr>
        <w:top w:val="none" w:sz="0" w:space="0" w:color="auto"/>
        <w:left w:val="none" w:sz="0" w:space="0" w:color="auto"/>
        <w:bottom w:val="none" w:sz="0" w:space="0" w:color="auto"/>
        <w:right w:val="none" w:sz="0" w:space="0" w:color="auto"/>
      </w:divBdr>
    </w:div>
    <w:div w:id="167603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Cong Hau D22CN07</dc:creator>
  <cp:keywords/>
  <dc:description/>
  <cp:lastModifiedBy>Bui Cong Hau D22CN07</cp:lastModifiedBy>
  <cp:revision>2</cp:revision>
  <dcterms:created xsi:type="dcterms:W3CDTF">2024-10-27T07:44:00Z</dcterms:created>
  <dcterms:modified xsi:type="dcterms:W3CDTF">2024-10-27T07:44:00Z</dcterms:modified>
</cp:coreProperties>
</file>