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ORDEM DE SERVIÇO E RECIBO — Junho DE 2026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Competência 06/2026 — Ordem de Serviço nº 1/2026</w:t>
      </w:r>
    </w:p>
    <w:p>
      <w:r>
        <w:rPr>
          <w:b/>
        </w:rPr>
        <w:t>CONTRATANTE:</w:t>
      </w:r>
      <w:r>
        <w:rPr>
          <w:b w:val="0"/>
        </w:rPr>
        <w:t xml:space="preserve"> Mediterrâneo Empreendimentos Turísticos Ltda — CNPJ 55.493.012/0001-97</w:t>
      </w:r>
    </w:p>
    <w:p>
      <w:r>
        <w:rPr>
          <w:b/>
        </w:rPr>
        <w:t>PRESTADORA:</w:t>
      </w:r>
      <w:r>
        <w:rPr>
          <w:b w:val="0"/>
        </w:rPr>
        <w:t xml:space="preserve"> 19.525.600 Camila Rabelo Glicerio Gois — CNPJ 19.525.600/0001-00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ORDEM DE SERVIÇO — JUNHO DE 2026</w:t>
      </w:r>
    </w:p>
    <w:p>
      <w:r>
        <w:rPr>
          <w:b w:val="0"/>
        </w:rPr>
        <w:t xml:space="preserve">Ficam solicitadas, para o mês de </w:t>
      </w:r>
      <w:r>
        <w:rPr>
          <w:b/>
        </w:rPr>
        <w:t>junho de 2026</w:t>
      </w:r>
      <w:r>
        <w:rPr>
          <w:b w:val="0"/>
        </w:rPr>
        <w:t>, as tarefas do Acordo de Prestação de Serviços, conforme a ocupação do empreendimento: preparar a unidade antes de cada chegada; receber o hóspede e fazer o check-in; atender o hóspede durante a estadia; fazer o check-out e a limpeza da unidade; limpar e higienizar as unidades e as áreas comuns; trocar e controlar o enxoval; preparar e entregar café da manhã, cortesias e bebidas; cuidar do jardim e das áreas externas; fazer pequenos reparos; e zelar pelo imóvel, com guarda de chaves, ronda de conservação, abertura e fechamento e comunicação de anormalidades.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Período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junho de 2026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Serviços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a ocupação do empreendimento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Responsável pelo contato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Camila Rabelo Glicerio Gois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Valor do mês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 (cinco mil reais)</w:t>
            </w:r>
          </w:p>
        </w:tc>
      </w:tr>
    </w:tbl>
    <w:p/>
    <w:p>
      <w:r>
        <w:rPr>
          <w:b w:val="0"/>
        </w:rPr>
        <w:t>Florianópolis/SC, 01 de junho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PRESTADORA — de acordo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Mediterrâneo Empreendimentos Turísticos Ltda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RECIBO — JUNHO DE 2026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da Ordem de Serviço nº 1/2026, competência de </w:t>
      </w:r>
      <w:r>
        <w:rPr>
          <w:b/>
        </w:rPr>
        <w:t>junho de 2026</w:t>
      </w:r>
      <w:r>
        <w:rPr>
          <w:b w:val="0"/>
        </w:rPr>
        <w:t xml:space="preserve">, conforme </w:t>
      </w:r>
      <w:r>
        <w:rPr>
          <w:b/>
        </w:rPr>
        <w:t>nota fiscal nº ______</w:t>
      </w:r>
      <w:r>
        <w:rPr>
          <w:b w:val="0"/>
        </w:rPr>
        <w:t xml:space="preserve"> e conforme comprovante de PIX anexo.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PRESTADORA: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PRESTADORA está em dia com as obrigações trabalhistas, previdenciárias e fiscais do período.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de trabalho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setembro de 2026.</w:t>
      </w:r>
    </w:p>
    <w:p>
      <w:r>
        <w:rPr>
          <w:b w:val="0"/>
        </w:rPr>
        <w:t>______________________________</w:t>
      </w:r>
    </w:p>
    <w:p>
      <w:r>
        <w:rPr>
          <w:b/>
        </w:rPr>
        <w:t>Camila Rabelo Glicerio Gois</w:t>
      </w:r>
    </w:p>
    <w:p>
      <w:r>
        <w:rPr>
          <w:b w:val="0"/>
        </w:rPr>
        <w:t>19.525.600 Camila Rabelo Glicerio Gois — CNPJ 19.525.600/0001-00</w:t>
      </w:r>
    </w:p>
    <w:p>
      <w:r>
        <w:rPr>
          <w:b/>
        </w:rPr>
        <w:t>Anexos:</w:t>
      </w:r>
      <w:r>
        <w:rPr>
          <w:b w:val="0"/>
        </w:rPr>
        <w:t xml:space="preserve"> nota fiscal de junho de 2026 · comprovante do PIX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