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Supervisão, controle e execução.</w:t>
      </w:r>
      <w:r>
        <w:rPr>
          <w:b w:val="0"/>
        </w:rPr>
        <w:t xml:space="preserve"> Cabe à CONTRATADA </w:t>
      </w:r>
      <w:r>
        <w:rPr>
          <w:b/>
        </w:rPr>
        <w:t>supervisionar, controlar e executar</w:t>
      </w:r>
      <w:r>
        <w:rPr>
          <w:b w:val="0"/>
        </w:rPr>
        <w:t>, por sua conta e no exercício de sua autonomia, tudo o que for necessário à entrega dos serviços deste contrato: a organização e a direção da própria equipe; o padrão e a qualidade do que é entregue; as rotinas de trabalho e a ordem de execução; o controle dos insumos, do enxoval e dos materiais sob sua guarda; o atendimento ao hóspede no que lhe compete; a conservação das instalações; e a verificação diária de que o empreendimento está em condições de receber e manter hóspedes.</w:t>
      </w:r>
    </w:p>
    <w:p>
      <w:r>
        <w:rPr>
          <w:b/>
        </w:rPr>
        <w:t>1.5.1.</w:t>
      </w:r>
      <w:r>
        <w:rPr>
          <w:b w:val="0"/>
        </w:rPr>
        <w:t xml:space="preserve"> A CONTRATADA é a </w:t>
      </w:r>
      <w:r>
        <w:rPr>
          <w:b/>
        </w:rPr>
        <w:t>responsável pelo resultado</w:t>
      </w:r>
      <w:r>
        <w:rPr>
          <w:b w:val="0"/>
        </w:rPr>
        <w:t xml:space="preserve"> da operação dentro do escopo contratado e responde por sua condução perante a CONTRATANTE. Obriga-se a </w:t>
      </w:r>
      <w:r>
        <w:rPr>
          <w:b/>
        </w:rPr>
        <w:t>comunicar de imediato</w:t>
      </w:r>
      <w:r>
        <w:rPr>
          <w:b w:val="0"/>
        </w:rPr>
        <w:t xml:space="preserve"> o que estiver fora da sua alçada: falha que exija profissional habilitado, ocorrência de segurança, dano relevante, risco a hóspede ou situação que dependa de decisão da CONTRATANTE.</w:t>
      </w:r>
    </w:p>
    <w:p>
      <w:r>
        <w:rPr>
          <w:b/>
        </w:rPr>
        <w:t>1.5.2.</w:t>
      </w:r>
      <w:r>
        <w:rPr>
          <w:b w:val="0"/>
        </w:rPr>
        <w:t xml:space="preserve"> Permanecem com a CONTRATANTE as </w:t>
      </w:r>
      <w:r>
        <w:rPr>
          <w:b/>
        </w:rPr>
        <w:t>decisões de negócio</w:t>
      </w:r>
      <w:r>
        <w:rPr>
          <w:b w:val="0"/>
        </w:rPr>
        <w:t>: preços e tarifas, política de reservas e cancelamento, cortesias e descontos, escolha e contratação de fornecedores, investimentos e obras, e a representação do empreendimento perante terceiros.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contrato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o cadastro do seu CNPJ, com </w:t>
      </w:r>
      <w:r>
        <w:rPr>
          <w:b/>
        </w:rPr>
        <w:t>sede em endereço próprio e distinto do empreendimento</w:t>
      </w:r>
      <w:r>
        <w:rPr>
          <w:b w:val="0"/>
        </w:rPr>
        <w:t xml:space="preserve"> e atividade principal compatível com o objeto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contrato,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 xml:space="preserve">, e não de emprego: a CONTRATADA </w:t>
      </w:r>
      <w:r>
        <w:rPr>
          <w:b/>
        </w:rPr>
        <w:t>supervisiona, controla e responde pela operação</w:t>
      </w:r>
      <w:r>
        <w:rPr>
          <w:b w:val="0"/>
        </w:rPr>
        <w:t xml:space="preserve"> no escopo contratado,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Contrato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