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6CC6" w:rsidRDefault="001F5739" w:rsidP="00BA6E5E">
      <w:pPr>
        <w:pStyle w:val="Title"/>
        <w:jc w:val="center"/>
      </w:pPr>
      <w:r>
        <w:t>Cog Sensors and Actuators</w:t>
      </w:r>
    </w:p>
    <w:p w:rsidR="007E45B8" w:rsidRDefault="00996CC6" w:rsidP="00BA6E5E">
      <w:pPr>
        <w:pStyle w:val="Title"/>
        <w:jc w:val="center"/>
      </w:pPr>
      <w:r>
        <w:t xml:space="preserve">External Reference </w:t>
      </w:r>
      <w:r w:rsidR="00314BC0">
        <w:t>Specification</w:t>
      </w:r>
    </w:p>
    <w:p w:rsidR="00382E2E" w:rsidRPr="007C5E5F" w:rsidRDefault="00E07F0A" w:rsidP="00382E2E">
      <w:pPr>
        <w:jc w:val="center"/>
        <w:rPr>
          <w:color w:val="2E74B5" w:themeColor="accent1" w:themeShade="BF"/>
          <w:sz w:val="28"/>
          <w:szCs w:val="28"/>
        </w:rPr>
      </w:pPr>
      <w:r>
        <w:rPr>
          <w:color w:val="2E74B5" w:themeColor="accent1" w:themeShade="BF"/>
          <w:sz w:val="28"/>
          <w:szCs w:val="28"/>
        </w:rPr>
        <w:t>Version 2</w:t>
      </w:r>
    </w:p>
    <w:p w:rsidR="007E45B8" w:rsidRDefault="00DF678D" w:rsidP="00382E2E">
      <w:pPr>
        <w:pStyle w:val="Subtitle"/>
        <w:jc w:val="center"/>
      </w:pPr>
      <w:r>
        <w:t>Greg Snider</w:t>
      </w:r>
    </w:p>
    <w:p w:rsidR="008D0E66" w:rsidRDefault="008D0E66" w:rsidP="008D0E66">
      <w:pPr>
        <w:pStyle w:val="Heading1"/>
      </w:pPr>
      <w:r>
        <w:t>Overview</w:t>
      </w:r>
    </w:p>
    <w:p w:rsidR="001F5739" w:rsidRDefault="00AF6B4C" w:rsidP="00B84EE8">
      <w:r>
        <w:t>Cog Sensors and Actuators are</w:t>
      </w:r>
      <w:r w:rsidR="001F5739">
        <w:t xml:space="preserve"> the inputs and outputs of Compute Graphs, exchanging information between an application running on the CPU and the Compute Graph computation which may be running across multiple multi-core engines. Sensors and Actuators are typically native components that link with the Native Runtime. However, their interface is simple enough that they may be written in any </w:t>
      </w:r>
      <w:r w:rsidR="008D0E66">
        <w:t>language that can</w:t>
      </w:r>
      <w:r w:rsidR="001F5739">
        <w:t xml:space="preserve"> li</w:t>
      </w:r>
      <w:r w:rsidR="00F32595">
        <w:t xml:space="preserve">nk with C </w:t>
      </w:r>
      <w:proofErr w:type="spellStart"/>
      <w:r w:rsidR="00F32595">
        <w:t>structs</w:t>
      </w:r>
      <w:proofErr w:type="spellEnd"/>
      <w:r w:rsidR="00F32595">
        <w:t xml:space="preserve"> and functions, and with the Native Runtime library.</w:t>
      </w:r>
    </w:p>
    <w:p w:rsidR="008D0E66" w:rsidRDefault="008D0E66" w:rsidP="00B84EE8">
      <w:r>
        <w:t>Sensors and actuators reside in the Cog application and are “plugged in” to the Runtime as a part of the Runtime initialization. They are invoked by the Runtime through callbacks:</w:t>
      </w:r>
    </w:p>
    <w:p w:rsidR="008D0E66" w:rsidRDefault="008D0E66" w:rsidP="00B84EE8">
      <w:r>
        <w:rPr>
          <w:noProof/>
        </w:rPr>
        <mc:AlternateContent>
          <mc:Choice Requires="wpc">
            <w:drawing>
              <wp:inline distT="0" distB="0" distL="0" distR="0" wp14:anchorId="288F25CF" wp14:editId="16AA3F68">
                <wp:extent cx="5486400" cy="2026920"/>
                <wp:effectExtent l="0" t="0" r="0" b="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0" name="Rectangle 20"/>
                        <wps:cNvSpPr/>
                        <wps:spPr>
                          <a:xfrm>
                            <a:off x="1600200" y="30480"/>
                            <a:ext cx="2194560" cy="705780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600200" y="1066800"/>
                            <a:ext cx="2194560" cy="365760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2194560" y="0"/>
                            <a:ext cx="105156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D0E66" w:rsidRDefault="008D0E66" w:rsidP="008D0E66">
                              <w:pPr>
                                <w:jc w:val="center"/>
                              </w:pPr>
                              <w:r>
                                <w:t>Cog App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Text Box 232"/>
                        <wps:cNvSpPr txBox="1"/>
                        <wps:spPr>
                          <a:xfrm>
                            <a:off x="1965960" y="1112520"/>
                            <a:ext cx="146304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D0E66" w:rsidRDefault="008D0E66" w:rsidP="008D0E66">
                              <w:pPr>
                                <w:jc w:val="center"/>
                              </w:pPr>
                              <w:r>
                                <w:t>Cog Native Runtime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Text Box 234"/>
                        <wps:cNvSpPr txBox="1"/>
                        <wps:spPr>
                          <a:xfrm>
                            <a:off x="1600200" y="1706880"/>
                            <a:ext cx="36576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D0E66" w:rsidRDefault="008D0E66" w:rsidP="008D0E66">
                              <w:pPr>
                                <w:jc w:val="center"/>
                              </w:pPr>
                              <w:r>
                                <w:t>GPU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Text Box 166"/>
                        <wps:cNvSpPr txBox="1"/>
                        <wps:spPr>
                          <a:xfrm>
                            <a:off x="2217420" y="1699260"/>
                            <a:ext cx="36576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D0E66" w:rsidRDefault="008D0E66" w:rsidP="008D0E66">
                              <w:pPr>
                                <w:jc w:val="center"/>
                              </w:pPr>
                              <w:r>
                                <w:t>GPU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Text Box 167"/>
                        <wps:cNvSpPr txBox="1"/>
                        <wps:spPr>
                          <a:xfrm>
                            <a:off x="2834640" y="1699260"/>
                            <a:ext cx="36576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D0E66" w:rsidRDefault="008D0E66" w:rsidP="008D0E66">
                              <w:pPr>
                                <w:jc w:val="center"/>
                              </w:pPr>
                              <w:r>
                                <w:t>GPU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 Box 168"/>
                        <wps:cNvSpPr txBox="1"/>
                        <wps:spPr>
                          <a:xfrm>
                            <a:off x="3429000" y="1699260"/>
                            <a:ext cx="36576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D0E66" w:rsidRDefault="008D0E66" w:rsidP="008D0E66">
                              <w:pPr>
                                <w:jc w:val="center"/>
                              </w:pPr>
                              <w:r>
                                <w:t>GPU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Straight Arrow Connector 169"/>
                        <wps:cNvCnPr>
                          <a:endCxn id="234" idx="0"/>
                        </wps:cNvCnPr>
                        <wps:spPr>
                          <a:xfrm flipH="1">
                            <a:off x="1783080" y="1432560"/>
                            <a:ext cx="914400" cy="2743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Straight Arrow Connector 170"/>
                        <wps:cNvCnPr>
                          <a:endCxn id="166" idx="0"/>
                        </wps:cNvCnPr>
                        <wps:spPr>
                          <a:xfrm flipH="1">
                            <a:off x="2400300" y="1432560"/>
                            <a:ext cx="297180" cy="26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Straight Arrow Connector 171"/>
                        <wps:cNvCnPr>
                          <a:endCxn id="167" idx="0"/>
                        </wps:cNvCnPr>
                        <wps:spPr>
                          <a:xfrm>
                            <a:off x="2697480" y="1432560"/>
                            <a:ext cx="320040" cy="26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Arrow Connector 172"/>
                        <wps:cNvCnPr>
                          <a:endCxn id="168" idx="0"/>
                        </wps:cNvCnPr>
                        <wps:spPr>
                          <a:xfrm>
                            <a:off x="2697480" y="1432560"/>
                            <a:ext cx="914400" cy="26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Arrow Connector 95"/>
                        <wps:cNvCnPr/>
                        <wps:spPr>
                          <a:xfrm flipV="1">
                            <a:off x="3474720" y="579120"/>
                            <a:ext cx="0" cy="4876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Text Box 1"/>
                        <wps:cNvSpPr txBox="1"/>
                        <wps:spPr>
                          <a:xfrm>
                            <a:off x="3246120" y="441960"/>
                            <a:ext cx="411480" cy="137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078B5" w:rsidRDefault="00B078B5" w:rsidP="00B078B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actuator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 Box 1"/>
                        <wps:cNvSpPr txBox="1"/>
                        <wps:spPr>
                          <a:xfrm>
                            <a:off x="2697480" y="441960"/>
                            <a:ext cx="411480" cy="137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078B5" w:rsidRDefault="00B078B5" w:rsidP="00B078B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sensor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Straight Arrow Connector 100"/>
                        <wps:cNvCnPr/>
                        <wps:spPr>
                          <a:xfrm flipV="1">
                            <a:off x="2926080" y="579120"/>
                            <a:ext cx="0" cy="4876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2926080" y="739140"/>
                            <a:ext cx="777240" cy="228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078B5" w:rsidRPr="00B078B5" w:rsidRDefault="00B078B5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B078B5">
                                <w:rPr>
                                  <w:sz w:val="16"/>
                                  <w:szCs w:val="16"/>
                                </w:rPr>
                                <w:t>callbacks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Straight Arrow Connector 101"/>
                        <wps:cNvCnPr/>
                        <wps:spPr>
                          <a:xfrm>
                            <a:off x="2011680" y="736260"/>
                            <a:ext cx="0" cy="3305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Text Box 5"/>
                        <wps:cNvSpPr txBox="1"/>
                        <wps:spPr>
                          <a:xfrm>
                            <a:off x="1554480" y="736260"/>
                            <a:ext cx="777240" cy="228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078B5" w:rsidRDefault="00B078B5" w:rsidP="00B078B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control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88F25CF" id="Canvas 18" o:spid="_x0000_s1026" editas="canvas" style="width:6in;height:159.6pt;mso-position-horizontal-relative:char;mso-position-vertical-relative:line" coordsize="54864,20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0269;visibility:visible;mso-wrap-style:square">
                  <v:fill o:detectmouseclick="t"/>
                  <v:path o:connecttype="none"/>
                </v:shape>
                <v:rect id="Rectangle 20" o:spid="_x0000_s1028" style="position:absolute;left:16002;top:304;width:21945;height:70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8u9cAA&#10;AADbAAAADwAAAGRycy9kb3ducmV2LnhtbERPz2vCMBS+D/wfwhN2m6k9iFSjiKAIHmQ6xo7P5tlU&#10;m5fYpNr998tB2PHj+z1f9rYRD2pD7VjBeJSBIC6drrlS8HXafExBhIissXFMCn4pwHIxeJtjod2T&#10;P+lxjJVIIRwKVGBi9IWUoTRkMYycJ07cxbUWY4JtJXWLzxRuG5ln2URarDk1GPS0NlTejp1VcK86&#10;fc+2aK7d4fRD+2/P+dkr9T7sVzMQkfr4L365d1pBntanL+kHyM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18u9cAAAADbAAAADwAAAAAAAAAAAAAAAACYAgAAZHJzL2Rvd25y&#10;ZXYueG1sUEsFBgAAAAAEAAQA9QAAAIUDAAAAAA==&#10;" filled="f" strokecolor="#1f4d78 [1604]" strokeweight=".5pt"/>
                <v:rect id="Rectangle 21" o:spid="_x0000_s1029" style="position:absolute;left:16002;top:10668;width:21945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OLbsMA&#10;AADbAAAADwAAAGRycy9kb3ducmV2LnhtbESPQWsCMRSE7wX/Q3hCbzXrHkpZjVIERfAgVRGPz83r&#10;ZtvNS9xkdfvvG0HwOMzMN8x03ttGXKkNtWMF41EGgrh0uuZKwWG/fPsAESKyxsYxKfijAPPZ4GWK&#10;hXY3/qLrLlYiQTgUqMDE6AspQ2nIYhg5T5y8b9dajEm2ldQt3hLcNjLPsndpsea0YNDTwlD5u+us&#10;gkvV6Uu2QvPTbfcn2hw952ev1Ouw/5yAiNTHZ/jRXmsF+RjuX9IP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OLbsMAAADbAAAADwAAAAAAAAAAAAAAAACYAgAAZHJzL2Rv&#10;d25yZXYueG1sUEsFBgAAAAAEAAQA9QAAAIgDAAAAAA==&#10;" filled="f" strokecolor="#1f4d78 [1604]" strokeweight="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1" o:spid="_x0000_s1030" type="#_x0000_t202" style="position:absolute;left:21945;width:10516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7jdMUA&#10;AADbAAAADwAAAGRycy9kb3ducmV2LnhtbESPQWvCQBSE74L/YXlCb7qJxS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uN0xQAAANsAAAAPAAAAAAAAAAAAAAAAAJgCAABkcnMv&#10;ZG93bnJldi54bWxQSwUGAAAAAAQABAD1AAAAigMAAAAA&#10;" filled="f" stroked="f" strokeweight=".5pt">
                  <v:textbox>
                    <w:txbxContent>
                      <w:p w:rsidR="008D0E66" w:rsidRDefault="008D0E66" w:rsidP="008D0E66">
                        <w:pPr>
                          <w:jc w:val="center"/>
                        </w:pPr>
                        <w:r>
                          <w:t>Cog App</w:t>
                        </w:r>
                      </w:p>
                    </w:txbxContent>
                  </v:textbox>
                </v:shape>
                <v:shape id="Text Box 232" o:spid="_x0000_s1031" type="#_x0000_t202" style="position:absolute;left:19659;top:11125;width:14631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OaLsUA&#10;AADc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P4b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Q5ouxQAAANwAAAAPAAAAAAAAAAAAAAAAAJgCAABkcnMv&#10;ZG93bnJldi54bWxQSwUGAAAAAAQABAD1AAAAigMAAAAA&#10;" filled="f" stroked="f" strokeweight=".5pt">
                  <v:textbox>
                    <w:txbxContent>
                      <w:p w:rsidR="008D0E66" w:rsidRDefault="008D0E66" w:rsidP="008D0E66">
                        <w:pPr>
                          <w:jc w:val="center"/>
                        </w:pPr>
                        <w:r>
                          <w:t>Cog Native Runtime</w:t>
                        </w:r>
                      </w:p>
                    </w:txbxContent>
                  </v:textbox>
                </v:shape>
                <v:shape id="Text Box 234" o:spid="_x0000_s1032" type="#_x0000_t202" style="position:absolute;left:16002;top:17068;width:3657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t9bsYA&#10;AADcAAAADwAAAGRycy9kb3ducmV2LnhtbESPW2vCQBCF3wv+h2UE3+rGC21IsxEVRLFUqC30dciO&#10;STA7G7JrTPrru4VCHw/n8nHSVW9q0VHrKssKZtMIBHFudcWFgs+P3WMMwnlkjbVlUjCQg1U2ekgx&#10;0fbO79SdfSHCCLsEFZTeN4mULi/JoJvahjh4F9sa9EG2hdQt3sO4qeU8ip6kwYoDocSGtiXl1/PN&#10;BMhmtuHu+/UwHOPn49t12J/2py+lJuN+/QLCU+//w3/tg1YwXyzh90w4Aj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ot9bsYAAADcAAAADwAAAAAAAAAAAAAAAACYAgAAZHJz&#10;L2Rvd25yZXYueG1sUEsFBgAAAAAEAAQA9QAAAIsDAAAAAA==&#10;" fillcolor="white [3201]" strokeweight=".5pt">
                  <v:textbox inset="0,,0">
                    <w:txbxContent>
                      <w:p w:rsidR="008D0E66" w:rsidRDefault="008D0E66" w:rsidP="008D0E66">
                        <w:pPr>
                          <w:jc w:val="center"/>
                        </w:pPr>
                        <w:r>
                          <w:t>GPU</w:t>
                        </w:r>
                      </w:p>
                    </w:txbxContent>
                  </v:textbox>
                </v:shape>
                <v:shape id="Text Box 166" o:spid="_x0000_s1033" type="#_x0000_t202" style="position:absolute;left:22174;top:16992;width:3657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MI48UA&#10;AADcAAAADwAAAGRycy9kb3ducmV2LnhtbESPQYvCMBCF74L/IYywN03dQ5VqlFUQRVHQXfA6NLNt&#10;sZmUJlvb/fVGELzN8N6878182ZpSNFS7wrKC8SgCQZxaXXCm4Od7M5yCcB5ZY2mZFHTkYLno9+aY&#10;aHvnMzUXn4kQwi5BBbn3VSKlS3My6Ea2Ig7ar60N+rDWmdQ13kO4KeVnFMXSYMGBkGNF65zS2+XP&#10;BMhqvOLm/7Dr9tPJ/njrtqft6arUx6D9moHw1Pq3+XW906F+HMPzmTCB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gwjjxQAAANwAAAAPAAAAAAAAAAAAAAAAAJgCAABkcnMv&#10;ZG93bnJldi54bWxQSwUGAAAAAAQABAD1AAAAigMAAAAA&#10;" fillcolor="white [3201]" strokeweight=".5pt">
                  <v:textbox inset="0,,0">
                    <w:txbxContent>
                      <w:p w:rsidR="008D0E66" w:rsidRDefault="008D0E66" w:rsidP="008D0E66">
                        <w:pPr>
                          <w:jc w:val="center"/>
                        </w:pPr>
                        <w:r>
                          <w:t>GPU</w:t>
                        </w:r>
                      </w:p>
                    </w:txbxContent>
                  </v:textbox>
                </v:shape>
                <v:shape id="Text Box 167" o:spid="_x0000_s1034" type="#_x0000_t202" style="position:absolute;left:28346;top:16992;width:3658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+teMcA&#10;AADcAAAADwAAAGRycy9kb3ducmV2LnhtbESPT2vCQBDF7wW/wzKF3uomPZgQXaURiqJU8A/0OmSn&#10;STA7G7LbmPjpu4WCtxnem/d7s1gNphE9da62rCCeRiCIC6trLhVczh+vKQjnkTU2lknBSA5Wy8nT&#10;AjNtb3yk/uRLEULYZaig8r7NpHRFRQbd1LbEQfu2nUEf1q6UusNbCDeNfIuimTRYcyBU2NK6ouJ6&#10;+jEBksc59/f9dtylye7zOm4Om8OXUi/Pw/schKfBP8z/11sd6s8S+HsmTC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7PrXjHAAAA3AAAAA8AAAAAAAAAAAAAAAAAmAIAAGRy&#10;cy9kb3ducmV2LnhtbFBLBQYAAAAABAAEAPUAAACMAwAAAAA=&#10;" fillcolor="white [3201]" strokeweight=".5pt">
                  <v:textbox inset="0,,0">
                    <w:txbxContent>
                      <w:p w:rsidR="008D0E66" w:rsidRDefault="008D0E66" w:rsidP="008D0E66">
                        <w:pPr>
                          <w:jc w:val="center"/>
                        </w:pPr>
                        <w:r>
                          <w:t>GPU</w:t>
                        </w:r>
                      </w:p>
                    </w:txbxContent>
                  </v:textbox>
                </v:shape>
                <v:shape id="Text Box 168" o:spid="_x0000_s1035" type="#_x0000_t202" style="position:absolute;left:34290;top:16992;width:3657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A5CsUA&#10;AADcAAAADwAAAGRycy9kb3ducmV2LnhtbESPTWvCQBCG74X+h2UK3upGDyrRVbRQFKWCtuB1yI5J&#10;MDsbsmtM/PWdQ6G3Geb9eGax6lylWmpC6dnAaJiAIs68LTk38PP9+T4DFSKyxcozGegpwGr5+rLA&#10;1PoHn6g9x1xJCIcUDRQx1qnWISvIYRj6mlhuV984jLI2ubYNPiTcVXqcJBPtsGRpKLCmj4Ky2/nu&#10;pGQz2nD7POz6/Wy6/7r12+P2eDFm8Nat56AidfFf/OfeWcGfCK08IxPo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UDkKxQAAANwAAAAPAAAAAAAAAAAAAAAAAJgCAABkcnMv&#10;ZG93bnJldi54bWxQSwUGAAAAAAQABAD1AAAAigMAAAAA&#10;" fillcolor="white [3201]" strokeweight=".5pt">
                  <v:textbox inset="0,,0">
                    <w:txbxContent>
                      <w:p w:rsidR="008D0E66" w:rsidRDefault="008D0E66" w:rsidP="008D0E66">
                        <w:pPr>
                          <w:jc w:val="center"/>
                        </w:pPr>
                        <w:r>
                          <w:t>GPU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69" o:spid="_x0000_s1036" type="#_x0000_t32" style="position:absolute;left:17830;top:14325;width:9144;height:274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nk18UAAADcAAAADwAAAGRycy9kb3ducmV2LnhtbERPS2vCQBC+F/oflhG8FN3UtqLRVdpI&#10;oVcfoN6G7JiNzc6m2W2M/vpuodDbfHzPmS87W4mWGl86VvA4TEAQ506XXCjYbd8HExA+IGusHJOC&#10;K3lYLu7v5phqd+E1tZtQiBjCPkUFJoQ6ldLnhiz6oauJI3dyjcUQYVNI3eAlhttKjpJkLC2WHBsM&#10;1pQZyj8331bB8fSi27dsVebmkD3tH55vX+fDSql+r3udgQjUhX/xn/tDx/njKfw+Ey+Qi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Dnk18UAAADcAAAADwAAAAAAAAAA&#10;AAAAAAChAgAAZHJzL2Rvd25yZXYueG1sUEsFBgAAAAAEAAQA+QAAAJMDAAAAAA==&#10;" strokecolor="#5b9bd5 [3204]" strokeweight=".5pt">
                  <v:stroke endarrow="block" joinstyle="miter"/>
                </v:shape>
                <v:shape id="Straight Arrow Connector 170" o:spid="_x0000_s1037" type="#_x0000_t32" style="position:absolute;left:24003;top:14325;width:2971;height:266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rbl8cAAADcAAAADwAAAGRycy9kb3ducmV2LnhtbESPT0/DMAzF70h8h8hIXBBLYcBQWTZB&#10;p0lc90fauFmN1xQapzSh6/j08wGJm633/N7P0/ngG9VTF+vABu5GGSjiMtiaKwPbzfL2GVRMyBab&#10;wGTgRBHms8uLKeY2HHlF/TpVSkI45mjApdTmWsfSkcc4Ci2xaIfQeUyydpW2HR4l3Df6PsuetMea&#10;pcFhS4Wj8mv94w18HB5t/1Ys6tLti/Hu5uH3+3O/MOb6anh9AZVoSP/mv+t3K/gTwZdnZAI9O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2tuXxwAAANwAAAAPAAAAAAAA&#10;AAAAAAAAAKECAABkcnMvZG93bnJldi54bWxQSwUGAAAAAAQABAD5AAAAlQMAAAAA&#10;" strokecolor="#5b9bd5 [3204]" strokeweight=".5pt">
                  <v:stroke endarrow="block" joinstyle="miter"/>
                </v:shape>
                <v:shape id="Straight Arrow Connector 171" o:spid="_x0000_s1038" type="#_x0000_t32" style="position:absolute;left:26974;top:14325;width:3201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qrY8QAAADcAAAADwAAAGRycy9kb3ducmV2LnhtbESPQWvCQBCF70L/wzKFXkQ3EW1t6ipF&#10;KO21qRWPQ3aaDWZnQ3bU+O+7hYK3Gd6b971ZbQbfqjP1sQlsIJ9moIirYBuuDey+3iZLUFGQLbaB&#10;ycCVImzWd6MVFjZc+JPOpdQqhXAs0IAT6QqtY+XIY5yGjjhpP6H3KGnta217vKRw3+pZlj1qjw0n&#10;gsOOto6qY3nyiUu72bhcjJ/nx3f8PuydXOe5GPNwP7y+gBIa5Gb+v/6wqf5TDn/PpAn0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yqtjxAAAANwAAAAPAAAAAAAAAAAA&#10;AAAAAKECAABkcnMvZG93bnJldi54bWxQSwUGAAAAAAQABAD5AAAAkgMAAAAA&#10;" strokecolor="#5b9bd5 [3204]" strokeweight=".5pt">
                  <v:stroke endarrow="block" joinstyle="miter"/>
                </v:shape>
                <v:shape id="Straight Arrow Connector 172" o:spid="_x0000_s1039" type="#_x0000_t32" style="position:absolute;left:26974;top:14325;width:9144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g1FMQAAADcAAAADwAAAGRycy9kb3ducmV2LnhtbESPQWvCQBCF70L/wzKFXqRuDGrb1FWK&#10;UOq10ZYeh+w0G8zOhuyo8d93hYK3Gd6b971ZrgffqhP1sQlsYDrJQBFXwTZcG9jv3h+fQUVBttgG&#10;JgMXirBe3Y2WWNhw5k86lVKrFMKxQANOpCu0jpUjj3ESOuKk/Ybeo6S1r7Xt8ZzCfavzLFtojw0n&#10;gsOONo6qQ3n0iUv7fFzOxy+zwwd+/Xw7ucymYszD/fD2CkpokJv5/3prU/2nHK7PpAn0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GDUUxAAAANwAAAAPAAAAAAAAAAAA&#10;AAAAAKECAABkcnMvZG93bnJldi54bWxQSwUGAAAAAAQABAD5AAAAkgMAAAAA&#10;" strokecolor="#5b9bd5 [3204]" strokeweight=".5pt">
                  <v:stroke endarrow="block" joinstyle="miter"/>
                </v:shape>
                <v:shape id="Straight Arrow Connector 95" o:spid="_x0000_s1040" type="#_x0000_t32" style="position:absolute;left:34747;top:5791;width:0;height:487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dXjMYAAADbAAAADwAAAGRycy9kb3ducmV2LnhtbESPT2vCQBTE70K/w/IKvRTdtFbR6Cpt&#10;pNCrf0C9PbLPbGz2bZrdxrSf3i0UPA4z8xtmvuxsJVpqfOlYwdMgAUGcO11yoWC3fe9PQPiArLFy&#10;TAp+yMNycdebY6rdhdfUbkIhIoR9igpMCHUqpc8NWfQDVxNH7+QaiyHKppC6wUuE20o+J8lYWiw5&#10;LhisKTOUf26+rYLjaaTbt2xV5uaQDfePL79f58NKqYf77nUGIlAXbuH/9odWMB3B35f4A+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9HV4zGAAAA2wAAAA8AAAAAAAAA&#10;AAAAAAAAoQIAAGRycy9kb3ducmV2LnhtbFBLBQYAAAAABAAEAPkAAACUAwAAAAA=&#10;" strokecolor="#5b9bd5 [3204]" strokeweight=".5pt">
                  <v:stroke endarrow="block" joinstyle="miter"/>
                </v:shape>
                <v:shape id="Text Box 1" o:spid="_x0000_s1041" type="#_x0000_t202" style="position:absolute;left:32461;top:4419;width:4115;height:1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+QosIA&#10;AADbAAAADwAAAGRycy9kb3ducmV2LnhtbESPzarCMBSE9xd8h3AEN6KpItdajaKi0M1d+IPrQ3Ns&#10;i81JaaLWtzeCcJfDzHzDLFatqcSDGldaVjAaRiCIM6tLzhWcT/tBDMJ5ZI2VZVLwIgerZedngYm2&#10;Tz7Q4+hzESDsElRQeF8nUrqsIINuaGvi4F1tY9AH2eRSN/gMcFPJcRT9SoMlh4UCa9oWlN2Od6Mg&#10;rbkvNxOzaeO/3T2N4/7t4kipXrddz0F4av1/+NtOtYLZFD5fwg+Qy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L5CiwgAAANsAAAAPAAAAAAAAAAAAAAAAAJgCAABkcnMvZG93&#10;bnJldi54bWxQSwUGAAAAAAQABAD1AAAAhwMAAAAA&#10;" fillcolor="white [3201]" strokeweight=".5pt">
                  <v:textbox inset="0,0,0,0">
                    <w:txbxContent>
                      <w:p w:rsidR="00B078B5" w:rsidRDefault="00B078B5" w:rsidP="00B078B5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actuator</w:t>
                        </w:r>
                        <w:proofErr w:type="gramEnd"/>
                      </w:p>
                    </w:txbxContent>
                  </v:textbox>
                </v:shape>
                <v:shape id="Text Box 1" o:spid="_x0000_s1042" type="#_x0000_t202" style="position:absolute;left:26974;top:4419;width:4115;height:13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AE0LwA&#10;AADbAAAADwAAAGRycy9kb3ducmV2LnhtbERPuwrCMBTdBf8hXMFFNFVEajWKikIXBx84X5prW2xu&#10;ShO1/r0ZBMfDeS/XranEixpXWlYwHkUgiDOrS84VXC+HYQzCeWSNlWVS8CEH61W3s8RE2zef6HX2&#10;uQgh7BJUUHhfJ1K6rCCDbmRr4sDdbWPQB9jkUjf4DuGmkpMomkmDJYeGAmvaFZQ9zk+jIK15ILdT&#10;s23j4/6ZxvHgcXOkVL/XbhYgPLX+L/65U61gHsaGL+EHyNU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msATQvAAAANsAAAAPAAAAAAAAAAAAAAAAAJgCAABkcnMvZG93bnJldi54&#10;bWxQSwUGAAAAAAQABAD1AAAAgQMAAAAA&#10;" fillcolor="white [3201]" strokeweight=".5pt">
                  <v:textbox inset="0,0,0,0">
                    <w:txbxContent>
                      <w:p w:rsidR="00B078B5" w:rsidRDefault="00B078B5" w:rsidP="00B078B5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sensor</w:t>
                        </w:r>
                        <w:proofErr w:type="gramEnd"/>
                      </w:p>
                    </w:txbxContent>
                  </v:textbox>
                </v:shape>
                <v:shape id="Straight Arrow Connector 100" o:spid="_x0000_s1043" type="#_x0000_t32" style="position:absolute;left:29260;top:5791;width:0;height:487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yo6scAAADcAAAADwAAAGRycy9kb3ducmV2LnhtbESPQU/CQBCF7yb+h82YcDGwFZWQwkKk&#10;xMSraALcJt2hW+3Olu5aqr/eOZh4m8l78943y/XgG9VTF+vABu4mGSjiMtiaKwPvb8/jOaiYkC02&#10;gcnAN0VYr66vlpjbcOFX6nepUhLCMUcDLqU21zqWjjzGSWiJRTuFzmOStau07fAi4b7R0yybaY81&#10;S4PDlgpH5efuyxs4nh5tvym2dekOxf3+9uHn/HHYGjO6GZ4WoBIN6d/8d/1iBT8TfHlGJtC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3KjqxwAAANwAAAAPAAAAAAAA&#10;AAAAAAAAAKECAABkcnMvZG93bnJldi54bWxQSwUGAAAAAAQABAD5AAAAlQMAAAAA&#10;" strokecolor="#5b9bd5 [3204]" strokeweight=".5pt">
                  <v:stroke endarrow="block" joinstyle="miter"/>
                </v:shape>
                <v:shape id="Text Box 5" o:spid="_x0000_s1044" type="#_x0000_t202" style="position:absolute;left:29260;top:7391;width:7773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<v:textbox>
                    <w:txbxContent>
                      <w:p w:rsidR="00B078B5" w:rsidRPr="00B078B5" w:rsidRDefault="00B078B5">
                        <w:pPr>
                          <w:rPr>
                            <w:sz w:val="16"/>
                            <w:szCs w:val="16"/>
                          </w:rPr>
                        </w:pPr>
                        <w:proofErr w:type="gramStart"/>
                        <w:r w:rsidRPr="00B078B5">
                          <w:rPr>
                            <w:sz w:val="16"/>
                            <w:szCs w:val="16"/>
                          </w:rPr>
                          <w:t>callbacks</w:t>
                        </w:r>
                        <w:proofErr w:type="gramEnd"/>
                      </w:p>
                    </w:txbxContent>
                  </v:textbox>
                </v:shape>
                <v:shape id="Straight Arrow Connector 101" o:spid="_x0000_s1045" type="#_x0000_t32" style="position:absolute;left:20116;top:7362;width:0;height:33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zYHsQAAADcAAAADwAAAGRycy9kb3ducmV2LnhtbESPQWvCQBCF7wX/wzKCF9FNxBYbXaUU&#10;ir2a2tLjkB2zwexsyE41/vuuUOhthvfmfW82u8G36kJ9bAIbyOcZKOIq2IZrA8ePt9kKVBRki21g&#10;MnCjCLvt6GGDhQ1XPtCllFqlEI4FGnAiXaF1rBx5jPPQESftFHqPkta+1rbHawr3rV5k2ZP22HAi&#10;OOzo1VF1Ln984tJxMS0fp8/L8x4/v7+c3Ja5GDMZDy9rUEKD/Jv/rt9tqp/lcH8mTa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zNgexAAAANwAAAAPAAAAAAAAAAAA&#10;AAAAAKECAABkcnMvZG93bnJldi54bWxQSwUGAAAAAAQABAD5AAAAkgMAAAAA&#10;" strokecolor="#5b9bd5 [3204]" strokeweight=".5pt">
                  <v:stroke endarrow="block" joinstyle="miter"/>
                </v:shape>
                <v:shape id="Text Box 5" o:spid="_x0000_s1046" type="#_x0000_t202" style="position:absolute;left:15544;top:7362;width:7773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Opm8IA&#10;AADcAAAADwAAAGRycy9kb3ducmV2LnhtbERPy6rCMBDdC/5DGMGdpldQpNcoUhBFdOFj425uM7bl&#10;NpPaRK1+vREEd3M4z5nMGlOKG9WusKzgpx+BIE6tLjhTcDwsemMQziNrLC2Tggc5mE3brQnG2t55&#10;R7e9z0QIYRejgtz7KpbSpTkZdH1bEQfubGuDPsA6k7rGewg3pRxE0UgaLDg05FhRklP6v78aBetk&#10;scXd38CMn2Wy3Jzn1eV4GirV7TTzXxCeGv8Vf9wrHeZHQ3g/Ey6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46mbwgAAANwAAAAPAAAAAAAAAAAAAAAAAJgCAABkcnMvZG93&#10;bnJldi54bWxQSwUGAAAAAAQABAD1AAAAhwMAAAAA&#10;" filled="f" stroked="f" strokeweight=".5pt">
                  <v:textbox>
                    <w:txbxContent>
                      <w:p w:rsidR="00B078B5" w:rsidRDefault="00B078B5" w:rsidP="00B078B5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control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p w:rsidR="001F5739" w:rsidRDefault="001F5739" w:rsidP="001F5739">
      <w:pPr>
        <w:pStyle w:val="Heading1"/>
      </w:pPr>
      <w:r>
        <w:t>Interface</w:t>
      </w:r>
    </w:p>
    <w:p w:rsidR="001F5739" w:rsidRDefault="00195A9C" w:rsidP="00B84EE8">
      <w:r>
        <w:t>Sensors and actuators have nearly identical interfaces. Each contains a major and minor version number to ensure compatibility with the Compute Graph and Native Runtime. Each contains a description of the tensor field</w:t>
      </w:r>
      <w:r w:rsidR="00AF6B4C">
        <w:t xml:space="preserve"> that they hold</w:t>
      </w:r>
      <w:r>
        <w:t>. And each defines three callback functions, called by the Runtime, to implement the sensor or actuator functionality.</w:t>
      </w:r>
    </w:p>
    <w:p w:rsidR="00654DDE" w:rsidRDefault="00654DDE" w:rsidP="00654DDE">
      <w:pPr>
        <w:pStyle w:val="Heading4"/>
      </w:pPr>
      <w:r>
        <w:t>Sensor</w:t>
      </w:r>
    </w:p>
    <w:p w:rsidR="00654DDE" w:rsidRDefault="00654DDE" w:rsidP="00654DDE">
      <w:r>
        <w:t xml:space="preserve">A sensor is defined with the following </w:t>
      </w:r>
      <w:proofErr w:type="spellStart"/>
      <w:r>
        <w:t>struct</w:t>
      </w:r>
      <w:proofErr w:type="spellEnd"/>
      <w:r>
        <w:t>:</w:t>
      </w:r>
    </w:p>
    <w:p w:rsidR="00654DDE" w:rsidRDefault="00654DDE" w:rsidP="00654DDE">
      <w:pPr>
        <w:pStyle w:val="Code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CogSensor</w:t>
      </w:r>
      <w:proofErr w:type="spellEnd"/>
      <w:r>
        <w:t xml:space="preserve"> {</w:t>
      </w:r>
    </w:p>
    <w:p w:rsidR="00654DDE" w:rsidRDefault="00654DDE" w:rsidP="00654DDE">
      <w:pPr>
        <w:pStyle w:val="Code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majorVersionNumber</w:t>
      </w:r>
      <w:proofErr w:type="spellEnd"/>
      <w:r>
        <w:t>;</w:t>
      </w:r>
    </w:p>
    <w:p w:rsidR="00654DDE" w:rsidRDefault="00654DDE" w:rsidP="00654DDE">
      <w:pPr>
        <w:pStyle w:val="Code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minorVersionNumber</w:t>
      </w:r>
      <w:proofErr w:type="spellEnd"/>
      <w:r>
        <w:t>;</w:t>
      </w:r>
    </w:p>
    <w:p w:rsidR="00654DDE" w:rsidRDefault="00654DDE" w:rsidP="00654DDE">
      <w:pPr>
        <w:pStyle w:val="Code"/>
      </w:pPr>
      <w:r>
        <w:t xml:space="preserve">    </w:t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CogTensorField</w:t>
      </w:r>
      <w:proofErr w:type="spellEnd"/>
      <w:r>
        <w:t xml:space="preserve"> </w:t>
      </w:r>
      <w:proofErr w:type="spellStart"/>
      <w:r>
        <w:t>fieldDescriptor</w:t>
      </w:r>
      <w:proofErr w:type="spellEnd"/>
      <w:r>
        <w:t>;</w:t>
      </w:r>
    </w:p>
    <w:p w:rsidR="00654DDE" w:rsidRDefault="00654DDE" w:rsidP="00654DDE">
      <w:pPr>
        <w:pStyle w:val="Code"/>
      </w:pPr>
      <w:r>
        <w:t xml:space="preserve">    </w:t>
      </w:r>
      <w:proofErr w:type="gramStart"/>
      <w:r>
        <w:t>void</w:t>
      </w:r>
      <w:proofErr w:type="gramEnd"/>
      <w:r>
        <w:t xml:space="preserve"> (*</w:t>
      </w:r>
      <w:proofErr w:type="spellStart"/>
      <w:r>
        <w:t>resetSensor</w:t>
      </w:r>
      <w:proofErr w:type="spellEnd"/>
      <w:r>
        <w:t>)(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CogSensor</w:t>
      </w:r>
      <w:proofErr w:type="spellEnd"/>
      <w:r>
        <w:t>* sensor, float* buffer);</w:t>
      </w:r>
    </w:p>
    <w:p w:rsidR="00654DDE" w:rsidRDefault="00654DDE" w:rsidP="00654DDE">
      <w:pPr>
        <w:pStyle w:val="Code"/>
      </w:pPr>
      <w:r>
        <w:t xml:space="preserve">    </w:t>
      </w:r>
      <w:proofErr w:type="gramStart"/>
      <w:r>
        <w:t>void</w:t>
      </w:r>
      <w:proofErr w:type="gramEnd"/>
      <w:r>
        <w:t xml:space="preserve"> (*</w:t>
      </w:r>
      <w:proofErr w:type="spellStart"/>
      <w:r>
        <w:t>writeSensor</w:t>
      </w:r>
      <w:proofErr w:type="spellEnd"/>
      <w:r>
        <w:t>)(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CogSensor</w:t>
      </w:r>
      <w:proofErr w:type="spellEnd"/>
      <w:r>
        <w:t>* sensor, float* buffer);</w:t>
      </w:r>
    </w:p>
    <w:p w:rsidR="00654DDE" w:rsidRDefault="00654DDE" w:rsidP="00654DDE">
      <w:pPr>
        <w:pStyle w:val="Code"/>
      </w:pPr>
      <w:r>
        <w:t xml:space="preserve">    </w:t>
      </w:r>
      <w:proofErr w:type="gramStart"/>
      <w:r>
        <w:t>void</w:t>
      </w:r>
      <w:proofErr w:type="gramEnd"/>
      <w:r>
        <w:t xml:space="preserve"> (*</w:t>
      </w:r>
      <w:proofErr w:type="spellStart"/>
      <w:r>
        <w:t>closeSensor</w:t>
      </w:r>
      <w:proofErr w:type="spellEnd"/>
      <w:r>
        <w:t>)(</w:t>
      </w:r>
      <w:proofErr w:type="spellStart"/>
      <w:r>
        <w:t>struct</w:t>
      </w:r>
      <w:proofErr w:type="spellEnd"/>
      <w:r>
        <w:t xml:space="preserve"> </w:t>
      </w:r>
      <w:proofErr w:type="spellStart"/>
      <w:r w:rsidR="00C145BA">
        <w:t>CogSensor</w:t>
      </w:r>
      <w:proofErr w:type="spellEnd"/>
      <w:r w:rsidR="00C145BA">
        <w:t>* sensor</w:t>
      </w:r>
      <w:r>
        <w:t>);</w:t>
      </w:r>
    </w:p>
    <w:p w:rsidR="00654DDE" w:rsidRDefault="00654DDE" w:rsidP="00654DDE">
      <w:pPr>
        <w:pStyle w:val="Code"/>
      </w:pPr>
      <w:r>
        <w:lastRenderedPageBreak/>
        <w:t>}</w:t>
      </w:r>
    </w:p>
    <w:p w:rsidR="00654DDE" w:rsidRDefault="00654DDE" w:rsidP="00654DDE">
      <w:pPr>
        <w:pStyle w:val="Code"/>
      </w:pPr>
    </w:p>
    <w:p w:rsidR="00654DDE" w:rsidRDefault="00654DDE" w:rsidP="00654DDE">
      <w:r>
        <w:t xml:space="preserve">The </w:t>
      </w:r>
      <w:proofErr w:type="spellStart"/>
      <w:proofErr w:type="gramStart"/>
      <w:r w:rsidRPr="00195A9C">
        <w:rPr>
          <w:rStyle w:val="CodeChar"/>
        </w:rPr>
        <w:t>resetSensor</w:t>
      </w:r>
      <w:proofErr w:type="spellEnd"/>
      <w:r w:rsidRPr="00195A9C">
        <w:rPr>
          <w:rStyle w:val="CodeChar"/>
        </w:rPr>
        <w:t>(</w:t>
      </w:r>
      <w:proofErr w:type="gramEnd"/>
      <w:r w:rsidRPr="00195A9C">
        <w:rPr>
          <w:rStyle w:val="CodeChar"/>
        </w:rPr>
        <w:t>)</w:t>
      </w:r>
      <w:r>
        <w:t xml:space="preserve"> function is called by the Runtime whenever the </w:t>
      </w:r>
      <w:proofErr w:type="spellStart"/>
      <w:r>
        <w:t>ComputeGraph</w:t>
      </w:r>
      <w:proofErr w:type="spellEnd"/>
      <w:r>
        <w:t xml:space="preserve"> is reset by the application. This callback function initializes the sensor (for example: opening a file for reading, initializing a camera) and fills </w:t>
      </w:r>
      <w:r w:rsidRPr="00195A9C">
        <w:rPr>
          <w:rStyle w:val="CodeChar"/>
        </w:rPr>
        <w:t>buffer</w:t>
      </w:r>
      <w:r>
        <w:t xml:space="preserve"> with initial data.</w:t>
      </w:r>
    </w:p>
    <w:p w:rsidR="00654DDE" w:rsidRDefault="00654DDE" w:rsidP="00654DDE">
      <w:r>
        <w:t xml:space="preserve">The </w:t>
      </w:r>
      <w:proofErr w:type="spellStart"/>
      <w:proofErr w:type="gramStart"/>
      <w:r>
        <w:rPr>
          <w:rStyle w:val="CodeChar"/>
        </w:rPr>
        <w:t>write</w:t>
      </w:r>
      <w:r w:rsidRPr="00195A9C">
        <w:rPr>
          <w:rStyle w:val="CodeChar"/>
        </w:rPr>
        <w:t>Sensor</w:t>
      </w:r>
      <w:proofErr w:type="spellEnd"/>
      <w:r w:rsidRPr="00195A9C">
        <w:rPr>
          <w:rStyle w:val="CodeChar"/>
        </w:rPr>
        <w:t>(</w:t>
      </w:r>
      <w:proofErr w:type="gramEnd"/>
      <w:r w:rsidRPr="00195A9C">
        <w:rPr>
          <w:rStyle w:val="CodeChar"/>
        </w:rPr>
        <w:t>)</w:t>
      </w:r>
      <w:r>
        <w:t xml:space="preserve"> function is called by the Runtime whenever the </w:t>
      </w:r>
      <w:proofErr w:type="spellStart"/>
      <w:r>
        <w:t>ComputeGraph</w:t>
      </w:r>
      <w:proofErr w:type="spellEnd"/>
      <w:r>
        <w:t xml:space="preserve"> is ready to read the next tensor field from the input sensor stream. This callback function fills </w:t>
      </w:r>
      <w:r w:rsidRPr="00195A9C">
        <w:rPr>
          <w:rStyle w:val="CodeChar"/>
        </w:rPr>
        <w:t>buffer</w:t>
      </w:r>
      <w:r>
        <w:t xml:space="preserve"> with the next field of data.</w:t>
      </w:r>
    </w:p>
    <w:p w:rsidR="00654DDE" w:rsidRDefault="00654DDE" w:rsidP="00654DDE">
      <w:r>
        <w:t xml:space="preserve">The </w:t>
      </w:r>
      <w:proofErr w:type="spellStart"/>
      <w:proofErr w:type="gramStart"/>
      <w:r>
        <w:t>closeSensor</w:t>
      </w:r>
      <w:proofErr w:type="spellEnd"/>
      <w:r w:rsidRPr="00C145BA">
        <w:rPr>
          <w:rStyle w:val="CodeChar"/>
        </w:rPr>
        <w:t>(</w:t>
      </w:r>
      <w:proofErr w:type="gramEnd"/>
      <w:r w:rsidRPr="00C145BA">
        <w:rPr>
          <w:rStyle w:val="CodeChar"/>
        </w:rPr>
        <w:t>)</w:t>
      </w:r>
      <w:r>
        <w:t xml:space="preserve"> function is called whenever the application calls shutdown(). This gives the sensor the chance to release resources (for example: flushing and closing open files, closing devices) in an orderly manner.</w:t>
      </w:r>
    </w:p>
    <w:p w:rsidR="00C145BA" w:rsidRDefault="00C145BA" w:rsidP="00654DDE">
      <w:r>
        <w:t>Note that all buffers passed to the callback functions are owned by the Runtime and may not be reused by the application for anything else.</w:t>
      </w:r>
    </w:p>
    <w:p w:rsidR="00654DDE" w:rsidRDefault="00654DDE" w:rsidP="00654DDE">
      <w:pPr>
        <w:pStyle w:val="Heading4"/>
      </w:pPr>
      <w:r>
        <w:t>Actuator</w:t>
      </w:r>
    </w:p>
    <w:p w:rsidR="00654DDE" w:rsidRDefault="00FB27EC" w:rsidP="00654DDE">
      <w:r>
        <w:t>An actuator</w:t>
      </w:r>
      <w:r w:rsidR="00654DDE">
        <w:t xml:space="preserve"> is defined with the following </w:t>
      </w:r>
      <w:proofErr w:type="spellStart"/>
      <w:r w:rsidR="00654DDE">
        <w:t>struct</w:t>
      </w:r>
      <w:proofErr w:type="spellEnd"/>
      <w:r w:rsidR="00654DDE">
        <w:t>:</w:t>
      </w:r>
    </w:p>
    <w:p w:rsidR="00654DDE" w:rsidRDefault="00654DDE" w:rsidP="00654DDE">
      <w:pPr>
        <w:pStyle w:val="Code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CogActuator</w:t>
      </w:r>
      <w:proofErr w:type="spellEnd"/>
      <w:r>
        <w:t xml:space="preserve"> {</w:t>
      </w:r>
    </w:p>
    <w:p w:rsidR="00654DDE" w:rsidRDefault="00654DDE" w:rsidP="00654DDE">
      <w:pPr>
        <w:pStyle w:val="Code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majorVersionNumber</w:t>
      </w:r>
      <w:proofErr w:type="spellEnd"/>
      <w:r>
        <w:t>;</w:t>
      </w:r>
    </w:p>
    <w:p w:rsidR="00654DDE" w:rsidRDefault="00654DDE" w:rsidP="00654DDE">
      <w:pPr>
        <w:pStyle w:val="Code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minorVersionNumber</w:t>
      </w:r>
      <w:proofErr w:type="spellEnd"/>
      <w:r>
        <w:t>;</w:t>
      </w:r>
    </w:p>
    <w:p w:rsidR="00654DDE" w:rsidRDefault="00654DDE" w:rsidP="00654DDE">
      <w:pPr>
        <w:pStyle w:val="Code"/>
      </w:pPr>
      <w:r>
        <w:t xml:space="preserve">    </w:t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CogTensorField</w:t>
      </w:r>
      <w:proofErr w:type="spellEnd"/>
      <w:r>
        <w:t xml:space="preserve"> </w:t>
      </w:r>
      <w:proofErr w:type="spellStart"/>
      <w:r>
        <w:t>fieldDescriptor</w:t>
      </w:r>
      <w:proofErr w:type="spellEnd"/>
      <w:r>
        <w:t>;</w:t>
      </w:r>
    </w:p>
    <w:p w:rsidR="00654DDE" w:rsidRDefault="00654DDE" w:rsidP="00654DDE">
      <w:pPr>
        <w:pStyle w:val="Code"/>
      </w:pPr>
      <w:r>
        <w:t xml:space="preserve">    </w:t>
      </w:r>
      <w:proofErr w:type="gramStart"/>
      <w:r>
        <w:t>void</w:t>
      </w:r>
      <w:proofErr w:type="gramEnd"/>
      <w:r>
        <w:t xml:space="preserve"> (*</w:t>
      </w:r>
      <w:proofErr w:type="spellStart"/>
      <w:r>
        <w:t>resetActuator</w:t>
      </w:r>
      <w:proofErr w:type="spellEnd"/>
      <w:r>
        <w:t>)(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CogActuator</w:t>
      </w:r>
      <w:proofErr w:type="spellEnd"/>
      <w:r>
        <w:t>* actuator, float* buffer);</w:t>
      </w:r>
    </w:p>
    <w:p w:rsidR="00654DDE" w:rsidRDefault="00654DDE" w:rsidP="00654DDE">
      <w:pPr>
        <w:pStyle w:val="Code"/>
      </w:pPr>
      <w:r>
        <w:t xml:space="preserve">    </w:t>
      </w:r>
      <w:proofErr w:type="gramStart"/>
      <w:r>
        <w:t>void</w:t>
      </w:r>
      <w:proofErr w:type="gramEnd"/>
      <w:r>
        <w:t xml:space="preserve"> (*</w:t>
      </w:r>
      <w:proofErr w:type="spellStart"/>
      <w:r>
        <w:t>readActuator</w:t>
      </w:r>
      <w:proofErr w:type="spellEnd"/>
      <w:r>
        <w:t>)(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CogActuator</w:t>
      </w:r>
      <w:proofErr w:type="spellEnd"/>
      <w:r>
        <w:t>* actuator, float* buffer);</w:t>
      </w:r>
    </w:p>
    <w:p w:rsidR="00654DDE" w:rsidRDefault="00654DDE" w:rsidP="00654DDE">
      <w:pPr>
        <w:pStyle w:val="Code"/>
      </w:pPr>
      <w:r>
        <w:t xml:space="preserve">    </w:t>
      </w:r>
      <w:proofErr w:type="gramStart"/>
      <w:r>
        <w:t>void</w:t>
      </w:r>
      <w:proofErr w:type="gramEnd"/>
      <w:r>
        <w:t xml:space="preserve"> (*</w:t>
      </w:r>
      <w:proofErr w:type="spellStart"/>
      <w:r>
        <w:t>closeActuator</w:t>
      </w:r>
      <w:proofErr w:type="spellEnd"/>
      <w:r>
        <w:t>)(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CogA</w:t>
      </w:r>
      <w:r w:rsidR="00C145BA">
        <w:t>ctuator</w:t>
      </w:r>
      <w:proofErr w:type="spellEnd"/>
      <w:r w:rsidR="00C145BA">
        <w:t>* actuator</w:t>
      </w:r>
      <w:r>
        <w:t>);</w:t>
      </w:r>
    </w:p>
    <w:p w:rsidR="00654DDE" w:rsidRDefault="00654DDE" w:rsidP="00654DDE">
      <w:pPr>
        <w:pStyle w:val="Code"/>
      </w:pPr>
      <w:r>
        <w:t>}</w:t>
      </w:r>
    </w:p>
    <w:p w:rsidR="00654DDE" w:rsidRDefault="00654DDE" w:rsidP="00654DDE">
      <w:pPr>
        <w:pStyle w:val="Code"/>
      </w:pPr>
    </w:p>
    <w:p w:rsidR="00654DDE" w:rsidRDefault="00654DDE" w:rsidP="00654DDE">
      <w:r>
        <w:t xml:space="preserve">The </w:t>
      </w:r>
      <w:proofErr w:type="spellStart"/>
      <w:proofErr w:type="gramStart"/>
      <w:r>
        <w:rPr>
          <w:rStyle w:val="CodeChar"/>
        </w:rPr>
        <w:t>resetActuator</w:t>
      </w:r>
      <w:proofErr w:type="spellEnd"/>
      <w:r w:rsidRPr="00195A9C">
        <w:rPr>
          <w:rStyle w:val="CodeChar"/>
        </w:rPr>
        <w:t>(</w:t>
      </w:r>
      <w:proofErr w:type="gramEnd"/>
      <w:r w:rsidRPr="00195A9C">
        <w:rPr>
          <w:rStyle w:val="CodeChar"/>
        </w:rPr>
        <w:t>)</w:t>
      </w:r>
      <w:r>
        <w:t xml:space="preserve"> function is called by the Runtime whenever the </w:t>
      </w:r>
      <w:proofErr w:type="spellStart"/>
      <w:r>
        <w:t>ComputeGraph</w:t>
      </w:r>
      <w:proofErr w:type="spellEnd"/>
      <w:r>
        <w:t xml:space="preserve"> is reset by the application. This callback function initializes the actuator (for example: opening a file for writing, initializing a display or microphone) and fills </w:t>
      </w:r>
      <w:r w:rsidRPr="00195A9C">
        <w:rPr>
          <w:rStyle w:val="CodeChar"/>
        </w:rPr>
        <w:t>buffer</w:t>
      </w:r>
      <w:r>
        <w:t xml:space="preserve"> with initial data.</w:t>
      </w:r>
    </w:p>
    <w:p w:rsidR="00654DDE" w:rsidRDefault="00654DDE" w:rsidP="00654DDE">
      <w:r>
        <w:t xml:space="preserve">The </w:t>
      </w:r>
      <w:proofErr w:type="spellStart"/>
      <w:proofErr w:type="gramStart"/>
      <w:r>
        <w:rPr>
          <w:rStyle w:val="CodeChar"/>
        </w:rPr>
        <w:t>readActuator</w:t>
      </w:r>
      <w:proofErr w:type="spellEnd"/>
      <w:r w:rsidRPr="00195A9C">
        <w:rPr>
          <w:rStyle w:val="CodeChar"/>
        </w:rPr>
        <w:t>(</w:t>
      </w:r>
      <w:proofErr w:type="gramEnd"/>
      <w:r w:rsidRPr="00195A9C">
        <w:rPr>
          <w:rStyle w:val="CodeChar"/>
        </w:rPr>
        <w:t>)</w:t>
      </w:r>
      <w:r>
        <w:t xml:space="preserve"> function is called by the Runtime whenever the </w:t>
      </w:r>
      <w:proofErr w:type="spellStart"/>
      <w:r>
        <w:t>ComputeGraph</w:t>
      </w:r>
      <w:proofErr w:type="spellEnd"/>
      <w:r>
        <w:t xml:space="preserve"> is ready to read the next tensor field from the input sensor stream. This callback function reads </w:t>
      </w:r>
      <w:r w:rsidRPr="00195A9C">
        <w:rPr>
          <w:rStyle w:val="CodeChar"/>
        </w:rPr>
        <w:t>buffer</w:t>
      </w:r>
      <w:r>
        <w:t xml:space="preserve"> to extract the sensor data.</w:t>
      </w:r>
    </w:p>
    <w:p w:rsidR="00654DDE" w:rsidRDefault="00FB27EC" w:rsidP="00654DDE">
      <w:r>
        <w:t xml:space="preserve">The </w:t>
      </w:r>
      <w:proofErr w:type="spellStart"/>
      <w:proofErr w:type="gramStart"/>
      <w:r>
        <w:t>closeActuator</w:t>
      </w:r>
      <w:proofErr w:type="spellEnd"/>
      <w:r w:rsidR="00654DDE">
        <w:t>(</w:t>
      </w:r>
      <w:proofErr w:type="gramEnd"/>
      <w:r w:rsidR="00654DDE">
        <w:t>) function is called whenever the application calls s</w:t>
      </w:r>
      <w:r>
        <w:t>hutdown(). This gives the actuator</w:t>
      </w:r>
      <w:r w:rsidR="00654DDE">
        <w:t xml:space="preserve"> the chance to release resources (for example: flushing and closing files, closing devices) in an orderly manner.</w:t>
      </w:r>
    </w:p>
    <w:p w:rsidR="00C145BA" w:rsidRDefault="00C145BA" w:rsidP="00654DDE">
      <w:r>
        <w:t>Note that all buffers passed to the callback functions are owned by the Runtime and may not be reused by the application for anything else.</w:t>
      </w:r>
    </w:p>
    <w:p w:rsidR="00AF6B4C" w:rsidRDefault="00AF6B4C" w:rsidP="00AF6B4C">
      <w:pPr>
        <w:pStyle w:val="Heading1"/>
      </w:pPr>
      <w:r>
        <w:t xml:space="preserve">Reading </w:t>
      </w:r>
      <w:r w:rsidR="009360E5">
        <w:t xml:space="preserve">and Writing </w:t>
      </w:r>
      <w:r>
        <w:t>Buffers</w:t>
      </w:r>
    </w:p>
    <w:p w:rsidR="006721FB" w:rsidRPr="006721FB" w:rsidRDefault="006721FB" w:rsidP="006721FB">
      <w:r>
        <w:t>Buffers in callback functions hold tensor fields. The layout for those fields is defined in the Cog Tensor Field External Reference Specification.</w:t>
      </w:r>
      <w:r w:rsidR="00CD3C1F">
        <w:t xml:space="preserve"> That document</w:t>
      </w:r>
      <w:r>
        <w:t xml:space="preserve"> also defines the </w:t>
      </w:r>
      <w:proofErr w:type="spellStart"/>
      <w:r w:rsidRPr="006721FB">
        <w:rPr>
          <w:rStyle w:val="CodeChar"/>
        </w:rPr>
        <w:t>CogTensorField</w:t>
      </w:r>
      <w:proofErr w:type="spellEnd"/>
      <w:r>
        <w:t xml:space="preserve"> </w:t>
      </w:r>
      <w:proofErr w:type="spellStart"/>
      <w:r>
        <w:t>struct</w:t>
      </w:r>
      <w:proofErr w:type="spellEnd"/>
      <w:r>
        <w:t>.</w:t>
      </w:r>
    </w:p>
    <w:p w:rsidR="007558C3" w:rsidRDefault="007558C3" w:rsidP="007558C3">
      <w:pPr>
        <w:pStyle w:val="Heading1"/>
      </w:pPr>
      <w:r>
        <w:lastRenderedPageBreak/>
        <w:t>Installing Sensors and Actuators</w:t>
      </w:r>
    </w:p>
    <w:p w:rsidR="007558C3" w:rsidRDefault="007558C3" w:rsidP="007558C3">
      <w:r>
        <w:t>The Runtime supplies functions for installing sensors and actuators. See the Cog Native Runtime External Reference Specification for details.</w:t>
      </w:r>
    </w:p>
    <w:p w:rsidR="007558C3" w:rsidRDefault="007558C3" w:rsidP="007558C3">
      <w:pPr>
        <w:pStyle w:val="Heading1"/>
      </w:pPr>
      <w:r>
        <w:t>Standard Sensors</w:t>
      </w:r>
    </w:p>
    <w:p w:rsidR="007558C3" w:rsidRDefault="005C04E9" w:rsidP="007558C3">
      <w:r>
        <w:t xml:space="preserve">Cog is supplied with </w:t>
      </w:r>
      <w:r w:rsidR="00AD1B9F">
        <w:t>four</w:t>
      </w:r>
      <w:r w:rsidR="007558C3">
        <w:t xml:space="preserve"> </w:t>
      </w:r>
      <w:r w:rsidR="00AD1B9F">
        <w:t xml:space="preserve">standard, </w:t>
      </w:r>
      <w:r w:rsidR="007558C3">
        <w:t xml:space="preserve">native sensors: </w:t>
      </w:r>
    </w:p>
    <w:p w:rsidR="00AD1B9F" w:rsidRDefault="00AD1B9F" w:rsidP="00AD1B9F">
      <w:pPr>
        <w:pStyle w:val="Code"/>
      </w:pPr>
      <w:proofErr w:type="spellStart"/>
      <w:proofErr w:type="gramStart"/>
      <w:r w:rsidRPr="005C04E9">
        <w:rPr>
          <w:rStyle w:val="CodeChar"/>
        </w:rPr>
        <w:t>struct</w:t>
      </w:r>
      <w:proofErr w:type="spellEnd"/>
      <w:proofErr w:type="gramEnd"/>
      <w:r w:rsidRPr="005C04E9">
        <w:rPr>
          <w:rStyle w:val="CodeChar"/>
        </w:rPr>
        <w:t xml:space="preserve"> </w:t>
      </w:r>
      <w:proofErr w:type="spellStart"/>
      <w:r w:rsidRPr="005C04E9">
        <w:rPr>
          <w:rStyle w:val="CodeChar"/>
        </w:rPr>
        <w:t>CogSensor</w:t>
      </w:r>
      <w:proofErr w:type="spellEnd"/>
      <w:r w:rsidRPr="005C04E9">
        <w:rPr>
          <w:rStyle w:val="CodeChar"/>
        </w:rPr>
        <w:t xml:space="preserve"> </w:t>
      </w:r>
      <w:proofErr w:type="spellStart"/>
      <w:r w:rsidRPr="005C04E9">
        <w:rPr>
          <w:rStyle w:val="CodeChar"/>
        </w:rPr>
        <w:t>createMovieSensor</w:t>
      </w:r>
      <w:proofErr w:type="spellEnd"/>
      <w:r w:rsidRPr="005C04E9">
        <w:rPr>
          <w:rStyle w:val="CodeChar"/>
        </w:rPr>
        <w:t>(char* filename):</w:t>
      </w:r>
      <w:r>
        <w:t xml:space="preserve"> </w:t>
      </w:r>
    </w:p>
    <w:p w:rsidR="00AD1B9F" w:rsidRDefault="00AD1B9F" w:rsidP="00AD1B9F">
      <w:pPr>
        <w:ind w:left="1440"/>
      </w:pPr>
      <w:r>
        <w:t xml:space="preserve">A sensor that reads a movie file and writes it one frame at a time on each call of the </w:t>
      </w:r>
      <w:proofErr w:type="spellStart"/>
      <w:proofErr w:type="gramStart"/>
      <w:r>
        <w:t>writeSensor</w:t>
      </w:r>
      <w:proofErr w:type="spellEnd"/>
      <w:r>
        <w:t>(</w:t>
      </w:r>
      <w:proofErr w:type="gramEnd"/>
      <w:r>
        <w:t xml:space="preserve">) callback. The first frame of the movie is written by the </w:t>
      </w:r>
      <w:proofErr w:type="spellStart"/>
      <w:proofErr w:type="gramStart"/>
      <w:r w:rsidRPr="005C04E9">
        <w:rPr>
          <w:rStyle w:val="CodeChar"/>
        </w:rPr>
        <w:t>resetSensor</w:t>
      </w:r>
      <w:proofErr w:type="spellEnd"/>
      <w:r w:rsidRPr="005C04E9">
        <w:rPr>
          <w:rStyle w:val="CodeChar"/>
        </w:rPr>
        <w:t>(</w:t>
      </w:r>
      <w:proofErr w:type="gramEnd"/>
      <w:r w:rsidRPr="005C04E9">
        <w:rPr>
          <w:rStyle w:val="CodeChar"/>
        </w:rPr>
        <w:t>)</w:t>
      </w:r>
      <w:r>
        <w:t xml:space="preserve"> callback. The movie automatically loops back to the first frame after the last frame is read. The </w:t>
      </w:r>
      <w:proofErr w:type="spellStart"/>
      <w:proofErr w:type="gramStart"/>
      <w:r w:rsidRPr="005C04E9">
        <w:rPr>
          <w:rStyle w:val="CodeChar"/>
        </w:rPr>
        <w:t>closeSensor</w:t>
      </w:r>
      <w:proofErr w:type="spellEnd"/>
      <w:r w:rsidRPr="005C04E9">
        <w:rPr>
          <w:rStyle w:val="CodeChar"/>
        </w:rPr>
        <w:t>(</w:t>
      </w:r>
      <w:proofErr w:type="gramEnd"/>
      <w:r w:rsidRPr="005C04E9">
        <w:rPr>
          <w:rStyle w:val="CodeChar"/>
        </w:rPr>
        <w:t>)</w:t>
      </w:r>
      <w:r>
        <w:t xml:space="preserve"> callback closes the movie file.</w:t>
      </w:r>
    </w:p>
    <w:p w:rsidR="00AD1B9F" w:rsidRDefault="00AD1B9F" w:rsidP="00AD1B9F">
      <w:pPr>
        <w:pStyle w:val="Code"/>
      </w:pPr>
      <w:proofErr w:type="spellStart"/>
      <w:proofErr w:type="gramStart"/>
      <w:r w:rsidRPr="005C04E9">
        <w:rPr>
          <w:rStyle w:val="CodeChar"/>
        </w:rPr>
        <w:t>struct</w:t>
      </w:r>
      <w:proofErr w:type="spellEnd"/>
      <w:proofErr w:type="gramEnd"/>
      <w:r w:rsidRPr="005C04E9">
        <w:rPr>
          <w:rStyle w:val="CodeChar"/>
        </w:rPr>
        <w:t xml:space="preserve"> </w:t>
      </w:r>
      <w:proofErr w:type="spellStart"/>
      <w:r w:rsidRPr="005C04E9">
        <w:rPr>
          <w:rStyle w:val="CodeChar"/>
        </w:rPr>
        <w:t>CogSensor</w:t>
      </w:r>
      <w:proofErr w:type="spellEnd"/>
      <w:r w:rsidRPr="005C04E9">
        <w:rPr>
          <w:rStyle w:val="CodeChar"/>
        </w:rPr>
        <w:t xml:space="preserve"> </w:t>
      </w:r>
      <w:proofErr w:type="spellStart"/>
      <w:r w:rsidRPr="005C04E9">
        <w:rPr>
          <w:rStyle w:val="CodeChar"/>
        </w:rPr>
        <w:t>create</w:t>
      </w:r>
      <w:r>
        <w:rPr>
          <w:rStyle w:val="CodeChar"/>
        </w:rPr>
        <w:t>CameraSensor</w:t>
      </w:r>
      <w:proofErr w:type="spellEnd"/>
      <w:r>
        <w:rPr>
          <w:rStyle w:val="CodeChar"/>
        </w:rPr>
        <w:t xml:space="preserve">(char* </w:t>
      </w:r>
      <w:proofErr w:type="spellStart"/>
      <w:r>
        <w:rPr>
          <w:rStyle w:val="CodeChar"/>
        </w:rPr>
        <w:t>deviceName</w:t>
      </w:r>
      <w:proofErr w:type="spellEnd"/>
      <w:r w:rsidRPr="005C04E9">
        <w:rPr>
          <w:rStyle w:val="CodeChar"/>
        </w:rPr>
        <w:t>):</w:t>
      </w:r>
      <w:r>
        <w:t xml:space="preserve"> </w:t>
      </w:r>
    </w:p>
    <w:p w:rsidR="00AD1B9F" w:rsidRDefault="00AD1B9F" w:rsidP="00AD1B9F">
      <w:pPr>
        <w:ind w:left="1440"/>
      </w:pPr>
      <w:r>
        <w:t xml:space="preserve">A sensor that reads a video camera and writes it one frame at a time on each call of the </w:t>
      </w:r>
      <w:proofErr w:type="spellStart"/>
      <w:proofErr w:type="gramStart"/>
      <w:r>
        <w:t>writeSensor</w:t>
      </w:r>
      <w:proofErr w:type="spellEnd"/>
      <w:r>
        <w:t>(</w:t>
      </w:r>
      <w:proofErr w:type="gramEnd"/>
      <w:r>
        <w:t xml:space="preserve">) callback. The </w:t>
      </w:r>
      <w:proofErr w:type="spellStart"/>
      <w:proofErr w:type="gramStart"/>
      <w:r w:rsidRPr="005C04E9">
        <w:rPr>
          <w:rStyle w:val="CodeChar"/>
        </w:rPr>
        <w:t>resetSensor</w:t>
      </w:r>
      <w:proofErr w:type="spellEnd"/>
      <w:r w:rsidRPr="005C04E9">
        <w:rPr>
          <w:rStyle w:val="CodeChar"/>
        </w:rPr>
        <w:t>(</w:t>
      </w:r>
      <w:proofErr w:type="gramEnd"/>
      <w:r w:rsidRPr="005C04E9">
        <w:rPr>
          <w:rStyle w:val="CodeChar"/>
        </w:rPr>
        <w:t>)</w:t>
      </w:r>
      <w:r>
        <w:t xml:space="preserve"> callback supplies an initial image from the camera. The </w:t>
      </w:r>
      <w:proofErr w:type="spellStart"/>
      <w:proofErr w:type="gramStart"/>
      <w:r w:rsidRPr="005C04E9">
        <w:rPr>
          <w:rStyle w:val="CodeChar"/>
        </w:rPr>
        <w:t>closeSensor</w:t>
      </w:r>
      <w:proofErr w:type="spellEnd"/>
      <w:r w:rsidRPr="005C04E9">
        <w:rPr>
          <w:rStyle w:val="CodeChar"/>
        </w:rPr>
        <w:t>(</w:t>
      </w:r>
      <w:proofErr w:type="gramEnd"/>
      <w:r w:rsidRPr="005C04E9">
        <w:rPr>
          <w:rStyle w:val="CodeChar"/>
        </w:rPr>
        <w:t>)</w:t>
      </w:r>
      <w:r>
        <w:t xml:space="preserve"> callback closes the camera.</w:t>
      </w:r>
    </w:p>
    <w:p w:rsidR="00AD1B9F" w:rsidRDefault="00AD1B9F" w:rsidP="00AD1B9F">
      <w:pPr>
        <w:pStyle w:val="Code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CogSensor</w:t>
      </w:r>
      <w:proofErr w:type="spellEnd"/>
      <w:r>
        <w:t xml:space="preserve"> </w:t>
      </w:r>
      <w:proofErr w:type="spellStart"/>
      <w:r>
        <w:t>createImageSensor</w:t>
      </w:r>
      <w:proofErr w:type="spellEnd"/>
      <w:r>
        <w:t xml:space="preserve">(char* filename): </w:t>
      </w:r>
    </w:p>
    <w:p w:rsidR="00AD1B9F" w:rsidRDefault="00AD1B9F" w:rsidP="00AD1B9F">
      <w:pPr>
        <w:ind w:left="1440"/>
      </w:pPr>
      <w:r>
        <w:t xml:space="preserve">A sensor that opens an image file, writes it to the sensor buffer during the </w:t>
      </w:r>
      <w:proofErr w:type="spellStart"/>
      <w:proofErr w:type="gramStart"/>
      <w:r w:rsidRPr="00AD1B9F">
        <w:rPr>
          <w:rStyle w:val="CodeChar"/>
        </w:rPr>
        <w:t>resetSensor</w:t>
      </w:r>
      <w:proofErr w:type="spellEnd"/>
      <w:r w:rsidRPr="00AD1B9F">
        <w:rPr>
          <w:rStyle w:val="CodeChar"/>
        </w:rPr>
        <w:t>(</w:t>
      </w:r>
      <w:proofErr w:type="gramEnd"/>
      <w:r w:rsidRPr="00AD1B9F">
        <w:rPr>
          <w:rStyle w:val="CodeChar"/>
        </w:rPr>
        <w:t>)</w:t>
      </w:r>
      <w:r>
        <w:t xml:space="preserve"> callback, then closes it. The </w:t>
      </w:r>
      <w:proofErr w:type="spellStart"/>
      <w:proofErr w:type="gramStart"/>
      <w:r w:rsidRPr="005C04E9">
        <w:rPr>
          <w:rStyle w:val="CodeChar"/>
        </w:rPr>
        <w:t>writeSensor</w:t>
      </w:r>
      <w:proofErr w:type="spellEnd"/>
      <w:r w:rsidRPr="005C04E9">
        <w:rPr>
          <w:rStyle w:val="CodeChar"/>
        </w:rPr>
        <w:t>(</w:t>
      </w:r>
      <w:proofErr w:type="gramEnd"/>
      <w:r w:rsidRPr="005C04E9">
        <w:rPr>
          <w:rStyle w:val="CodeChar"/>
        </w:rPr>
        <w:t>)</w:t>
      </w:r>
      <w:r>
        <w:t xml:space="preserve"> and </w:t>
      </w:r>
      <w:proofErr w:type="spellStart"/>
      <w:r>
        <w:t>closeSensor</w:t>
      </w:r>
      <w:proofErr w:type="spellEnd"/>
      <w:r>
        <w:t>() callbacks do nothing.</w:t>
      </w:r>
    </w:p>
    <w:p w:rsidR="00AD1B9F" w:rsidRDefault="00AD1B9F" w:rsidP="00AD1B9F">
      <w:pPr>
        <w:pStyle w:val="Code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CogSensor</w:t>
      </w:r>
      <w:proofErr w:type="spellEnd"/>
      <w:r>
        <w:t xml:space="preserve"> </w:t>
      </w:r>
      <w:proofErr w:type="spellStart"/>
      <w:r>
        <w:t>createBinarySensor</w:t>
      </w:r>
      <w:proofErr w:type="spellEnd"/>
      <w:r>
        <w:t xml:space="preserve">(char* hdf5Filename, char* hdf5Path): </w:t>
      </w:r>
    </w:p>
    <w:p w:rsidR="00AD1B9F" w:rsidRDefault="00AD1B9F" w:rsidP="00AD1B9F">
      <w:pPr>
        <w:ind w:left="1440"/>
      </w:pPr>
      <w:r>
        <w:t>A sensor that opens an hdf5 binary file,</w:t>
      </w:r>
      <w:r w:rsidR="00B120DF">
        <w:t xml:space="preserve"> seeks to a path within the file specified by hdf5Path, and extracts and</w:t>
      </w:r>
      <w:r>
        <w:t xml:space="preserve"> writes </w:t>
      </w:r>
      <w:r w:rsidR="00B120DF">
        <w:t>a stream of field data</w:t>
      </w:r>
      <w:r>
        <w:t xml:space="preserve"> to the sensor buffer during the </w:t>
      </w:r>
      <w:proofErr w:type="spellStart"/>
      <w:r w:rsidRPr="00AD1B9F">
        <w:rPr>
          <w:rStyle w:val="CodeChar"/>
        </w:rPr>
        <w:t>resetSensor</w:t>
      </w:r>
      <w:proofErr w:type="spellEnd"/>
      <w:r w:rsidRPr="00AD1B9F">
        <w:rPr>
          <w:rStyle w:val="CodeChar"/>
        </w:rPr>
        <w:t>()</w:t>
      </w:r>
      <w:r>
        <w:t xml:space="preserve"> </w:t>
      </w:r>
      <w:r w:rsidR="00B120DF">
        <w:t>callbacks</w:t>
      </w:r>
      <w:r>
        <w:t xml:space="preserve">. </w:t>
      </w:r>
      <w:r w:rsidR="00B120DF">
        <w:t>This is used to emulate sensors other than movies, cameras and images.</w:t>
      </w:r>
    </w:p>
    <w:p w:rsidR="007558C3" w:rsidRDefault="007558C3" w:rsidP="007558C3">
      <w:r>
        <w:t xml:space="preserve">These are visible </w:t>
      </w:r>
      <w:r w:rsidR="005C04E9">
        <w:t>in Scala</w:t>
      </w:r>
      <w:r w:rsidR="00AD1B9F">
        <w:t xml:space="preserve"> as function objects</w:t>
      </w:r>
      <w:r w:rsidR="005C04E9">
        <w:t>:</w:t>
      </w:r>
    </w:p>
    <w:p w:rsidR="005C04E9" w:rsidRDefault="005C04E9" w:rsidP="005C04E9">
      <w:pPr>
        <w:pStyle w:val="Code"/>
      </w:pPr>
      <w:proofErr w:type="spellStart"/>
      <w:proofErr w:type="gramStart"/>
      <w:r>
        <w:t>MovieSensor</w:t>
      </w:r>
      <w:proofErr w:type="spellEnd"/>
      <w:r>
        <w:t>(</w:t>
      </w:r>
      <w:proofErr w:type="gramEnd"/>
      <w:r>
        <w:t>filename: String): Sensor</w:t>
      </w:r>
    </w:p>
    <w:p w:rsidR="00AD1B9F" w:rsidRDefault="00AD1B9F" w:rsidP="005C04E9">
      <w:pPr>
        <w:pStyle w:val="Code"/>
      </w:pPr>
      <w:proofErr w:type="spellStart"/>
      <w:proofErr w:type="gramStart"/>
      <w:r>
        <w:t>CameraSensor</w:t>
      </w:r>
      <w:proofErr w:type="spellEnd"/>
      <w:r>
        <w:t>(</w:t>
      </w:r>
      <w:proofErr w:type="spellStart"/>
      <w:proofErr w:type="gramEnd"/>
      <w:r>
        <w:t>devicename</w:t>
      </w:r>
      <w:proofErr w:type="spellEnd"/>
      <w:r>
        <w:t>: String): Sensor</w:t>
      </w:r>
    </w:p>
    <w:p w:rsidR="005C04E9" w:rsidRDefault="005C04E9" w:rsidP="005C04E9">
      <w:pPr>
        <w:pStyle w:val="Code"/>
      </w:pPr>
      <w:proofErr w:type="spellStart"/>
      <w:proofErr w:type="gramStart"/>
      <w:r>
        <w:t>ImageSensor</w:t>
      </w:r>
      <w:proofErr w:type="spellEnd"/>
      <w:r>
        <w:t>(</w:t>
      </w:r>
      <w:proofErr w:type="gramEnd"/>
      <w:r>
        <w:t>filename: String): Sensor</w:t>
      </w:r>
    </w:p>
    <w:p w:rsidR="00AD1B9F" w:rsidRDefault="00AD1B9F" w:rsidP="005C04E9">
      <w:pPr>
        <w:pStyle w:val="Code"/>
      </w:pPr>
      <w:proofErr w:type="spellStart"/>
      <w:proofErr w:type="gramStart"/>
      <w:r>
        <w:t>BinarySensor</w:t>
      </w:r>
      <w:proofErr w:type="spellEnd"/>
      <w:r>
        <w:t>(</w:t>
      </w:r>
      <w:proofErr w:type="gramEnd"/>
      <w:r>
        <w:t>hdf5Filename: String, hdf5Path: String): Sensor</w:t>
      </w:r>
    </w:p>
    <w:p w:rsidR="00B07CFC" w:rsidRDefault="00B07CFC" w:rsidP="00B07CFC">
      <w:pPr>
        <w:pStyle w:val="Heading1"/>
      </w:pPr>
      <w:r>
        <w:t>Standard Actuator</w:t>
      </w:r>
    </w:p>
    <w:p w:rsidR="00B07CFC" w:rsidRDefault="00B07CFC" w:rsidP="00B07CFC">
      <w:r>
        <w:t>Cog is supplied with a single native actuator:</w:t>
      </w:r>
    </w:p>
    <w:p w:rsidR="009360E5" w:rsidRDefault="009360E5" w:rsidP="009360E5">
      <w:pPr>
        <w:pStyle w:val="Code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CogActuator</w:t>
      </w:r>
      <w:proofErr w:type="spellEnd"/>
      <w:r>
        <w:t xml:space="preserve"> </w:t>
      </w:r>
      <w:proofErr w:type="spellStart"/>
      <w:r>
        <w:t>createBinaryActuator</w:t>
      </w:r>
      <w:proofErr w:type="spellEnd"/>
      <w:r>
        <w:t xml:space="preserve">(char* hdf5Filename, char* hdf5Path): </w:t>
      </w:r>
    </w:p>
    <w:p w:rsidR="009360E5" w:rsidRDefault="009360E5" w:rsidP="009360E5">
      <w:pPr>
        <w:ind w:left="1440"/>
      </w:pPr>
      <w:r>
        <w:t xml:space="preserve">An actuator that opens an hdf5 binary file, seeks to a path within the file specified by hdf5Path, and writes a stream of field data to the sensor buffer during the </w:t>
      </w:r>
      <w:proofErr w:type="spellStart"/>
      <w:r>
        <w:rPr>
          <w:rStyle w:val="CodeChar"/>
        </w:rPr>
        <w:t>readActuator</w:t>
      </w:r>
      <w:proofErr w:type="spellEnd"/>
      <w:r w:rsidRPr="00AD1B9F">
        <w:rPr>
          <w:rStyle w:val="CodeChar"/>
        </w:rPr>
        <w:t>()</w:t>
      </w:r>
      <w:r>
        <w:t xml:space="preserve"> callbacks. </w:t>
      </w:r>
    </w:p>
    <w:p w:rsidR="009360E5" w:rsidRDefault="009360E5" w:rsidP="009360E5">
      <w:r>
        <w:t>This is visible in Scala as a function object:</w:t>
      </w:r>
    </w:p>
    <w:p w:rsidR="009360E5" w:rsidRPr="00B07CFC" w:rsidRDefault="009360E5" w:rsidP="009360E5">
      <w:pPr>
        <w:pStyle w:val="Code"/>
      </w:pPr>
      <w:proofErr w:type="spellStart"/>
      <w:proofErr w:type="gramStart"/>
      <w:r>
        <w:t>BinaryActuator</w:t>
      </w:r>
      <w:proofErr w:type="spellEnd"/>
      <w:r>
        <w:t>(</w:t>
      </w:r>
      <w:proofErr w:type="gramEnd"/>
      <w:r>
        <w:t>hdf5Filename: String, hdf5Path: String): Sensor</w:t>
      </w:r>
    </w:p>
    <w:p w:rsidR="00195A9C" w:rsidRDefault="00654DDE" w:rsidP="00836E09">
      <w:pPr>
        <w:pStyle w:val="Heading1"/>
      </w:pPr>
      <w:r>
        <w:lastRenderedPageBreak/>
        <w:t>Debuggin</w:t>
      </w:r>
      <w:r w:rsidR="00AD1B9F">
        <w:t>g Cog applications</w:t>
      </w:r>
    </w:p>
    <w:p w:rsidR="00AD1B9F" w:rsidRPr="00AD1B9F" w:rsidRDefault="00AD1B9F" w:rsidP="00AD1B9F">
      <w:r>
        <w:t xml:space="preserve">Debugging Cog applications is usually easier when sensor streams are controlled and deterministic. Hence </w:t>
      </w:r>
      <w:r w:rsidR="00B120DF">
        <w:t>we suggest using</w:t>
      </w:r>
      <w:r>
        <w:t xml:space="preserve"> one of the standard sensors</w:t>
      </w:r>
      <w:r w:rsidR="00B120DF">
        <w:t xml:space="preserve"> when developing a Compute Graph. Unique sensors can be emulated using </w:t>
      </w:r>
      <w:proofErr w:type="spellStart"/>
      <w:r w:rsidR="00B120DF" w:rsidRPr="00B120DF">
        <w:rPr>
          <w:rStyle w:val="CodeChar"/>
        </w:rPr>
        <w:t>BinarySensor</w:t>
      </w:r>
      <w:proofErr w:type="spellEnd"/>
      <w:r w:rsidR="00B120DF">
        <w:t>. When deployed, the application can install its own native sensors to replace the built-in sensor stubs (the Runtime allows previously installed sensors and actuators to be replaced with new actuators and sensors).</w:t>
      </w:r>
    </w:p>
    <w:p w:rsidR="00EB286B" w:rsidRDefault="00EB286B" w:rsidP="00020680"/>
    <w:sectPr w:rsidR="00EB286B" w:rsidSect="001F112E">
      <w:headerReference w:type="default" r:id="rId8"/>
      <w:footerReference w:type="default" r:id="rId9"/>
      <w:footerReference w:type="first" r:id="rId10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41B3" w:rsidRDefault="004C41B3">
      <w:r>
        <w:separator/>
      </w:r>
    </w:p>
  </w:endnote>
  <w:endnote w:type="continuationSeparator" w:id="0">
    <w:p w:rsidR="004C41B3" w:rsidRDefault="004C4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B1BAE8E-C6F2-4EE5-B39D-EAAEB076BE49}"/>
    <w:embedBold r:id="rId2" w:fontKey="{465A74AE-5875-43E6-A892-3CB30B6B1681}"/>
    <w:embedItalic r:id="rId3" w:fontKey="{6A0F0596-412B-4F99-9681-B1FA64F96445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20890A16-B5E9-467F-A4C6-7FE1631B456E}"/>
    <w:embedItalic r:id="rId5" w:fontKey="{5A721801-286C-48CB-A328-05CFA8EC75D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6" w:fontKey="{2D9EC014-654A-47CE-9CEA-C9352F9F5B5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D29D5E67-88CD-4CC5-ABAC-52E66C593433}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8" w:fontKey="{408339C7-530A-4CF6-9175-6A869A507802}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  <w:embedRegular r:id="rId9" w:fontKey="{943C6FCA-57F6-4715-A3D2-B53EEEDE7E8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6FA8" w:rsidRDefault="001F112E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Comic Sans MS" w:hAnsi="Comic Sans MS"/>
        <w:sz w:val="20"/>
      </w:rPr>
    </w:pPr>
    <w:r w:rsidRPr="001F112E">
      <w:rPr>
        <w:sz w:val="20"/>
      </w:rPr>
      <w:t>(</w:t>
    </w:r>
    <w:proofErr w:type="gramStart"/>
    <w:r w:rsidRPr="001F112E">
      <w:rPr>
        <w:sz w:val="20"/>
      </w:rPr>
      <w:t>c</w:t>
    </w:r>
    <w:proofErr w:type="gramEnd"/>
    <w:r w:rsidRPr="001F112E">
      <w:rPr>
        <w:sz w:val="20"/>
      </w:rPr>
      <w:t>) Copyright 2016 Hewlett Packard Enterprise Development LP</w:t>
    </w:r>
    <w:r w:rsidR="004F6FA8">
      <w:rPr>
        <w:sz w:val="20"/>
      </w:rPr>
      <w:tab/>
    </w:r>
    <w:r w:rsidR="004F6FA8">
      <w:rPr>
        <w:sz w:val="20"/>
      </w:rPr>
      <w:fldChar w:fldCharType="begin"/>
    </w:r>
    <w:r w:rsidR="004F6FA8">
      <w:rPr>
        <w:sz w:val="20"/>
      </w:rPr>
      <w:instrText xml:space="preserve"> DATE \@ "M/d/yyyy" </w:instrText>
    </w:r>
    <w:r w:rsidR="004F6FA8">
      <w:rPr>
        <w:sz w:val="20"/>
      </w:rPr>
      <w:fldChar w:fldCharType="separate"/>
    </w:r>
    <w:r>
      <w:rPr>
        <w:noProof/>
        <w:sz w:val="20"/>
      </w:rPr>
      <w:t>5/13/2016</w:t>
    </w:r>
    <w:r w:rsidR="004F6FA8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6FA8" w:rsidRDefault="004F6FA8">
    <w:pPr>
      <w:pStyle w:val="Footer"/>
    </w:pPr>
    <w:r>
      <w:t>HP Confidential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1F112E">
      <w:rPr>
        <w:noProof/>
      </w:rPr>
      <w:t>1</w:t>
    </w:r>
    <w:r>
      <w:fldChar w:fldCharType="end"/>
    </w:r>
    <w:r>
      <w:tab/>
    </w:r>
    <w:r>
      <w:fldChar w:fldCharType="begin"/>
    </w:r>
    <w:r>
      <w:instrText xml:space="preserve"> DATE \@ "M/d/yyyy" </w:instrText>
    </w:r>
    <w:r>
      <w:fldChar w:fldCharType="separate"/>
    </w:r>
    <w:r w:rsidR="001F112E">
      <w:rPr>
        <w:noProof/>
      </w:rPr>
      <w:t>5/13/2016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41B3" w:rsidRDefault="004C41B3">
      <w:r>
        <w:separator/>
      </w:r>
    </w:p>
  </w:footnote>
  <w:footnote w:type="continuationSeparator" w:id="0">
    <w:p w:rsidR="004C41B3" w:rsidRDefault="004C4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8336367"/>
      <w:docPartObj>
        <w:docPartGallery w:val="Page Numbers (Top of Page)"/>
        <w:docPartUnique/>
      </w:docPartObj>
    </w:sdtPr>
    <w:sdtContent>
      <w:p w:rsidR="001F112E" w:rsidRDefault="001F112E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4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4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4F6FA8" w:rsidRDefault="004F6FA8">
    <w:pPr>
      <w:pStyle w:val="Header"/>
      <w:tabs>
        <w:tab w:val="clear" w:pos="8640"/>
        <w:tab w:val="right" w:pos="9360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E5E7B"/>
    <w:multiLevelType w:val="hybridMultilevel"/>
    <w:tmpl w:val="C7F49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46593"/>
    <w:multiLevelType w:val="hybridMultilevel"/>
    <w:tmpl w:val="F02ED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A5954"/>
    <w:multiLevelType w:val="hybridMultilevel"/>
    <w:tmpl w:val="56648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A7FB1"/>
    <w:multiLevelType w:val="hybridMultilevel"/>
    <w:tmpl w:val="F59CF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D02281"/>
    <w:multiLevelType w:val="hybridMultilevel"/>
    <w:tmpl w:val="3C8AD9AA"/>
    <w:lvl w:ilvl="0" w:tplc="988250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14C50EB"/>
    <w:multiLevelType w:val="hybridMultilevel"/>
    <w:tmpl w:val="FDE85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73234"/>
    <w:multiLevelType w:val="hybridMultilevel"/>
    <w:tmpl w:val="573E47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C6741ED"/>
    <w:multiLevelType w:val="hybridMultilevel"/>
    <w:tmpl w:val="A5C29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C65D3F"/>
    <w:multiLevelType w:val="hybridMultilevel"/>
    <w:tmpl w:val="5540F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425CA4"/>
    <w:multiLevelType w:val="hybridMultilevel"/>
    <w:tmpl w:val="B6F69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E225D5"/>
    <w:multiLevelType w:val="hybridMultilevel"/>
    <w:tmpl w:val="0F440C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1"/>
  </w:num>
  <w:num w:numId="9">
    <w:abstractNumId w:val="8"/>
  </w:num>
  <w:num w:numId="10">
    <w:abstractNumId w:val="3"/>
  </w:num>
  <w:num w:numId="11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oNotTrackMoves/>
  <w:doNotTrackFormatting/>
  <w:defaultTabStop w:val="720"/>
  <w:drawingGridHorizontalSpacing w:val="72"/>
  <w:drawingGridVerticalSpacing w:val="7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FBA"/>
    <w:rsid w:val="000010A5"/>
    <w:rsid w:val="0000204D"/>
    <w:rsid w:val="0001578F"/>
    <w:rsid w:val="00020680"/>
    <w:rsid w:val="00030F1F"/>
    <w:rsid w:val="0003400B"/>
    <w:rsid w:val="00043E5C"/>
    <w:rsid w:val="00053345"/>
    <w:rsid w:val="00053856"/>
    <w:rsid w:val="00067A97"/>
    <w:rsid w:val="00071E9F"/>
    <w:rsid w:val="00074FD4"/>
    <w:rsid w:val="000803D2"/>
    <w:rsid w:val="00095D1F"/>
    <w:rsid w:val="000A7B5D"/>
    <w:rsid w:val="000C2C1C"/>
    <w:rsid w:val="000C4A55"/>
    <w:rsid w:val="000C58FA"/>
    <w:rsid w:val="000D3011"/>
    <w:rsid w:val="000D4C4E"/>
    <w:rsid w:val="000D7243"/>
    <w:rsid w:val="000E131C"/>
    <w:rsid w:val="000E1BAC"/>
    <w:rsid w:val="000E5CE3"/>
    <w:rsid w:val="00105ED0"/>
    <w:rsid w:val="00110FA0"/>
    <w:rsid w:val="001125DF"/>
    <w:rsid w:val="001128F0"/>
    <w:rsid w:val="00117810"/>
    <w:rsid w:val="001229AF"/>
    <w:rsid w:val="001268FD"/>
    <w:rsid w:val="00127180"/>
    <w:rsid w:val="00133899"/>
    <w:rsid w:val="00134589"/>
    <w:rsid w:val="00134FE0"/>
    <w:rsid w:val="00150882"/>
    <w:rsid w:val="00150A88"/>
    <w:rsid w:val="001546CC"/>
    <w:rsid w:val="00155944"/>
    <w:rsid w:val="00156786"/>
    <w:rsid w:val="001603FB"/>
    <w:rsid w:val="00171140"/>
    <w:rsid w:val="00185E2E"/>
    <w:rsid w:val="00194DFC"/>
    <w:rsid w:val="00195A9C"/>
    <w:rsid w:val="001A2C1C"/>
    <w:rsid w:val="001A45C8"/>
    <w:rsid w:val="001A60F9"/>
    <w:rsid w:val="001B71BD"/>
    <w:rsid w:val="001C2044"/>
    <w:rsid w:val="001C2F45"/>
    <w:rsid w:val="001D0441"/>
    <w:rsid w:val="001E3C22"/>
    <w:rsid w:val="001F112E"/>
    <w:rsid w:val="001F2DC4"/>
    <w:rsid w:val="001F5739"/>
    <w:rsid w:val="00205A7B"/>
    <w:rsid w:val="0020652F"/>
    <w:rsid w:val="00207313"/>
    <w:rsid w:val="00211254"/>
    <w:rsid w:val="00216083"/>
    <w:rsid w:val="00220587"/>
    <w:rsid w:val="002232BA"/>
    <w:rsid w:val="002273FE"/>
    <w:rsid w:val="00231E1B"/>
    <w:rsid w:val="002341E9"/>
    <w:rsid w:val="00240CAC"/>
    <w:rsid w:val="00251E0D"/>
    <w:rsid w:val="00260266"/>
    <w:rsid w:val="00274AAC"/>
    <w:rsid w:val="0027759C"/>
    <w:rsid w:val="00280484"/>
    <w:rsid w:val="00283438"/>
    <w:rsid w:val="00291B04"/>
    <w:rsid w:val="002A3C02"/>
    <w:rsid w:val="002A75A1"/>
    <w:rsid w:val="002B023A"/>
    <w:rsid w:val="002B510E"/>
    <w:rsid w:val="002C5B54"/>
    <w:rsid w:val="002D0BA7"/>
    <w:rsid w:val="002E4268"/>
    <w:rsid w:val="002E5451"/>
    <w:rsid w:val="002E7B4E"/>
    <w:rsid w:val="002F6662"/>
    <w:rsid w:val="003000F9"/>
    <w:rsid w:val="003026B0"/>
    <w:rsid w:val="00314BC0"/>
    <w:rsid w:val="0032501E"/>
    <w:rsid w:val="00332378"/>
    <w:rsid w:val="003346A2"/>
    <w:rsid w:val="003404AC"/>
    <w:rsid w:val="003507B4"/>
    <w:rsid w:val="00353513"/>
    <w:rsid w:val="00363F96"/>
    <w:rsid w:val="003747B8"/>
    <w:rsid w:val="00382E2E"/>
    <w:rsid w:val="00383127"/>
    <w:rsid w:val="00383D84"/>
    <w:rsid w:val="003852BC"/>
    <w:rsid w:val="00391BC6"/>
    <w:rsid w:val="00393217"/>
    <w:rsid w:val="003A0AC9"/>
    <w:rsid w:val="003A150B"/>
    <w:rsid w:val="003B3217"/>
    <w:rsid w:val="003B49B1"/>
    <w:rsid w:val="003C644E"/>
    <w:rsid w:val="003D42C8"/>
    <w:rsid w:val="003D46A0"/>
    <w:rsid w:val="003E3B03"/>
    <w:rsid w:val="003F2FEC"/>
    <w:rsid w:val="003F5B6F"/>
    <w:rsid w:val="004049DC"/>
    <w:rsid w:val="00410D09"/>
    <w:rsid w:val="00411812"/>
    <w:rsid w:val="00414B82"/>
    <w:rsid w:val="00420CFB"/>
    <w:rsid w:val="004434C7"/>
    <w:rsid w:val="0046034E"/>
    <w:rsid w:val="00461400"/>
    <w:rsid w:val="004648DE"/>
    <w:rsid w:val="00464C66"/>
    <w:rsid w:val="004651E8"/>
    <w:rsid w:val="004657F2"/>
    <w:rsid w:val="00465945"/>
    <w:rsid w:val="00473A8E"/>
    <w:rsid w:val="00475E3B"/>
    <w:rsid w:val="004832F2"/>
    <w:rsid w:val="00486128"/>
    <w:rsid w:val="00496663"/>
    <w:rsid w:val="00497B16"/>
    <w:rsid w:val="004A1E93"/>
    <w:rsid w:val="004A2BE2"/>
    <w:rsid w:val="004A356D"/>
    <w:rsid w:val="004A54AA"/>
    <w:rsid w:val="004B1225"/>
    <w:rsid w:val="004B50A0"/>
    <w:rsid w:val="004B6645"/>
    <w:rsid w:val="004C0CEA"/>
    <w:rsid w:val="004C41B3"/>
    <w:rsid w:val="004D2F91"/>
    <w:rsid w:val="004E09D4"/>
    <w:rsid w:val="004E64AB"/>
    <w:rsid w:val="004F6FA8"/>
    <w:rsid w:val="005038F7"/>
    <w:rsid w:val="00505F57"/>
    <w:rsid w:val="00510802"/>
    <w:rsid w:val="00512FBE"/>
    <w:rsid w:val="005150A8"/>
    <w:rsid w:val="0051582B"/>
    <w:rsid w:val="005160B8"/>
    <w:rsid w:val="00516400"/>
    <w:rsid w:val="00521518"/>
    <w:rsid w:val="00522BA6"/>
    <w:rsid w:val="00522CF5"/>
    <w:rsid w:val="00523CAC"/>
    <w:rsid w:val="00524FF2"/>
    <w:rsid w:val="00525407"/>
    <w:rsid w:val="00533FCC"/>
    <w:rsid w:val="00541344"/>
    <w:rsid w:val="005447E9"/>
    <w:rsid w:val="00544DF2"/>
    <w:rsid w:val="00551EC4"/>
    <w:rsid w:val="0055297A"/>
    <w:rsid w:val="0056350D"/>
    <w:rsid w:val="005727F7"/>
    <w:rsid w:val="00574C37"/>
    <w:rsid w:val="00575E34"/>
    <w:rsid w:val="0057636F"/>
    <w:rsid w:val="005805B8"/>
    <w:rsid w:val="005821F8"/>
    <w:rsid w:val="00587BDB"/>
    <w:rsid w:val="0059277C"/>
    <w:rsid w:val="005A353A"/>
    <w:rsid w:val="005A6ED5"/>
    <w:rsid w:val="005B05D8"/>
    <w:rsid w:val="005B6792"/>
    <w:rsid w:val="005C04E9"/>
    <w:rsid w:val="005D1A68"/>
    <w:rsid w:val="005D273A"/>
    <w:rsid w:val="005E1B23"/>
    <w:rsid w:val="005E56FA"/>
    <w:rsid w:val="005F5EDB"/>
    <w:rsid w:val="005F6AD2"/>
    <w:rsid w:val="006051E3"/>
    <w:rsid w:val="0062482A"/>
    <w:rsid w:val="00626B73"/>
    <w:rsid w:val="00627C99"/>
    <w:rsid w:val="00632E3A"/>
    <w:rsid w:val="00634410"/>
    <w:rsid w:val="00641A4B"/>
    <w:rsid w:val="00645891"/>
    <w:rsid w:val="00647C86"/>
    <w:rsid w:val="00654DDE"/>
    <w:rsid w:val="00663E10"/>
    <w:rsid w:val="006657E0"/>
    <w:rsid w:val="006721FB"/>
    <w:rsid w:val="00680ED0"/>
    <w:rsid w:val="00690D03"/>
    <w:rsid w:val="00693340"/>
    <w:rsid w:val="006A0BD7"/>
    <w:rsid w:val="006A4517"/>
    <w:rsid w:val="006A5093"/>
    <w:rsid w:val="006B5433"/>
    <w:rsid w:val="006C33F4"/>
    <w:rsid w:val="006C7D16"/>
    <w:rsid w:val="006D0BD9"/>
    <w:rsid w:val="006D1413"/>
    <w:rsid w:val="006D6AC7"/>
    <w:rsid w:val="006F099C"/>
    <w:rsid w:val="006F100B"/>
    <w:rsid w:val="006F350F"/>
    <w:rsid w:val="007017C6"/>
    <w:rsid w:val="0070455C"/>
    <w:rsid w:val="00705E38"/>
    <w:rsid w:val="00706F7E"/>
    <w:rsid w:val="007278BF"/>
    <w:rsid w:val="007301E9"/>
    <w:rsid w:val="00737906"/>
    <w:rsid w:val="00743EE7"/>
    <w:rsid w:val="00744D7B"/>
    <w:rsid w:val="007558C3"/>
    <w:rsid w:val="0075686E"/>
    <w:rsid w:val="0075733E"/>
    <w:rsid w:val="00762023"/>
    <w:rsid w:val="00762654"/>
    <w:rsid w:val="00765AD8"/>
    <w:rsid w:val="00772A75"/>
    <w:rsid w:val="00773645"/>
    <w:rsid w:val="00781DCA"/>
    <w:rsid w:val="0078755E"/>
    <w:rsid w:val="0079694D"/>
    <w:rsid w:val="007A3FE7"/>
    <w:rsid w:val="007A5BD1"/>
    <w:rsid w:val="007A7310"/>
    <w:rsid w:val="007C5E5F"/>
    <w:rsid w:val="007D0C2C"/>
    <w:rsid w:val="007D32B1"/>
    <w:rsid w:val="007E0BAA"/>
    <w:rsid w:val="007E3B94"/>
    <w:rsid w:val="007E45B8"/>
    <w:rsid w:val="007E6EAE"/>
    <w:rsid w:val="007F0FA0"/>
    <w:rsid w:val="007F78C7"/>
    <w:rsid w:val="00802FC6"/>
    <w:rsid w:val="00811FF8"/>
    <w:rsid w:val="00820707"/>
    <w:rsid w:val="00824914"/>
    <w:rsid w:val="008249C1"/>
    <w:rsid w:val="00831292"/>
    <w:rsid w:val="00836E09"/>
    <w:rsid w:val="00841C07"/>
    <w:rsid w:val="00841CBD"/>
    <w:rsid w:val="008431AA"/>
    <w:rsid w:val="0086079E"/>
    <w:rsid w:val="00861BF5"/>
    <w:rsid w:val="0086742F"/>
    <w:rsid w:val="0086764D"/>
    <w:rsid w:val="0087515B"/>
    <w:rsid w:val="00885E9E"/>
    <w:rsid w:val="008876DE"/>
    <w:rsid w:val="008A19D9"/>
    <w:rsid w:val="008B52A0"/>
    <w:rsid w:val="008B549E"/>
    <w:rsid w:val="008C26AA"/>
    <w:rsid w:val="008C27C6"/>
    <w:rsid w:val="008C7307"/>
    <w:rsid w:val="008D061A"/>
    <w:rsid w:val="008D0E66"/>
    <w:rsid w:val="008E3DB5"/>
    <w:rsid w:val="008E5D74"/>
    <w:rsid w:val="008F0932"/>
    <w:rsid w:val="008F1A07"/>
    <w:rsid w:val="008F23BA"/>
    <w:rsid w:val="00903BAB"/>
    <w:rsid w:val="009049BB"/>
    <w:rsid w:val="00906F6A"/>
    <w:rsid w:val="00910181"/>
    <w:rsid w:val="00910E03"/>
    <w:rsid w:val="00911330"/>
    <w:rsid w:val="0091195C"/>
    <w:rsid w:val="00917E57"/>
    <w:rsid w:val="00917FA2"/>
    <w:rsid w:val="009210F4"/>
    <w:rsid w:val="00922D4A"/>
    <w:rsid w:val="009239B5"/>
    <w:rsid w:val="0092575D"/>
    <w:rsid w:val="00933CBC"/>
    <w:rsid w:val="00934A09"/>
    <w:rsid w:val="009360E5"/>
    <w:rsid w:val="00944F87"/>
    <w:rsid w:val="009478B0"/>
    <w:rsid w:val="00951D9A"/>
    <w:rsid w:val="00954F09"/>
    <w:rsid w:val="00963498"/>
    <w:rsid w:val="00964C51"/>
    <w:rsid w:val="00965428"/>
    <w:rsid w:val="00971FB3"/>
    <w:rsid w:val="0097382B"/>
    <w:rsid w:val="00980237"/>
    <w:rsid w:val="009838B4"/>
    <w:rsid w:val="00987D7C"/>
    <w:rsid w:val="00996CC6"/>
    <w:rsid w:val="009A01CA"/>
    <w:rsid w:val="009A3602"/>
    <w:rsid w:val="009A6CA0"/>
    <w:rsid w:val="009B0926"/>
    <w:rsid w:val="009B2171"/>
    <w:rsid w:val="009B2594"/>
    <w:rsid w:val="009B539A"/>
    <w:rsid w:val="009B6A8A"/>
    <w:rsid w:val="009B6B33"/>
    <w:rsid w:val="009B7419"/>
    <w:rsid w:val="009C2431"/>
    <w:rsid w:val="009C6823"/>
    <w:rsid w:val="009D426B"/>
    <w:rsid w:val="009E0173"/>
    <w:rsid w:val="009E4A36"/>
    <w:rsid w:val="009E741B"/>
    <w:rsid w:val="00A01160"/>
    <w:rsid w:val="00A014BE"/>
    <w:rsid w:val="00A039FD"/>
    <w:rsid w:val="00A30138"/>
    <w:rsid w:val="00A3337E"/>
    <w:rsid w:val="00A375A0"/>
    <w:rsid w:val="00A40BF2"/>
    <w:rsid w:val="00A43DDB"/>
    <w:rsid w:val="00A45152"/>
    <w:rsid w:val="00A52ED7"/>
    <w:rsid w:val="00A52EF0"/>
    <w:rsid w:val="00A54DF8"/>
    <w:rsid w:val="00A57064"/>
    <w:rsid w:val="00A60E2B"/>
    <w:rsid w:val="00A63F27"/>
    <w:rsid w:val="00A656C5"/>
    <w:rsid w:val="00A67160"/>
    <w:rsid w:val="00A85A35"/>
    <w:rsid w:val="00A92C43"/>
    <w:rsid w:val="00AA3F92"/>
    <w:rsid w:val="00AA6172"/>
    <w:rsid w:val="00AA736C"/>
    <w:rsid w:val="00AB788E"/>
    <w:rsid w:val="00AC4D48"/>
    <w:rsid w:val="00AC6C1C"/>
    <w:rsid w:val="00AD1B9F"/>
    <w:rsid w:val="00AD30AE"/>
    <w:rsid w:val="00AE18D0"/>
    <w:rsid w:val="00AE1B47"/>
    <w:rsid w:val="00AF6B4C"/>
    <w:rsid w:val="00AF7C35"/>
    <w:rsid w:val="00B0064C"/>
    <w:rsid w:val="00B04D55"/>
    <w:rsid w:val="00B06AFD"/>
    <w:rsid w:val="00B06FBA"/>
    <w:rsid w:val="00B078B5"/>
    <w:rsid w:val="00B07CFC"/>
    <w:rsid w:val="00B105E6"/>
    <w:rsid w:val="00B120DF"/>
    <w:rsid w:val="00B12516"/>
    <w:rsid w:val="00B13156"/>
    <w:rsid w:val="00B21138"/>
    <w:rsid w:val="00B31838"/>
    <w:rsid w:val="00B426B5"/>
    <w:rsid w:val="00B43D0D"/>
    <w:rsid w:val="00B45B9E"/>
    <w:rsid w:val="00B46508"/>
    <w:rsid w:val="00B47B05"/>
    <w:rsid w:val="00B50738"/>
    <w:rsid w:val="00B5448C"/>
    <w:rsid w:val="00B562DD"/>
    <w:rsid w:val="00B621DE"/>
    <w:rsid w:val="00B62AC4"/>
    <w:rsid w:val="00B62B09"/>
    <w:rsid w:val="00B6444D"/>
    <w:rsid w:val="00B6484A"/>
    <w:rsid w:val="00B66A25"/>
    <w:rsid w:val="00B74F4B"/>
    <w:rsid w:val="00B751AB"/>
    <w:rsid w:val="00B77416"/>
    <w:rsid w:val="00B80E9F"/>
    <w:rsid w:val="00B84E4C"/>
    <w:rsid w:val="00B84EE8"/>
    <w:rsid w:val="00B84F28"/>
    <w:rsid w:val="00B92D0F"/>
    <w:rsid w:val="00B92FE3"/>
    <w:rsid w:val="00B97593"/>
    <w:rsid w:val="00BA2B6D"/>
    <w:rsid w:val="00BA69B0"/>
    <w:rsid w:val="00BA6E5E"/>
    <w:rsid w:val="00BB5068"/>
    <w:rsid w:val="00BB7370"/>
    <w:rsid w:val="00BC32D5"/>
    <w:rsid w:val="00BD138D"/>
    <w:rsid w:val="00BD76D2"/>
    <w:rsid w:val="00BE05F8"/>
    <w:rsid w:val="00BE56E9"/>
    <w:rsid w:val="00BE5A4A"/>
    <w:rsid w:val="00BE660E"/>
    <w:rsid w:val="00C0189A"/>
    <w:rsid w:val="00C033A0"/>
    <w:rsid w:val="00C056B7"/>
    <w:rsid w:val="00C1283F"/>
    <w:rsid w:val="00C145BA"/>
    <w:rsid w:val="00C25429"/>
    <w:rsid w:val="00C26365"/>
    <w:rsid w:val="00C43F56"/>
    <w:rsid w:val="00C45ED1"/>
    <w:rsid w:val="00C462F8"/>
    <w:rsid w:val="00C50D10"/>
    <w:rsid w:val="00C50EFF"/>
    <w:rsid w:val="00C53D43"/>
    <w:rsid w:val="00C54934"/>
    <w:rsid w:val="00C73FD8"/>
    <w:rsid w:val="00C7450E"/>
    <w:rsid w:val="00C747FC"/>
    <w:rsid w:val="00C81405"/>
    <w:rsid w:val="00C81716"/>
    <w:rsid w:val="00C968DC"/>
    <w:rsid w:val="00CA0DF0"/>
    <w:rsid w:val="00CA218B"/>
    <w:rsid w:val="00CB465C"/>
    <w:rsid w:val="00CC7900"/>
    <w:rsid w:val="00CD3C1F"/>
    <w:rsid w:val="00CD489D"/>
    <w:rsid w:val="00CD5D83"/>
    <w:rsid w:val="00CE591B"/>
    <w:rsid w:val="00CE6E61"/>
    <w:rsid w:val="00CE6F6A"/>
    <w:rsid w:val="00CF5BA6"/>
    <w:rsid w:val="00D06F04"/>
    <w:rsid w:val="00D17EE3"/>
    <w:rsid w:val="00D21D2F"/>
    <w:rsid w:val="00D258D1"/>
    <w:rsid w:val="00D32B6B"/>
    <w:rsid w:val="00D34CCB"/>
    <w:rsid w:val="00D4715A"/>
    <w:rsid w:val="00D52E7C"/>
    <w:rsid w:val="00D65AB3"/>
    <w:rsid w:val="00D715E3"/>
    <w:rsid w:val="00D7324C"/>
    <w:rsid w:val="00D775F7"/>
    <w:rsid w:val="00D779E4"/>
    <w:rsid w:val="00D81908"/>
    <w:rsid w:val="00D82A27"/>
    <w:rsid w:val="00D86538"/>
    <w:rsid w:val="00D91F2F"/>
    <w:rsid w:val="00D92026"/>
    <w:rsid w:val="00D97A81"/>
    <w:rsid w:val="00DA0D5E"/>
    <w:rsid w:val="00DA58B7"/>
    <w:rsid w:val="00DA6A6B"/>
    <w:rsid w:val="00DA6ED1"/>
    <w:rsid w:val="00DB45E1"/>
    <w:rsid w:val="00DB46F9"/>
    <w:rsid w:val="00DC19B0"/>
    <w:rsid w:val="00DC3E30"/>
    <w:rsid w:val="00DC4D00"/>
    <w:rsid w:val="00DD704C"/>
    <w:rsid w:val="00DD75B4"/>
    <w:rsid w:val="00DE1836"/>
    <w:rsid w:val="00DF678D"/>
    <w:rsid w:val="00E0466E"/>
    <w:rsid w:val="00E07F0A"/>
    <w:rsid w:val="00E22BC8"/>
    <w:rsid w:val="00E27CB6"/>
    <w:rsid w:val="00E3028F"/>
    <w:rsid w:val="00E41EF5"/>
    <w:rsid w:val="00E426D7"/>
    <w:rsid w:val="00E42903"/>
    <w:rsid w:val="00E4314C"/>
    <w:rsid w:val="00E44EBC"/>
    <w:rsid w:val="00E46975"/>
    <w:rsid w:val="00E55014"/>
    <w:rsid w:val="00E5673E"/>
    <w:rsid w:val="00E57391"/>
    <w:rsid w:val="00E60BC4"/>
    <w:rsid w:val="00E60E1A"/>
    <w:rsid w:val="00E63C31"/>
    <w:rsid w:val="00E66C3F"/>
    <w:rsid w:val="00E67CE4"/>
    <w:rsid w:val="00E716C7"/>
    <w:rsid w:val="00E777D9"/>
    <w:rsid w:val="00E84FDB"/>
    <w:rsid w:val="00E90C89"/>
    <w:rsid w:val="00E952DB"/>
    <w:rsid w:val="00E97268"/>
    <w:rsid w:val="00EA545F"/>
    <w:rsid w:val="00EA6D44"/>
    <w:rsid w:val="00EA7EC9"/>
    <w:rsid w:val="00EB286B"/>
    <w:rsid w:val="00EB3815"/>
    <w:rsid w:val="00EB5383"/>
    <w:rsid w:val="00EB7893"/>
    <w:rsid w:val="00EC2403"/>
    <w:rsid w:val="00EC5B40"/>
    <w:rsid w:val="00ED385B"/>
    <w:rsid w:val="00EE13C1"/>
    <w:rsid w:val="00EE5FCD"/>
    <w:rsid w:val="00EF7DBA"/>
    <w:rsid w:val="00F000F8"/>
    <w:rsid w:val="00F005A0"/>
    <w:rsid w:val="00F0573A"/>
    <w:rsid w:val="00F06BA0"/>
    <w:rsid w:val="00F075E9"/>
    <w:rsid w:val="00F12427"/>
    <w:rsid w:val="00F15722"/>
    <w:rsid w:val="00F2215F"/>
    <w:rsid w:val="00F32595"/>
    <w:rsid w:val="00F37EFF"/>
    <w:rsid w:val="00F41C33"/>
    <w:rsid w:val="00F572A1"/>
    <w:rsid w:val="00F60D0B"/>
    <w:rsid w:val="00F67245"/>
    <w:rsid w:val="00F76CFF"/>
    <w:rsid w:val="00F7709B"/>
    <w:rsid w:val="00F86C8C"/>
    <w:rsid w:val="00F92FCC"/>
    <w:rsid w:val="00F93D61"/>
    <w:rsid w:val="00FA3697"/>
    <w:rsid w:val="00FA7E62"/>
    <w:rsid w:val="00FB2501"/>
    <w:rsid w:val="00FB27EC"/>
    <w:rsid w:val="00FB3426"/>
    <w:rsid w:val="00FC2A3E"/>
    <w:rsid w:val="00FC6662"/>
    <w:rsid w:val="00FC6DA0"/>
    <w:rsid w:val="00FF2333"/>
    <w:rsid w:val="00FF47E6"/>
    <w:rsid w:val="00FF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ff4141">
      <v:fill color="#ff4141"/>
      <v:stroke weight=".5pt"/>
      <o:colormru v:ext="edit" colors="#c81919,#ffa1a1,#ff4141,#705b00,#a08200,#3dff3d,#00f200,#3d3dff"/>
    </o:shapedefaults>
    <o:shapelayout v:ext="edit">
      <o:idmap v:ext="edit" data="1"/>
    </o:shapelayout>
  </w:shapeDefaults>
  <w:decimalSymbol w:val="."/>
  <w:listSeparator w:val=","/>
  <w15:chartTrackingRefBased/>
  <w15:docId w15:val="{A3B73747-9CE7-4B89-92DF-A9998CABE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5BA6"/>
  </w:style>
  <w:style w:type="paragraph" w:styleId="Heading1">
    <w:name w:val="heading 1"/>
    <w:basedOn w:val="Normal"/>
    <w:next w:val="Normal"/>
    <w:link w:val="Heading1Char"/>
    <w:uiPriority w:val="9"/>
    <w:qFormat/>
    <w:rsid w:val="00CF5BA6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5BA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5BA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5B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F5B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F5BA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F5BA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F5BA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BA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5BA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BA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PlainText">
    <w:name w:val="Plain Text"/>
    <w:basedOn w:val="Normal"/>
    <w:link w:val="PlainTextChar"/>
    <w:semiHidden/>
    <w:rPr>
      <w:rFonts w:ascii="Courier New" w:hAnsi="Courier New"/>
      <w:sz w:val="20"/>
      <w:szCs w:val="20"/>
    </w:rPr>
  </w:style>
  <w:style w:type="paragraph" w:styleId="BodyTextIndent">
    <w:name w:val="Body Text Indent"/>
    <w:basedOn w:val="Normal"/>
    <w:semiHidden/>
    <w:pPr>
      <w:tabs>
        <w:tab w:val="decimal" w:pos="360"/>
        <w:tab w:val="left" w:pos="720"/>
      </w:tabs>
      <w:ind w:left="720" w:hanging="720"/>
    </w:pPr>
  </w:style>
  <w:style w:type="paragraph" w:styleId="BodyTextIndent2">
    <w:name w:val="Body Text Indent 2"/>
    <w:basedOn w:val="Normal"/>
    <w:semiHidden/>
    <w:pPr>
      <w:ind w:firstLine="720"/>
      <w:jc w:val="both"/>
    </w:pPr>
  </w:style>
  <w:style w:type="paragraph" w:customStyle="1" w:styleId="xl24">
    <w:name w:val="xl24"/>
    <w:basedOn w:val="Normal"/>
    <w:pPr>
      <w:spacing w:before="100" w:beforeAutospacing="1" w:after="100" w:afterAutospacing="1"/>
    </w:pPr>
    <w:rPr>
      <w:rFonts w:ascii="Arial" w:hAnsi="Arial"/>
    </w:rPr>
  </w:style>
  <w:style w:type="paragraph" w:customStyle="1" w:styleId="xl25">
    <w:name w:val="xl25"/>
    <w:basedOn w:val="Normal"/>
    <w:pPr>
      <w:spacing w:before="100" w:beforeAutospacing="1" w:after="100" w:afterAutospacing="1"/>
      <w:jc w:val="center"/>
    </w:pPr>
    <w:rPr>
      <w:rFonts w:ascii="Arial" w:hAnsi="Arial"/>
    </w:rPr>
  </w:style>
  <w:style w:type="paragraph" w:customStyle="1" w:styleId="xl26">
    <w:name w:val="xl26"/>
    <w:basedOn w:val="Normal"/>
    <w:pPr>
      <w:spacing w:before="100" w:beforeAutospacing="1" w:after="100" w:afterAutospacing="1"/>
      <w:jc w:val="center"/>
    </w:pPr>
    <w:rPr>
      <w:rFonts w:ascii="Arial" w:hAnsi="Arial"/>
      <w:b/>
      <w:bCs/>
      <w:sz w:val="28"/>
      <w:szCs w:val="28"/>
    </w:rPr>
  </w:style>
  <w:style w:type="paragraph" w:customStyle="1" w:styleId="xl27">
    <w:name w:val="xl27"/>
    <w:basedOn w:val="Normal"/>
    <w:pPr>
      <w:spacing w:before="100" w:beforeAutospacing="1" w:after="100" w:afterAutospacing="1"/>
    </w:pPr>
    <w:rPr>
      <w:rFonts w:ascii="Arial" w:hAnsi="Arial"/>
    </w:rPr>
  </w:style>
  <w:style w:type="paragraph" w:customStyle="1" w:styleId="xl28">
    <w:name w:val="xl28"/>
    <w:basedOn w:val="Normal"/>
    <w:pPr>
      <w:spacing w:before="100" w:beforeAutospacing="1" w:after="100" w:afterAutospacing="1"/>
    </w:pPr>
    <w:rPr>
      <w:rFonts w:ascii="Arial" w:hAnsi="Arial"/>
    </w:rPr>
  </w:style>
  <w:style w:type="paragraph" w:styleId="BlockText">
    <w:name w:val="Block Text"/>
    <w:basedOn w:val="Normal"/>
    <w:semiHidden/>
    <w:pPr>
      <w:tabs>
        <w:tab w:val="decimal" w:pos="720"/>
        <w:tab w:val="left" w:pos="1080"/>
      </w:tabs>
      <w:ind w:left="1080" w:right="720"/>
      <w:jc w:val="both"/>
    </w:pPr>
  </w:style>
  <w:style w:type="paragraph" w:styleId="BodyTextIndent3">
    <w:name w:val="Body Text Indent 3"/>
    <w:basedOn w:val="Normal"/>
    <w:semiHidden/>
    <w:pPr>
      <w:ind w:firstLine="720"/>
      <w:jc w:val="both"/>
    </w:pPr>
    <w:rPr>
      <w:color w:val="008000"/>
    </w:rPr>
  </w:style>
  <w:style w:type="paragraph" w:styleId="BodyText">
    <w:name w:val="Body Text"/>
    <w:basedOn w:val="Normal"/>
    <w:semiHidden/>
    <w:pPr>
      <w:jc w:val="both"/>
    </w:pPr>
    <w:rPr>
      <w:bCs/>
      <w:color w:val="008000"/>
      <w:sz w:val="20"/>
    </w:rPr>
  </w:style>
  <w:style w:type="paragraph" w:customStyle="1" w:styleId="xl23">
    <w:name w:val="xl23"/>
    <w:basedOn w:val="Normal"/>
    <w:pPr>
      <w:spacing w:before="100" w:beforeAutospacing="1" w:after="100" w:afterAutospacing="1"/>
      <w:jc w:val="center"/>
    </w:pPr>
    <w:rPr>
      <w:rFonts w:ascii="Arial" w:hAnsi="Arial"/>
      <w:b/>
      <w:bCs/>
    </w:rPr>
  </w:style>
  <w:style w:type="paragraph" w:styleId="BodyText2">
    <w:name w:val="Body Text 2"/>
    <w:basedOn w:val="Normal"/>
    <w:semiHidden/>
    <w:pPr>
      <w:spacing w:after="120" w:line="480" w:lineRule="auto"/>
    </w:p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pPr>
      <w:ind w:firstLine="284"/>
      <w:jc w:val="both"/>
    </w:pPr>
    <w:rPr>
      <w:rFonts w:ascii="Times" w:hAnsi="Times"/>
      <w:sz w:val="20"/>
      <w:szCs w:val="20"/>
    </w:rPr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semiHidden/>
    <w:pPr>
      <w:jc w:val="both"/>
    </w:pPr>
    <w:rPr>
      <w:bCs/>
    </w:rPr>
  </w:style>
  <w:style w:type="paragraph" w:customStyle="1" w:styleId="Body">
    <w:name w:val="Body"/>
    <w:basedOn w:val="Normal"/>
    <w:pPr>
      <w:overflowPunct w:val="0"/>
      <w:autoSpaceDE w:val="0"/>
      <w:autoSpaceDN w:val="0"/>
      <w:adjustRightInd w:val="0"/>
      <w:spacing w:before="240" w:after="120"/>
      <w:textAlignment w:val="baseline"/>
    </w:pPr>
    <w:rPr>
      <w:noProof/>
      <w:color w:val="000000"/>
      <w:szCs w:val="20"/>
    </w:rPr>
  </w:style>
  <w:style w:type="paragraph" w:customStyle="1" w:styleId="Bulleted">
    <w:name w:val="Bulleted"/>
    <w:basedOn w:val="Normal"/>
    <w:pPr>
      <w:tabs>
        <w:tab w:val="left" w:pos="273"/>
      </w:tabs>
      <w:overflowPunct w:val="0"/>
      <w:autoSpaceDE w:val="0"/>
      <w:autoSpaceDN w:val="0"/>
      <w:adjustRightInd w:val="0"/>
      <w:spacing w:before="120"/>
      <w:ind w:left="273" w:hanging="273"/>
      <w:textAlignment w:val="baseline"/>
    </w:pPr>
    <w:rPr>
      <w:noProof/>
      <w:color w:val="000000"/>
      <w:szCs w:val="20"/>
    </w:rPr>
  </w:style>
  <w:style w:type="character" w:customStyle="1" w:styleId="BulletSymbol">
    <w:name w:val="BulletSymbol"/>
    <w:basedOn w:val="DefaultParagraphFont"/>
    <w:rPr>
      <w:rFonts w:ascii="Courier" w:hAnsi="Courier"/>
      <w:b/>
      <w:color w:val="000000"/>
      <w:sz w:val="24"/>
    </w:rPr>
  </w:style>
  <w:style w:type="character" w:styleId="Strong">
    <w:name w:val="Strong"/>
    <w:basedOn w:val="DefaultParagraphFont"/>
    <w:uiPriority w:val="22"/>
    <w:qFormat/>
    <w:rsid w:val="00CF5BA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9B092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426D7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EA545F"/>
  </w:style>
  <w:style w:type="table" w:styleId="TableGrid">
    <w:name w:val="Table Grid"/>
    <w:basedOn w:val="TableNormal"/>
    <w:uiPriority w:val="39"/>
    <w:rsid w:val="000E5C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E5C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0E5C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stTable3-Accent3">
    <w:name w:val="List Table 3 Accent 3"/>
    <w:basedOn w:val="TableNormal"/>
    <w:uiPriority w:val="48"/>
    <w:rsid w:val="000E5CE3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0E5CE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CF5BA6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CF5BA6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F5BA6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CF5BA6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rsid w:val="00CF5BA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F5BA6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rsid w:val="00CF5BA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rsid w:val="00CF5BA6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BA6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F5BA6"/>
    <w:pPr>
      <w:spacing w:line="240" w:lineRule="auto"/>
    </w:pPr>
    <w:rPr>
      <w:b/>
      <w:bCs/>
      <w:smallCaps/>
      <w:color w:val="5B9BD5" w:themeColor="accent1"/>
      <w:spacing w:val="6"/>
    </w:rPr>
  </w:style>
  <w:style w:type="character" w:customStyle="1" w:styleId="TitleChar">
    <w:name w:val="Title Char"/>
    <w:basedOn w:val="DefaultParagraphFont"/>
    <w:link w:val="Title"/>
    <w:uiPriority w:val="10"/>
    <w:rsid w:val="00CF5BA6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CF5BA6"/>
    <w:rPr>
      <w:rFonts w:asciiTheme="majorHAnsi" w:eastAsiaTheme="majorEastAsia" w:hAnsiTheme="majorHAnsi" w:cstheme="majorBidi"/>
    </w:rPr>
  </w:style>
  <w:style w:type="character" w:styleId="Emphasis">
    <w:name w:val="Emphasis"/>
    <w:basedOn w:val="DefaultParagraphFont"/>
    <w:uiPriority w:val="20"/>
    <w:qFormat/>
    <w:rsid w:val="00CF5BA6"/>
    <w:rPr>
      <w:i/>
      <w:iCs/>
    </w:rPr>
  </w:style>
  <w:style w:type="paragraph" w:styleId="NoSpacing">
    <w:name w:val="No Spacing"/>
    <w:uiPriority w:val="1"/>
    <w:qFormat/>
    <w:rsid w:val="00CF5BA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F5BA6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F5BA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BA6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BA6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F5BA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F5BA6"/>
    <w:rPr>
      <w:b w:val="0"/>
      <w:bCs w:val="0"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CF5BA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F5BA6"/>
    <w:rPr>
      <w:b/>
      <w:bCs/>
      <w:smallCaps/>
      <w:color w:val="5B9BD5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F5BA6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5BA6"/>
    <w:pPr>
      <w:outlineLvl w:val="9"/>
    </w:pPr>
  </w:style>
  <w:style w:type="paragraph" w:customStyle="1" w:styleId="Code">
    <w:name w:val="Code"/>
    <w:basedOn w:val="PlainText"/>
    <w:link w:val="CodeChar"/>
    <w:rsid w:val="00CA218B"/>
    <w:pPr>
      <w:spacing w:after="0"/>
      <w:ind w:left="720"/>
    </w:pPr>
    <w:rPr>
      <w:rFonts w:ascii="Consolas" w:hAnsi="Consolas" w:cs="Consolas"/>
      <w:sz w:val="18"/>
    </w:rPr>
  </w:style>
  <w:style w:type="character" w:customStyle="1" w:styleId="PlainTextChar">
    <w:name w:val="Plain Text Char"/>
    <w:basedOn w:val="DefaultParagraphFont"/>
    <w:link w:val="PlainText"/>
    <w:semiHidden/>
    <w:rsid w:val="00CF5BA6"/>
    <w:rPr>
      <w:rFonts w:ascii="Courier New" w:hAnsi="Courier New"/>
      <w:sz w:val="20"/>
      <w:szCs w:val="20"/>
    </w:rPr>
  </w:style>
  <w:style w:type="character" w:customStyle="1" w:styleId="CodeChar">
    <w:name w:val="Code Char"/>
    <w:basedOn w:val="PlainTextChar"/>
    <w:link w:val="Code"/>
    <w:rsid w:val="00CA218B"/>
    <w:rPr>
      <w:rFonts w:ascii="Consolas" w:hAnsi="Consolas" w:cs="Consolas"/>
      <w:sz w:val="18"/>
      <w:szCs w:val="20"/>
    </w:rPr>
  </w:style>
  <w:style w:type="paragraph" w:styleId="ListParagraph">
    <w:name w:val="List Paragraph"/>
    <w:basedOn w:val="Normal"/>
    <w:uiPriority w:val="34"/>
    <w:qFormat/>
    <w:rsid w:val="00E67CE4"/>
    <w:pPr>
      <w:ind w:left="720"/>
      <w:contextualSpacing/>
    </w:pPr>
  </w:style>
  <w:style w:type="paragraph" w:styleId="Revision">
    <w:name w:val="Revision"/>
    <w:hidden/>
    <w:uiPriority w:val="99"/>
    <w:semiHidden/>
    <w:rsid w:val="00587BDB"/>
    <w:pPr>
      <w:spacing w:after="0" w:line="240" w:lineRule="auto"/>
    </w:pPr>
  </w:style>
  <w:style w:type="character" w:customStyle="1" w:styleId="pre">
    <w:name w:val="pre"/>
    <w:basedOn w:val="DefaultParagraphFont"/>
    <w:rsid w:val="00D52E7C"/>
  </w:style>
  <w:style w:type="character" w:customStyle="1" w:styleId="HeaderChar">
    <w:name w:val="Header Char"/>
    <w:basedOn w:val="DefaultParagraphFont"/>
    <w:link w:val="Header"/>
    <w:uiPriority w:val="99"/>
    <w:rsid w:val="001F11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47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C06092-189D-46A1-905E-3DDE109B3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14384</TotalTime>
  <Pages>1</Pages>
  <Words>951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ComplementarySymmetryArray</vt:lpstr>
    </vt:vector>
  </TitlesOfParts>
  <Company>Hewlett-Packard Laboratories</Company>
  <LinksUpToDate>false</LinksUpToDate>
  <CharactersWithSpaces>6360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ComplementarySymmetryArray</dc:title>
  <dc:subject/>
  <dc:creator>Greg Snider</dc:creator>
  <cp:keywords/>
  <dc:description/>
  <cp:lastModifiedBy>Chandler, Ben</cp:lastModifiedBy>
  <cp:revision>238</cp:revision>
  <cp:lastPrinted>2014-10-30T21:35:00Z</cp:lastPrinted>
  <dcterms:created xsi:type="dcterms:W3CDTF">2014-04-17T22:26:00Z</dcterms:created>
  <dcterms:modified xsi:type="dcterms:W3CDTF">2016-05-13T18:40:00Z</dcterms:modified>
</cp:coreProperties>
</file>