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w:t>
      </w:r>
      <w:r>
        <w:t xml:space="preserve"> </w:t>
      </w:r>
      <w:r>
        <w:t xml:space="preserve">for</w:t>
      </w:r>
      <w:r>
        <w:t xml:space="preserve"> </w:t>
      </w:r>
      <w:r>
        <w:t xml:space="preserve">JS</w:t>
      </w:r>
      <w:r>
        <w:t xml:space="preserve"> </w:t>
      </w:r>
      <w:r>
        <w:t xml:space="preserve">Lewis</w:t>
      </w:r>
      <w:r>
        <w:t xml:space="preserve"> </w:t>
      </w:r>
      <w:r>
        <w:t xml:space="preserve">analysis</w:t>
      </w:r>
    </w:p>
    <w:p>
      <w:pPr>
        <w:pStyle w:val="Author"/>
      </w:pPr>
      <w:r>
        <w:t xml:space="preserve">Brandon</w:t>
      </w:r>
    </w:p>
    <w:p>
      <w:pPr>
        <w:pStyle w:val="Date"/>
      </w:pPr>
      <w:r>
        <w:t xml:space="preserve">2025-02-20</w:t>
      </w:r>
    </w:p>
    <w:bookmarkStart w:id="23" w:name="methods"/>
    <w:p>
      <w:pPr>
        <w:pStyle w:val="Heading1"/>
      </w:pPr>
      <w:r>
        <w:t xml:space="preserve">Methods</w:t>
      </w:r>
    </w:p>
    <w:p>
      <w:pPr>
        <w:pStyle w:val="FirstParagraph"/>
      </w:pPr>
      <w:r>
        <w:t xml:space="preserve">This is an individual based model describing the estimate of carcass abundance in the Lewis River. This model is different than that of Schwarz. The goal is to estimate the total carcass abundance (i.e.,</w:t>
      </w:r>
      <w:r>
        <w:t xml:space="preserve"> </w:t>
      </w:r>
      <m:oMath>
        <m:r>
          <m:t>λ</m:t>
        </m:r>
      </m:oMath>
      <w:r>
        <w:t xml:space="preserve"> </w:t>
      </w:r>
      <w:r>
        <w:t xml:space="preserve">)</w:t>
      </w:r>
    </w:p>
    <w:p>
      <w:pPr>
        <w:pStyle w:val="BodyText"/>
      </w:pPr>
      <w:r>
        <w:t xml:space="preserve">To understand the likelihood, it is best to start with a model that has no spatial component.</w:t>
      </w:r>
      <w:r>
        <w:t xml:space="preserve"> </w:t>
      </w:r>
    </w:p>
    <w:p>
      <w:pPr>
        <w:pStyle w:val="BodyText"/>
      </w:pPr>
      <w:r>
        <w:t xml:space="preserve">Breaking down the likelihood into it’s components, the probability of the observed total number of carcasses is</w:t>
      </w:r>
      <w:r>
        <w:t xml:space="preserve"> </w:t>
      </w:r>
      <w:r>
        <w:t xml:space="preserve"> </w:t>
      </w:r>
      <w:r>
        <w:t xml:space="preserve">where,</w:t>
      </w:r>
      <w:r>
        <w:t xml:space="preserve"> </w:t>
      </w:r>
      <m:oMath>
        <m:r>
          <m:t>λ</m:t>
        </m:r>
      </m:oMath>
      <w:r>
        <w:t xml:space="preserve"> </w:t>
      </w:r>
      <w:r>
        <w:t xml:space="preserve">is total population size, and p is the capture probability of a carcass.</w:t>
      </w:r>
      <w:r>
        <w:t xml:space="preserve"> </w:t>
      </w:r>
      <w:r>
        <w:t xml:space="preserve">The probability of the arrival process is,</w:t>
      </w:r>
      <w:r>
        <w:t xml:space="preserve"> </w:t>
      </w:r>
      <w:r>
        <w:t xml:space="preserve"> </w:t>
      </w:r>
      <w:r>
        <w:t xml:space="preserve">where,</w:t>
      </w:r>
      <w:r>
        <w:t xml:space="preserve"> </w:t>
      </w:r>
      <m:oMath>
        <m:sSub>
          <m:e>
            <m:r>
              <m:t>t</m:t>
            </m:r>
          </m:e>
          <m:sub>
            <m:r>
              <m:t>i</m:t>
            </m:r>
          </m:sub>
        </m:sSub>
      </m:oMath>
      <w:r>
        <w:t xml:space="preserve"> </w:t>
      </w:r>
      <w:r>
        <w:t xml:space="preserve">is a latent effect, and</w:t>
      </w:r>
      <w:r>
        <w:t xml:space="preserve"> </w:t>
      </w:r>
      <m:oMath>
        <m:r>
          <m:rPr>
            <m:sty m:val="b"/>
          </m:rPr>
          <m:t>π</m:t>
        </m:r>
      </m:oMath>
      <w:r>
        <w:t xml:space="preserve"> </w:t>
      </w:r>
      <w:r>
        <w:t xml:space="preserve">vector of arrival probabilities for each time-step.</w:t>
      </w:r>
      <w:r>
        <w:t xml:space="preserve"> </w:t>
      </w:r>
      <w:r>
        <w:t xml:space="preserve">The probability of the initial detection for any carcass,</w:t>
      </w:r>
      <w:r>
        <w:t xml:space="preserve"> </w:t>
      </w:r>
      <w:r>
        <w:t xml:space="preserve"> </w:t>
      </w:r>
      <w:r>
        <w:t xml:space="preserve">where,</w:t>
      </w:r>
      <w:r>
        <w:t xml:space="preserve"> </w:t>
      </w:r>
      <m:oMath>
        <m:sSub>
          <m:e>
            <m:r>
              <m:t>D</m:t>
            </m:r>
          </m:e>
          <m:sub>
            <m:r>
              <m:t>i</m:t>
            </m:r>
            <m:r>
              <m:rPr>
                <m:sty m:val="p"/>
              </m:rPr>
              <m:t>,</m:t>
            </m:r>
            <m:r>
              <m:t>t</m:t>
            </m:r>
          </m:sub>
        </m:sSub>
        <m:r>
          <m:rPr>
            <m:sty m:val="p"/>
          </m:rPr>
          <m:t>=</m:t>
        </m:r>
        <m:r>
          <m:t>1</m:t>
        </m:r>
      </m:oMath>
      <w:r>
        <w:t xml:space="preserve">,</w:t>
      </w:r>
      <w:r>
        <w:t xml:space="preserve"> </w:t>
      </w:r>
      <m:oMath>
        <m:sSub>
          <m:e>
            <m:r>
              <m:t>t</m:t>
            </m:r>
          </m:e>
          <m:sub>
            <m:r>
              <m:t>i</m:t>
            </m:r>
          </m:sub>
        </m:sSub>
      </m:oMath>
      <w:r>
        <w:t xml:space="preserve"> </w:t>
      </w:r>
      <w:r>
        <w:t xml:space="preserve">is the latent estimate of arrival time,</w:t>
      </w:r>
      <w:r>
        <w:t xml:space="preserve"> </w:t>
      </w:r>
      <m:oMath>
        <m:r>
          <m:t>p</m:t>
        </m:r>
        <m:r>
          <m:t>h</m:t>
        </m:r>
        <m:sSub>
          <m:e>
            <m:r>
              <m:t>i</m:t>
            </m:r>
          </m:e>
          <m:sub>
            <m:r>
              <m:t>i</m:t>
            </m:r>
          </m:sub>
        </m:sSub>
      </m:oMath>
      <w:r>
        <w:t xml:space="preserve"> </w:t>
      </w:r>
      <w:r>
        <w:t xml:space="preserve">is the survival probability, and</w:t>
      </w:r>
      <w:r>
        <w:t xml:space="preserve"> </w:t>
      </w:r>
      <m:oMath>
        <m:sSub>
          <m:e>
            <m:r>
              <m:t>p</m:t>
            </m:r>
          </m:e>
          <m:sub>
            <m:r>
              <m:t>i</m:t>
            </m:r>
          </m:sub>
        </m:sSub>
      </m:oMath>
      <w:r>
        <w:t xml:space="preserve"> </w:t>
      </w:r>
      <w:r>
        <w:t xml:space="preserve">is the detection probability.</w:t>
      </w:r>
      <w:r>
        <w:t xml:space="preserve"> </w:t>
      </w:r>
      <w:r>
        <w:t xml:space="preserve">The probability of carcass being tagged is,</w:t>
      </w:r>
      <w:r>
        <w:t xml:space="preserve"> </w:t>
      </w:r>
      <w:r>
        <w:t xml:space="preserve"> </w:t>
      </w:r>
      <w:r>
        <w:t xml:space="preserve">where,</w:t>
      </w:r>
      <w:r>
        <w:t xml:space="preserve"> </w:t>
      </w:r>
      <m:oMath>
        <m:sSub>
          <m:e>
            <m:r>
              <m:t>T</m:t>
            </m:r>
          </m:e>
          <m:sub>
            <m:r>
              <m:t>i</m:t>
            </m:r>
            <m:r>
              <m:rPr>
                <m:sty m:val="p"/>
              </m:rPr>
              <m:t>,</m:t>
            </m:r>
            <m:r>
              <m:t>t</m:t>
            </m:r>
          </m:sub>
        </m:sSub>
        <m:r>
          <m:rPr>
            <m:sty m:val="p"/>
          </m:rPr>
          <m:t>=</m:t>
        </m:r>
        <m:r>
          <m:t>1</m:t>
        </m:r>
      </m:oMath>
      <w:r>
        <w:t xml:space="preserve"> </w:t>
      </w:r>
      <w:r>
        <w:t xml:space="preserve">is a carcass was tagged,</w:t>
      </w:r>
      <w:r>
        <w:t xml:space="preserve"> </w:t>
      </w:r>
      <m:oMath>
        <m:r>
          <m:t>ψ</m:t>
        </m:r>
      </m:oMath>
      <w:r>
        <w:t xml:space="preserve"> </w:t>
      </w:r>
      <w:r>
        <w:t xml:space="preserve">is the tagging rate.</w:t>
      </w:r>
      <w:r>
        <w:t xml:space="preserve"> </w:t>
      </w:r>
      <w:r>
        <w:t xml:space="preserve">Finally, there is probability of recapture,</w:t>
      </w:r>
    </w:p>
    <w:p>
      <w:pPr>
        <w:pStyle w:val="BodyText"/>
      </w:pPr>
    </w:p>
    <w:p>
      <w:pPr>
        <w:pStyle w:val="BodyText"/>
      </w:pPr>
      <w:r>
        <w:t xml:space="preserve">where,</w:t>
      </w:r>
      <w:r>
        <w:t xml:space="preserve"> </w:t>
      </w:r>
      <m:oMath>
        <m:sSub>
          <m:e>
            <m:r>
              <m:t>R</m:t>
            </m:r>
          </m:e>
          <m:sub>
            <m:r>
              <m:t>i</m:t>
            </m:r>
            <m:r>
              <m:rPr>
                <m:sty m:val="p"/>
              </m:rPr>
              <m:t>,</m:t>
            </m:r>
            <m:r>
              <m:t>t</m:t>
            </m:r>
            <m:r>
              <m:rPr>
                <m:sty m:val="p"/>
              </m:rPr>
              <m:t>′</m:t>
            </m:r>
          </m:sub>
        </m:sSub>
        <m:r>
          <m:rPr>
            <m:sty m:val="p"/>
          </m:rPr>
          <m:t>=</m:t>
        </m:r>
        <m:r>
          <m:t>1</m:t>
        </m:r>
      </m:oMath>
      <w:r>
        <w:t xml:space="preserve"> </w:t>
      </w:r>
      <w:r>
        <w:t xml:space="preserve">for a carcass recaptured on day</w:t>
      </w:r>
      <w:r>
        <w:t xml:space="preserve"> </w:t>
      </w:r>
      <m:oMath>
        <m:r>
          <m:t>t</m:t>
        </m:r>
        <m:r>
          <m:rPr>
            <m:sty m:val="p"/>
          </m:rPr>
          <m:t>′</m:t>
        </m:r>
      </m:oMath>
      <w:r>
        <w:t xml:space="preserve">.</w:t>
      </w:r>
    </w:p>
    <w:bookmarkStart w:id="20" w:name="create-the-data"/>
    <w:p>
      <w:pPr>
        <w:pStyle w:val="Heading2"/>
      </w:pPr>
      <w:r>
        <w:t xml:space="preserve">Create the data</w:t>
      </w:r>
    </w:p>
    <w:p>
      <w:pPr>
        <w:pStyle w:val="FirstParagraph"/>
      </w:pPr>
      <w:r>
        <w:t xml:space="preserve">We begin by reading the data and transforming some of the output to make it easier to work in RTMB.</w:t>
      </w:r>
    </w:p>
    <w:p>
      <w:pPr>
        <w:pStyle w:val="SourceCode"/>
      </w:pPr>
      <w:r>
        <w:rPr>
          <w:rStyle w:val="CommentTok"/>
        </w:rPr>
        <w:t xml:space="preserve">#Data list</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(tidyr)</w:t>
      </w:r>
      <w:r>
        <w:br/>
      </w:r>
      <w:r>
        <w:br/>
      </w:r>
      <w:r>
        <w:rPr>
          <w:rStyle w:val="NormalTok"/>
        </w:rPr>
        <w:t xml:space="preserve">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"data/simpleData2.csv"</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t_wk =</w:t>
      </w:r>
      <w:r>
        <w:rPr>
          <w:rStyle w:val="NormalTok"/>
        </w:rPr>
        <w:t xml:space="preserve"> lubridate</w:t>
      </w:r>
      <w:r>
        <w:rPr>
          <w:rStyle w:val="SpecialCharTok"/>
        </w:rPr>
        <w:t xml:space="preserve">::</w:t>
      </w:r>
      <w:r>
        <w:rPr>
          <w:rStyle w:val="FunctionTok"/>
        </w:rPr>
        <w:t xml:space="preserve">week</w:t>
      </w:r>
      <w:r>
        <w:rPr>
          <w:rStyle w:val="NormalTok"/>
        </w:rPr>
        <w:t xml:space="preserve">(lubridate</w:t>
      </w:r>
      <w:r>
        <w:rPr>
          <w:rStyle w:val="SpecialCharTok"/>
        </w:rPr>
        <w:t xml:space="preserve">::</w:t>
      </w:r>
      <w:r>
        <w:rPr>
          <w:rStyle w:val="FunctionTok"/>
        </w:rPr>
        <w:t xml:space="preserve">mdy</w:t>
      </w:r>
      <w:r>
        <w:rPr>
          <w:rStyle w:val="NormalTok"/>
        </w:rPr>
        <w:t xml:space="preserve">(TagDate)),</w:t>
      </w:r>
      <w:r>
        <w:br/>
      </w:r>
      <w:r>
        <w:rPr>
          <w:rStyle w:val="NormalTok"/>
        </w:rPr>
        <w:t xml:space="preserve">         </w:t>
      </w:r>
      <w:r>
        <w:rPr>
          <w:rStyle w:val="AttributeTok"/>
        </w:rPr>
        <w:t xml:space="preserve">r_wk =</w:t>
      </w:r>
      <w:r>
        <w:rPr>
          <w:rStyle w:val="NormalTok"/>
        </w:rPr>
        <w:t xml:space="preserve"> lubridate</w:t>
      </w:r>
      <w:r>
        <w:rPr>
          <w:rStyle w:val="SpecialCharTok"/>
        </w:rPr>
        <w:t xml:space="preserve">::</w:t>
      </w:r>
      <w:r>
        <w:rPr>
          <w:rStyle w:val="FunctionTok"/>
        </w:rPr>
        <w:t xml:space="preserve">week</w:t>
      </w:r>
      <w:r>
        <w:rPr>
          <w:rStyle w:val="NormalTok"/>
        </w:rPr>
        <w:t xml:space="preserve">(lubridate</w:t>
      </w:r>
      <w:r>
        <w:rPr>
          <w:rStyle w:val="SpecialCharTok"/>
        </w:rPr>
        <w:t xml:space="preserve">::</w:t>
      </w:r>
      <w:r>
        <w:rPr>
          <w:rStyle w:val="FunctionTok"/>
        </w:rPr>
        <w:t xml:space="preserve">mdy</w:t>
      </w:r>
      <w:r>
        <w:rPr>
          <w:rStyle w:val="NormalTok"/>
        </w:rPr>
        <w:t xml:space="preserve">(RecapDate)),</w:t>
      </w:r>
      <w:r>
        <w:br/>
      </w:r>
      <w:r>
        <w:rPr>
          <w:rStyle w:val="NormalTok"/>
        </w:rPr>
        <w:t xml:space="preserve">         </w:t>
      </w:r>
      <w:r>
        <w:rPr>
          <w:rStyle w:val="AttributeTok"/>
        </w:rPr>
        <w:t xml:space="preserve">t_yr =</w:t>
      </w:r>
      <w:r>
        <w:rPr>
          <w:rStyle w:val="NormalTok"/>
        </w:rPr>
        <w:t xml:space="preserve"> lubridate</w:t>
      </w:r>
      <w:r>
        <w:rPr>
          <w:rStyle w:val="SpecialCharTok"/>
        </w:rPr>
        <w:t xml:space="preserve">::</w:t>
      </w:r>
      <w:r>
        <w:rPr>
          <w:rStyle w:val="FunctionTok"/>
        </w:rPr>
        <w:t xml:space="preserve">year</w:t>
      </w:r>
      <w:r>
        <w:rPr>
          <w:rStyle w:val="NormalTok"/>
        </w:rPr>
        <w:t xml:space="preserve">(lubridate</w:t>
      </w:r>
      <w:r>
        <w:rPr>
          <w:rStyle w:val="SpecialCharTok"/>
        </w:rPr>
        <w:t xml:space="preserve">::</w:t>
      </w:r>
      <w:r>
        <w:rPr>
          <w:rStyle w:val="FunctionTok"/>
        </w:rPr>
        <w:t xml:space="preserve">mdy</w:t>
      </w:r>
      <w:r>
        <w:rPr>
          <w:rStyle w:val="NormalTok"/>
        </w:rPr>
        <w:t xml:space="preserve">(TagDate)),</w:t>
      </w:r>
      <w:r>
        <w:br/>
      </w:r>
      <w:r>
        <w:rPr>
          <w:rStyle w:val="NormalTok"/>
        </w:rPr>
        <w:t xml:space="preserve">         </w:t>
      </w:r>
      <w:r>
        <w:rPr>
          <w:rStyle w:val="AttributeTok"/>
        </w:rPr>
        <w:t xml:space="preserve">r_yr =</w:t>
      </w:r>
      <w:r>
        <w:rPr>
          <w:rStyle w:val="NormalTok"/>
        </w:rPr>
        <w:t xml:space="preserve"> lubridate</w:t>
      </w:r>
      <w:r>
        <w:rPr>
          <w:rStyle w:val="SpecialCharTok"/>
        </w:rPr>
        <w:t xml:space="preserve">::</w:t>
      </w:r>
      <w:r>
        <w:rPr>
          <w:rStyle w:val="FunctionTok"/>
        </w:rPr>
        <w:t xml:space="preserve">year</w:t>
      </w:r>
      <w:r>
        <w:rPr>
          <w:rStyle w:val="NormalTok"/>
        </w:rPr>
        <w:t xml:space="preserve">(lubridate</w:t>
      </w:r>
      <w:r>
        <w:rPr>
          <w:rStyle w:val="SpecialCharTok"/>
        </w:rPr>
        <w:t xml:space="preserve">::</w:t>
      </w:r>
      <w:r>
        <w:rPr>
          <w:rStyle w:val="FunctionTok"/>
        </w:rPr>
        <w:t xml:space="preserve">mdy</w:t>
      </w:r>
      <w:r>
        <w:rPr>
          <w:rStyle w:val="NormalTok"/>
        </w:rPr>
        <w:t xml:space="preserve">(RecapDate))) </w:t>
      </w:r>
      <w:r>
        <w:rPr>
          <w:rStyle w:val="SpecialCharTok"/>
        </w:rPr>
        <w:t xml:space="preserve">%&gt;%</w:t>
      </w:r>
      <w:r>
        <w:br/>
      </w:r>
      <w:r>
        <w:rPr>
          <w:rStyle w:val="NormalTok"/>
        </w:rPr>
        <w:t xml:space="preserve">  </w:t>
      </w:r>
      <w:r>
        <w:rPr>
          <w:rStyle w:val="FunctionTok"/>
        </w:rPr>
        <w:t xml:space="preserve">filter</w:t>
      </w:r>
      <w:r>
        <w:rPr>
          <w:rStyle w:val="NormalTok"/>
        </w:rPr>
        <w:t xml:space="preserve">(t_yr </w:t>
      </w:r>
      <w:r>
        <w:rPr>
          <w:rStyle w:val="SpecialCharTok"/>
        </w:rPr>
        <w:t xml:space="preserve">==</w:t>
      </w:r>
      <w:r>
        <w:rPr>
          <w:rStyle w:val="NormalTok"/>
        </w:rPr>
        <w:t xml:space="preserve"> </w:t>
      </w:r>
      <w:r>
        <w:rPr>
          <w:rStyle w:val="DecValTok"/>
        </w:rPr>
        <w:t xml:space="preserve">2024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(t_wk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t_k =</w:t>
      </w:r>
      <w:r>
        <w:rPr>
          <w:rStyle w:val="NormalTok"/>
        </w:rPr>
        <w:t xml:space="preserve"> t_wk </w:t>
      </w:r>
      <w:r>
        <w:rPr>
          <w:rStyle w:val="SpecialCharTok"/>
        </w:rPr>
        <w:t xml:space="preserve">-</w:t>
      </w:r>
      <w:r>
        <w:rPr>
          <w:rStyle w:val="NormalTok"/>
        </w:rPr>
        <w:t xml:space="preserve"> </w:t>
      </w:r>
      <w:r>
        <w:rPr>
          <w:rStyle w:val="FunctionTok"/>
        </w:rPr>
        <w:t xml:space="preserve">min</w:t>
      </w:r>
      <w:r>
        <w:rPr>
          <w:rStyle w:val="NormalTok"/>
        </w:rPr>
        <w:t xml:space="preserve">(t_wk)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r_k =</w:t>
      </w:r>
      <w:r>
        <w:rPr>
          <w:rStyle w:val="NormalTok"/>
        </w:rPr>
        <w:t xml:space="preserve"> r_wk </w:t>
      </w:r>
      <w:r>
        <w:rPr>
          <w:rStyle w:val="SpecialCharTok"/>
        </w:rPr>
        <w:t xml:space="preserve">-</w:t>
      </w:r>
      <w:r>
        <w:rPr>
          <w:rStyle w:val="NormalTok"/>
        </w:rPr>
        <w:t xml:space="preserve"> </w:t>
      </w:r>
      <w:r>
        <w:rPr>
          <w:rStyle w:val="FunctionTok"/>
        </w:rPr>
        <w:t xml:space="preserve">min</w:t>
      </w:r>
      <w:r>
        <w:rPr>
          <w:rStyle w:val="NormalTok"/>
        </w:rPr>
        <w:t xml:space="preserve">(t_wk)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t_l =</w:t>
      </w:r>
      <w:r>
        <w:rPr>
          <w:rStyle w:val="NormalTok"/>
        </w:rPr>
        <w:t xml:space="preserve"> TagState,</w:t>
      </w:r>
      <w:r>
        <w:br/>
      </w:r>
      <w:r>
        <w:rPr>
          <w:rStyle w:val="NormalTok"/>
        </w:rPr>
        <w:t xml:space="preserve">         </w:t>
      </w:r>
      <w:r>
        <w:rPr>
          <w:rStyle w:val="AttributeTok"/>
        </w:rPr>
        <w:t xml:space="preserve">r_l =</w:t>
      </w:r>
      <w:r>
        <w:rPr>
          <w:rStyle w:val="NormalTok"/>
        </w:rPr>
        <w:t xml:space="preserve"> RecapState)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(r_wk) </w:t>
      </w:r>
      <w:r>
        <w:rPr>
          <w:rStyle w:val="SpecialCharTok"/>
        </w:rPr>
        <w:t xml:space="preserve">|</w:t>
      </w:r>
      <w:r>
        <w:rPr>
          <w:rStyle w:val="NormalTok"/>
        </w:rPr>
        <w:t xml:space="preserve"> r_k</w:t>
      </w:r>
      <w:r>
        <w:rPr>
          <w:rStyle w:val="SpecialCharTok"/>
        </w:rPr>
        <w:t xml:space="preserve">&gt;</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tag =</w:t>
      </w:r>
      <w:r>
        <w:rPr>
          <w:rStyle w:val="NormalTok"/>
        </w:rPr>
        <w:t xml:space="preserve"> </w:t>
      </w:r>
      <w:r>
        <w:rPr>
          <w:rStyle w:val="FunctionTok"/>
        </w:rPr>
        <w:t xml:space="preserve">ifelse</w:t>
      </w:r>
      <w:r>
        <w:rPr>
          <w:rStyle w:val="NormalTok"/>
        </w:rPr>
        <w:t xml:space="preserve">(Tag1</w:t>
      </w:r>
      <w:r>
        <w:rPr>
          <w:rStyle w:val="SpecialCharTok"/>
        </w:rPr>
        <w:t xml:space="preserve">==</w:t>
      </w:r>
      <w:r>
        <w:rPr>
          <w:rStyle w:val="StringTok"/>
        </w:rPr>
        <w:t xml:space="preserve">""</w:t>
      </w:r>
      <w:r>
        <w:rPr>
          <w:rStyle w:val="NormalTok"/>
        </w:rPr>
        <w:t xml:space="preserve">,</w:t>
      </w:r>
      <w:r>
        <w:rPr>
          <w:rStyle w:val="ConstantTok"/>
        </w:rPr>
        <w:t xml:space="preserve">FALSE</w:t>
      </w:r>
      <w:r>
        <w:rPr>
          <w:rStyle w:val="NormalTok"/>
        </w:rPr>
        <w:t xml:space="preserve">,</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(t_k,r_k,t_l,r_l,tag)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`summarise()` has grouped output by 't_k', 'r_k', 't_l', 'r_l'. You can</w:t>
      </w:r>
      <w:r>
        <w:br/>
      </w:r>
      <w:r>
        <w:rPr>
          <w:rStyle w:val="VerbatimChar"/>
        </w:rPr>
        <w:t xml:space="preserve">## override using the `.groups` argument.</w:t>
      </w:r>
    </w:p>
    <w:bookmarkEnd w:id="20"/>
    <w:bookmarkStart w:id="21" w:name="X8db70f7ca4a4935306d122be9204eec0dd4b29e"/>
    <w:p>
      <w:pPr>
        <w:pStyle w:val="Heading2"/>
      </w:pPr>
      <w:r>
        <w:t xml:space="preserve">Just model the CJS part of the likelihood</w:t>
      </w:r>
    </w:p>
    <w:p>
      <w:pPr>
        <w:pStyle w:val="FirstParagraph"/>
      </w:pPr>
      <w:r>
        <w:t xml:space="preserve">It is possible to breaks down the analysis in to separate components. We can start by just looking at the Cormack-Jolly-Seber part of the model. For those tagged individuals that are tagged, we can estimate survival and detection probability. For now, we can simply assume all fish are equal and the detection and survival is constant across time and location.</w:t>
      </w:r>
    </w:p>
    <w:p>
      <w:pPr>
        <w:pStyle w:val="BodyText"/>
      </w:pPr>
      <w:r>
        <w:t xml:space="preserve">I am going to use a matrix-algebra approach to analyzing the data. And start with the simplest data set possible.</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t_l =</w:t>
      </w:r>
      <w:r>
        <w:rPr>
          <w:rStyle w:val="NormalTok"/>
        </w:rPr>
        <w:t xml:space="preserve"> d</w:t>
      </w:r>
      <w:r>
        <w:rPr>
          <w:rStyle w:val="SpecialCharTok"/>
        </w:rPr>
        <w:t xml:space="preserve">$</w:t>
      </w:r>
      <w:r>
        <w:rPr>
          <w:rStyle w:val="NormalTok"/>
        </w:rPr>
        <w:t xml:space="preserve">t_l, </w:t>
      </w:r>
      <w:r>
        <w:rPr>
          <w:rStyle w:val="CommentTok"/>
        </w:rPr>
        <w:t xml:space="preserve">#tagging location</w:t>
      </w:r>
      <w:r>
        <w:br/>
      </w:r>
      <w:r>
        <w:rPr>
          <w:rStyle w:val="NormalTok"/>
        </w:rPr>
        <w:t xml:space="preserve">             </w:t>
      </w:r>
      <w:r>
        <w:rPr>
          <w:rStyle w:val="AttributeTok"/>
        </w:rPr>
        <w:t xml:space="preserve">r_l =</w:t>
      </w:r>
      <w:r>
        <w:rPr>
          <w:rStyle w:val="NormalTok"/>
        </w:rPr>
        <w:t xml:space="preserve"> d</w:t>
      </w:r>
      <w:r>
        <w:rPr>
          <w:rStyle w:val="SpecialCharTok"/>
        </w:rPr>
        <w:t xml:space="preserve">$</w:t>
      </w:r>
      <w:r>
        <w:rPr>
          <w:rStyle w:val="NormalTok"/>
        </w:rPr>
        <w:t xml:space="preserve">r_l, </w:t>
      </w:r>
      <w:r>
        <w:rPr>
          <w:rStyle w:val="CommentTok"/>
        </w:rPr>
        <w:t xml:space="preserve">#recapture location</w:t>
      </w:r>
      <w:r>
        <w:br/>
      </w:r>
      <w:r>
        <w:rPr>
          <w:rStyle w:val="NormalTok"/>
        </w:rPr>
        <w:t xml:space="preserve">             </w:t>
      </w:r>
      <w:r>
        <w:rPr>
          <w:rStyle w:val="AttributeTok"/>
        </w:rPr>
        <w:t xml:space="preserve">t_k =</w:t>
      </w:r>
      <w:r>
        <w:rPr>
          <w:rStyle w:val="NormalTok"/>
        </w:rPr>
        <w:t xml:space="preserve"> d</w:t>
      </w:r>
      <w:r>
        <w:rPr>
          <w:rStyle w:val="SpecialCharTok"/>
        </w:rPr>
        <w:t xml:space="preserve">$</w:t>
      </w:r>
      <w:r>
        <w:rPr>
          <w:rStyle w:val="NormalTok"/>
        </w:rPr>
        <w:t xml:space="preserve">t_k, </w:t>
      </w:r>
      <w:r>
        <w:rPr>
          <w:rStyle w:val="CommentTok"/>
        </w:rPr>
        <w:t xml:space="preserve">#tagging week</w:t>
      </w:r>
      <w:r>
        <w:br/>
      </w:r>
      <w:r>
        <w:rPr>
          <w:rStyle w:val="NormalTok"/>
        </w:rPr>
        <w:t xml:space="preserve">             </w:t>
      </w:r>
      <w:r>
        <w:rPr>
          <w:rStyle w:val="AttributeTok"/>
        </w:rPr>
        <w:t xml:space="preserve">r_k =</w:t>
      </w:r>
      <w:r>
        <w:rPr>
          <w:rStyle w:val="NormalTok"/>
        </w:rPr>
        <w:t xml:space="preserve"> d</w:t>
      </w:r>
      <w:r>
        <w:rPr>
          <w:rStyle w:val="SpecialCharTok"/>
        </w:rPr>
        <w:t xml:space="preserve">$</w:t>
      </w:r>
      <w:r>
        <w:rPr>
          <w:rStyle w:val="NormalTok"/>
        </w:rPr>
        <w:t xml:space="preserve">r_k,</w:t>
      </w:r>
      <w:r>
        <w:br/>
      </w:r>
      <w:r>
        <w:rPr>
          <w:rStyle w:val="NormalTok"/>
        </w:rPr>
        <w:t xml:space="preserve">             </w:t>
      </w:r>
      <w:r>
        <w:rPr>
          <w:rStyle w:val="AttributeTok"/>
        </w:rPr>
        <w:t xml:space="preserve">tag =</w:t>
      </w:r>
      <w:r>
        <w:rPr>
          <w:rStyle w:val="NormalTok"/>
        </w:rPr>
        <w:t xml:space="preserve"> d</w:t>
      </w:r>
      <w:r>
        <w:rPr>
          <w:rStyle w:val="SpecialCharTok"/>
        </w:rPr>
        <w:t xml:space="preserve">$</w:t>
      </w:r>
      <w:r>
        <w:rPr>
          <w:rStyle w:val="NormalTok"/>
        </w:rPr>
        <w:t xml:space="preserve">tag,</w:t>
      </w:r>
      <w:r>
        <w:br/>
      </w:r>
      <w:r>
        <w:rPr>
          <w:rStyle w:val="NormalTok"/>
        </w:rPr>
        <w:t xml:space="preserve">             </w:t>
      </w:r>
      <w:r>
        <w:rPr>
          <w:rStyle w:val="AttributeTok"/>
        </w:rPr>
        <w:t xml:space="preserve">n =</w:t>
      </w:r>
      <w:r>
        <w:rPr>
          <w:rStyle w:val="NormalTok"/>
        </w:rPr>
        <w:t xml:space="preserve"> d</w:t>
      </w:r>
      <w:r>
        <w:rPr>
          <w:rStyle w:val="SpecialCharTok"/>
        </w:rPr>
        <w:t xml:space="preserve">$</w:t>
      </w:r>
      <w:r>
        <w:rPr>
          <w:rStyle w:val="NormalTok"/>
        </w:rPr>
        <w:t xml:space="preserve">n) </w:t>
      </w:r>
      <w:r>
        <w:rPr>
          <w:rStyle w:val="CommentTok"/>
        </w:rPr>
        <w:t xml:space="preserve">#recapture week, last week if not recapture</w:t>
      </w:r>
      <w:r>
        <w:br/>
      </w:r>
      <w:r>
        <w:br/>
      </w:r>
      <w:r>
        <w:rPr>
          <w:rStyle w:val="CommentTok"/>
        </w:rPr>
        <w:t xml:space="preserve"># Initial parameter values</w:t>
      </w:r>
      <w:r>
        <w:br/>
      </w:r>
      <w:r>
        <w:rPr>
          <w:rStyle w:val="NormalTok"/>
        </w:rPr>
        <w:t xml:space="preserve">parameters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phi_par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p_par =</w:t>
      </w:r>
      <w:r>
        <w:rPr>
          <w:rStyle w:val="NormalTok"/>
        </w:rPr>
        <w:t xml:space="preserve"> </w:t>
      </w:r>
      <w:r>
        <w:rPr>
          <w:rStyle w:val="DecValTok"/>
        </w:rPr>
        <w:t xml:space="preserve">0</w:t>
      </w:r>
      <w:r>
        <w:br/>
      </w:r>
      <w:r>
        <w:rPr>
          <w:rStyle w:val="NormalTok"/>
        </w:rPr>
        <w:t xml:space="preserve">  )</w:t>
      </w:r>
    </w:p>
    <w:p>
      <w:pPr>
        <w:pStyle w:val="FirstParagraph"/>
      </w:pPr>
      <w:r>
        <w:t xml:space="preserve">Now lets create the likelihoods function given the data.</w:t>
      </w:r>
    </w:p>
    <w:p>
      <w:pPr>
        <w:pStyle w:val="SourceCode"/>
      </w:pPr>
      <w:r>
        <w:rPr>
          <w:rStyle w:val="NormalTok"/>
        </w:rPr>
        <w:t xml:space="preserve">f </w:t>
      </w:r>
      <w:r>
        <w:rPr>
          <w:rStyle w:val="OtherTok"/>
        </w:rPr>
        <w:t xml:space="preserve">&lt;-</w:t>
      </w:r>
      <w:r>
        <w:rPr>
          <w:rStyle w:val="NormalTok"/>
        </w:rPr>
        <w:t xml:space="preserve"> </w:t>
      </w:r>
      <w:r>
        <w:rPr>
          <w:rStyle w:val="ControlFlowTok"/>
        </w:rPr>
        <w:t xml:space="preserve">function</w:t>
      </w:r>
      <w:r>
        <w:rPr>
          <w:rStyle w:val="NormalTok"/>
        </w:rPr>
        <w:t xml:space="preserve">(parms){</w:t>
      </w:r>
      <w:r>
        <w:br/>
      </w:r>
      <w:r>
        <w:br/>
      </w:r>
      <w:r>
        <w:rPr>
          <w:rStyle w:val="NormalTok"/>
        </w:rPr>
        <w:t xml:space="preserve">  RTMB</w:t>
      </w:r>
      <w:r>
        <w:rPr>
          <w:rStyle w:val="SpecialCharTok"/>
        </w:rPr>
        <w:t xml:space="preserve">::</w:t>
      </w:r>
      <w:r>
        <w:rPr>
          <w:rStyle w:val="FunctionTok"/>
        </w:rPr>
        <w:t xml:space="preserve">getAll</w:t>
      </w:r>
      <w:r>
        <w:rPr>
          <w:rStyle w:val="NormalTok"/>
        </w:rPr>
        <w:t xml:space="preserve">(data,</w:t>
      </w:r>
      <w:r>
        <w:br/>
      </w:r>
      <w:r>
        <w:rPr>
          <w:rStyle w:val="NormalTok"/>
        </w:rPr>
        <w:t xml:space="preserve">               parms)</w:t>
      </w:r>
      <w:r>
        <w:br/>
      </w:r>
      <w:r>
        <w:rPr>
          <w:rStyle w:val="NormalTok"/>
        </w:rPr>
        <w:t xml:space="preserve">  </w:t>
      </w:r>
      <w:r>
        <w:br/>
      </w:r>
      <w:r>
        <w:rPr>
          <w:rStyle w:val="NormalTok"/>
        </w:rPr>
        <w:t xml:space="preserve">  </w:t>
      </w:r>
      <w:r>
        <w:rPr>
          <w:rStyle w:val="CommentTok"/>
        </w:rPr>
        <w:t xml:space="preserve">#Negative</w:t>
      </w:r>
      <w:r>
        <w:br/>
      </w:r>
      <w:r>
        <w:rPr>
          <w:rStyle w:val="NormalTok"/>
        </w:rPr>
        <w:t xml:space="preserve">  nll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(d</w:t>
      </w:r>
      <w:r>
        <w:rPr>
          <w:rStyle w:val="SpecialCharTok"/>
        </w:rPr>
        <w:t xml:space="preserve">$</w:t>
      </w:r>
      <w:r>
        <w:rPr>
          <w:rStyle w:val="NormalTok"/>
        </w:rPr>
        <w:t xml:space="preserve">t_l))</w:t>
      </w:r>
      <w:r>
        <w:br/>
      </w:r>
      <w:r>
        <w:rPr>
          <w:rStyle w:val="NormalTok"/>
        </w:rPr>
        <w:t xml:space="preserve">  </w:t>
      </w:r>
      <w:r>
        <w:br/>
      </w:r>
      <w:r>
        <w:rPr>
          <w:rStyle w:val="NormalTok"/>
        </w:rPr>
        <w:t xml:space="preserve">  </w:t>
      </w:r>
      <w:r>
        <w:rPr>
          <w:rStyle w:val="CommentTok"/>
        </w:rPr>
        <w:t xml:space="preserve">#Survival</w:t>
      </w:r>
      <w:r>
        <w:br/>
      </w:r>
      <w:r>
        <w:rPr>
          <w:rStyle w:val="NormalTok"/>
        </w:rPr>
        <w:t xml:space="preserve">  phi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phi[</w:t>
      </w:r>
      <w:r>
        <w:rPr>
          <w:rStyle w:val="DecValTok"/>
        </w:rPr>
        <w:t xml:space="preserve">1</w:t>
      </w:r>
      <w:r>
        <w:rPr>
          <w:rStyle w:val="NormalTok"/>
        </w:rPr>
        <w:t xml:space="preserve">,</w:t>
      </w:r>
      <w:r>
        <w:rPr>
          <w:rStyle w:val="DecValTok"/>
        </w:rPr>
        <w:t xml:space="preserve">1</w:t>
      </w:r>
      <w:r>
        <w:rPr>
          <w:rStyle w:val="NormalTok"/>
        </w:rPr>
        <w:t xml:space="preserve">] </w:t>
      </w:r>
      <w:r>
        <w:rPr>
          <w:rStyle w:val="OtherTok"/>
        </w:rPr>
        <w:t xml:space="preserve">&lt;-</w:t>
      </w:r>
      <w:r>
        <w:rPr>
          <w:rStyle w:val="NormalTok"/>
        </w:rPr>
        <w:t xml:space="preserve"> </w:t>
      </w:r>
      <w:r>
        <w:rPr>
          <w:rStyle w:val="SpecialCharTok"/>
        </w:rPr>
        <w:t xml:space="preserve">-</w:t>
      </w:r>
      <w:r>
        <w:rPr>
          <w:rStyle w:val="FunctionTok"/>
        </w:rPr>
        <w:t xml:space="preserve">exp</w:t>
      </w:r>
      <w:r>
        <w:rPr>
          <w:rStyle w:val="NormalTok"/>
        </w:rPr>
        <w:t xml:space="preserve">(phi_par)</w:t>
      </w:r>
      <w:r>
        <w:br/>
      </w:r>
      <w:r>
        <w:rPr>
          <w:rStyle w:val="NormalTok"/>
        </w:rPr>
        <w:t xml:space="preserve">  phi[</w:t>
      </w:r>
      <w:r>
        <w:rPr>
          <w:rStyle w:val="DecValTok"/>
        </w:rPr>
        <w:t xml:space="preserve">1</w:t>
      </w:r>
      <w:r>
        <w:rPr>
          <w:rStyle w:val="Normal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SpecialCharTok"/>
        </w:rPr>
        <w:t xml:space="preserve">-</w:t>
      </w:r>
      <w:r>
        <w:rPr>
          <w:rStyle w:val="NormalTok"/>
        </w:rPr>
        <w:t xml:space="preserve">phi[</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phi </w:t>
      </w:r>
      <w:r>
        <w:rPr>
          <w:rStyle w:val="OtherTok"/>
        </w:rPr>
        <w:t xml:space="preserve">&lt;-</w:t>
      </w:r>
      <w:r>
        <w:rPr>
          <w:rStyle w:val="NormalTok"/>
        </w:rPr>
        <w:t xml:space="preserve"> Matrix</w:t>
      </w:r>
      <w:r>
        <w:rPr>
          <w:rStyle w:val="SpecialCharTok"/>
        </w:rPr>
        <w:t xml:space="preserve">::</w:t>
      </w:r>
      <w:r>
        <w:rPr>
          <w:rStyle w:val="FunctionTok"/>
        </w:rPr>
        <w:t xml:space="preserve">expm</w:t>
      </w:r>
      <w:r>
        <w:rPr>
          <w:rStyle w:val="NormalTok"/>
        </w:rPr>
        <w:t xml:space="preserve">(phi)</w:t>
      </w:r>
      <w:r>
        <w:br/>
      </w:r>
      <w:r>
        <w:rPr>
          <w:rStyle w:val="NormalTok"/>
        </w:rPr>
        <w:t xml:space="preserve">  </w:t>
      </w:r>
      <w:r>
        <w:br/>
      </w:r>
      <w:r>
        <w:rPr>
          <w:rStyle w:val="NormalTok"/>
        </w:rPr>
        <w:t xml:space="preserve">  </w:t>
      </w:r>
      <w:r>
        <w:rPr>
          <w:rStyle w:val="CommentTok"/>
        </w:rPr>
        <w:t xml:space="preserve">#Detection probability</w:t>
      </w:r>
      <w:r>
        <w:br/>
      </w:r>
      <w:r>
        <w:rPr>
          <w:rStyle w:val="NormalTok"/>
        </w:rPr>
        <w:t xml:space="preserve">  p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p[</w:t>
      </w:r>
      <w:r>
        <w:rPr>
          <w:rStyle w:val="DecValTok"/>
        </w:rPr>
        <w:t xml:space="preserve">1</w:t>
      </w:r>
      <w:r>
        <w:rPr>
          <w:rStyle w:val="NormalTok"/>
        </w:rPr>
        <w:t xml:space="preserve">,</w:t>
      </w:r>
      <w:r>
        <w:rPr>
          <w:rStyle w:val="DecValTok"/>
        </w:rPr>
        <w:t xml:space="preserve">1</w:t>
      </w:r>
      <w:r>
        <w:rPr>
          <w:rStyle w:val="NormalTok"/>
        </w:rPr>
        <w:t xml:space="preserve">] </w:t>
      </w:r>
      <w:r>
        <w:rPr>
          <w:rStyle w:val="OtherTok"/>
        </w:rPr>
        <w:t xml:space="preserve">&lt;-</w:t>
      </w:r>
      <w:r>
        <w:rPr>
          <w:rStyle w:val="NormalTok"/>
        </w:rPr>
        <w:t xml:space="preserve"> </w:t>
      </w:r>
      <w:r>
        <w:rPr>
          <w:rStyle w:val="SpecialCharTok"/>
        </w:rPr>
        <w:t xml:space="preserve">-</w:t>
      </w:r>
      <w:r>
        <w:rPr>
          <w:rStyle w:val="FunctionTok"/>
        </w:rPr>
        <w:t xml:space="preserve">exp</w:t>
      </w:r>
      <w:r>
        <w:rPr>
          <w:rStyle w:val="NormalTok"/>
        </w:rPr>
        <w:t xml:space="preserve">(p_par)</w:t>
      </w:r>
      <w:r>
        <w:br/>
      </w:r>
      <w:r>
        <w:rPr>
          <w:rStyle w:val="NormalTok"/>
        </w:rPr>
        <w:t xml:space="preserve">  p[</w:t>
      </w:r>
      <w:r>
        <w:rPr>
          <w:rStyle w:val="DecValTok"/>
        </w:rPr>
        <w:t xml:space="preserve">1</w:t>
      </w:r>
      <w:r>
        <w:rPr>
          <w:rStyle w:val="Normal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SpecialCharTok"/>
        </w:rPr>
        <w:t xml:space="preserve">-</w:t>
      </w:r>
      <w:r>
        <w:rPr>
          <w:rStyle w:val="NormalTok"/>
        </w:rPr>
        <w:t xml:space="preserve">p[</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Matrix</w:t>
      </w:r>
      <w:r>
        <w:rPr>
          <w:rStyle w:val="SpecialCharTok"/>
        </w:rPr>
        <w:t xml:space="preserve">::</w:t>
      </w:r>
      <w:r>
        <w:rPr>
          <w:rStyle w:val="FunctionTok"/>
        </w:rPr>
        <w:t xml:space="preserve">expm</w:t>
      </w:r>
      <w:r>
        <w:rPr>
          <w:rStyle w:val="NormalTok"/>
        </w:rPr>
        <w:t xml:space="preserve">(p)</w:t>
      </w:r>
      <w:r>
        <w:br/>
      </w:r>
      <w:r>
        <w:rPr>
          <w:rStyle w:val="NormalTok"/>
        </w:rPr>
        <w:t xml:space="preserve">  </w:t>
      </w:r>
      <w:r>
        <w:br/>
      </w:r>
      <w:r>
        <w:rPr>
          <w:rStyle w:val="NormalTok"/>
        </w:rPr>
        <w:t xml:space="preserve">  </w:t>
      </w:r>
      <w:r>
        <w:rPr>
          <w:rStyle w:val="CommentTok"/>
        </w:rPr>
        <w:t xml:space="preserve">#This is the amount of time to first detection</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(t_l)){</w:t>
      </w:r>
      <w:r>
        <w:br/>
      </w:r>
      <w:r>
        <w:rPr>
          <w:rStyle w:val="NormalTok"/>
        </w:rPr>
        <w:t xml:space="preserve">    </w:t>
      </w:r>
      <w:r>
        <w:br/>
      </w:r>
      <w:r>
        <w:rPr>
          <w:rStyle w:val="NormalTok"/>
        </w:rPr>
        <w:t xml:space="preserve">    </w:t>
      </w:r>
      <w:r>
        <w:rPr>
          <w:rStyle w:val="CommentTok"/>
        </w:rPr>
        <w:t xml:space="preserve">#Accumulator</w:t>
      </w:r>
      <w:r>
        <w:br/>
      </w:r>
      <w:r>
        <w:rPr>
          <w:rStyle w:val="NormalTok"/>
        </w:rPr>
        <w:t xml:space="preserve">    m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diag</w:t>
      </w:r>
      <w:r>
        <w:rPr>
          <w:rStyle w:val="NormalTok"/>
        </w:rPr>
        <w:t xml:space="preserve">(m) </w:t>
      </w:r>
      <w:r>
        <w:rPr>
          <w:rStyle w:val="OtherTok"/>
        </w:rPr>
        <w:t xml:space="preserve">&lt;-</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mmentTok"/>
        </w:rPr>
        <w:t xml:space="preserve">#Initial state</w:t>
      </w:r>
      <w:r>
        <w:br/>
      </w:r>
      <w:r>
        <w:rPr>
          <w:rStyle w:val="NormalTok"/>
        </w:rPr>
        <w:t xml:space="preserve">    delta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r>
      <w:r>
        <w:rPr>
          <w:rStyle w:val="NormalTok"/>
        </w:rPr>
        <w:t xml:space="preserve">    delta[</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(tag[i]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is.na</w:t>
      </w:r>
      <w:r>
        <w:rPr>
          <w:rStyle w:val="NormalTok"/>
        </w:rPr>
        <w:t xml:space="preserve">(r_k[i])){</w:t>
      </w:r>
      <w:r>
        <w:br/>
      </w:r>
      <w:r>
        <w:rPr>
          <w:rStyle w:val="NormalTok"/>
        </w:rPr>
        <w:t xml:space="preserve">        Ui </w:t>
      </w:r>
      <w:r>
        <w:rPr>
          <w:rStyle w:val="OtherTok"/>
        </w:rPr>
        <w:t xml:space="preserve">&lt;-</w:t>
      </w:r>
      <w:r>
        <w:rPr>
          <w:rStyle w:val="NormalTok"/>
        </w:rPr>
        <w:t xml:space="preserve"> </w:t>
      </w:r>
      <w:r>
        <w:rPr>
          <w:rStyle w:val="DecValTok"/>
        </w:rPr>
        <w:t xml:space="preserve">16</w:t>
      </w:r>
      <w:r>
        <w:br/>
      </w:r>
      <w:r>
        <w:rPr>
          <w:rStyle w:val="NormalTok"/>
        </w:rPr>
        <w:t xml:space="preserve">      }</w:t>
      </w:r>
      <w:r>
        <w:rPr>
          <w:rStyle w:val="ControlFlowTok"/>
        </w:rPr>
        <w:t xml:space="preserve">else</w:t>
      </w:r>
      <w:r>
        <w:rPr>
          <w:rStyle w:val="NormalTok"/>
        </w:rPr>
        <w:t xml:space="preserve">{</w:t>
      </w:r>
      <w:r>
        <w:br/>
      </w:r>
      <w:r>
        <w:rPr>
          <w:rStyle w:val="NormalTok"/>
        </w:rPr>
        <w:t xml:space="preserve">        Ui </w:t>
      </w:r>
      <w:r>
        <w:rPr>
          <w:rStyle w:val="OtherTok"/>
        </w:rPr>
        <w:t xml:space="preserve">&lt;-</w:t>
      </w:r>
      <w:r>
        <w:rPr>
          <w:rStyle w:val="NormalTok"/>
        </w:rPr>
        <w:t xml:space="preserve"> r_k[i]</w:t>
      </w:r>
      <w:r>
        <w:br/>
      </w:r>
      <w:r>
        <w:rPr>
          <w:rStyle w:val="NormalTok"/>
        </w:rPr>
        <w:t xml:space="preserve">      }</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(t_k[i]</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Ui){</w:t>
      </w:r>
      <w:r>
        <w:br/>
      </w:r>
      <w:r>
        <w:rPr>
          <w:rStyle w:val="NormalTok"/>
        </w:rPr>
        <w:t xml:space="preserve">        </w:t>
      </w:r>
      <w:r>
        <w:rPr>
          <w:rStyle w:val="ControlFlowTok"/>
        </w:rPr>
        <w:t xml:space="preserve">if</w:t>
      </w:r>
      <w:r>
        <w:rPr>
          <w:rStyle w:val="NormalTok"/>
        </w:rPr>
        <w:t xml:space="preserve">(j</w:t>
      </w:r>
      <w:r>
        <w:rPr>
          <w:rStyle w:val="SpecialCharTok"/>
        </w:rPr>
        <w:t xml:space="preserve">&lt;</w:t>
      </w:r>
      <w:r>
        <w:rPr>
          <w:rStyle w:val="NormalTok"/>
        </w:rPr>
        <w:t xml:space="preserve">Ui){ </w:t>
      </w:r>
      <w:r>
        <w:rPr>
          <w:rStyle w:val="CommentTok"/>
        </w:rPr>
        <w:t xml:space="preserve">#not detected</w:t>
      </w:r>
      <w:r>
        <w:br/>
      </w:r>
      <w:r>
        <w:rPr>
          <w:rStyle w:val="NormalTok"/>
        </w:rPr>
        <w:t xml:space="preserve">          m </w:t>
      </w:r>
      <w:r>
        <w:rPr>
          <w:rStyle w:val="OtherTok"/>
        </w:rPr>
        <w:t xml:space="preserve">&lt;-</w:t>
      </w:r>
      <w:r>
        <w:rPr>
          <w:rStyle w:val="NormalTok"/>
        </w:rPr>
        <w:t xml:space="preserve"> m </w:t>
      </w:r>
      <w:r>
        <w:rPr>
          <w:rStyle w:val="SpecialCharTok"/>
        </w:rPr>
        <w:t xml:space="preserve">%*%</w:t>
      </w:r>
      <w:r>
        <w:rPr>
          <w:rStyle w:val="NormalTok"/>
        </w:rPr>
        <w:t xml:space="preserve"> phi </w:t>
      </w:r>
      <w:r>
        <w:rPr>
          <w:rStyle w:val="SpecialCharTok"/>
        </w:rPr>
        <w:t xml:space="preserve">%*%</w:t>
      </w:r>
      <w:r>
        <w:rPr>
          <w:rStyle w:val="NormalTok"/>
        </w:rPr>
        <w:t xml:space="preserve"> </w:t>
      </w:r>
      <w:r>
        <w:rPr>
          <w:rStyle w:val="FunctionTok"/>
        </w:rPr>
        <w:t xml:space="preserve">diag</w:t>
      </w:r>
      <w:r>
        <w:rPr>
          <w:rStyle w:val="NormalTok"/>
        </w:rPr>
        <w:t xml:space="preserve">(p[,</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w:t>
      </w:r>
      <w:r>
        <w:rPr>
          <w:rStyle w:val="CommentTok"/>
        </w:rPr>
        <w:t xml:space="preserve">#last observation</w:t>
      </w:r>
      <w:r>
        <w:br/>
      </w:r>
      <w:r>
        <w:rPr>
          <w:rStyle w:val="NormalTok"/>
        </w:rPr>
        <w:t xml:space="preserve">          </w:t>
      </w:r>
      <w:r>
        <w:rPr>
          <w:rStyle w:val="ControlFlowTok"/>
        </w:rPr>
        <w:t xml:space="preserve">if</w:t>
      </w:r>
      <w:r>
        <w:rPr>
          <w:rStyle w:val="NormalTok"/>
        </w:rPr>
        <w:t xml:space="preserve">(</w:t>
      </w:r>
      <w:r>
        <w:rPr>
          <w:rStyle w:val="FunctionTok"/>
        </w:rPr>
        <w:t xml:space="preserve">is.na</w:t>
      </w:r>
      <w:r>
        <w:rPr>
          <w:rStyle w:val="NormalTok"/>
        </w:rPr>
        <w:t xml:space="preserve">(r_k[i])){</w:t>
      </w:r>
      <w:r>
        <w:rPr>
          <w:rStyle w:val="CommentTok"/>
        </w:rPr>
        <w:t xml:space="preserve">#not detected</w:t>
      </w:r>
      <w:r>
        <w:br/>
      </w:r>
      <w:r>
        <w:rPr>
          <w:rStyle w:val="NormalTok"/>
        </w:rPr>
        <w:t xml:space="preserve">            m </w:t>
      </w:r>
      <w:r>
        <w:rPr>
          <w:rStyle w:val="OtherTok"/>
        </w:rPr>
        <w:t xml:space="preserve">&lt;-</w:t>
      </w:r>
      <w:r>
        <w:rPr>
          <w:rStyle w:val="NormalTok"/>
        </w:rPr>
        <w:t xml:space="preserve"> m </w:t>
      </w:r>
      <w:r>
        <w:rPr>
          <w:rStyle w:val="SpecialCharTok"/>
        </w:rPr>
        <w:t xml:space="preserve">%*%</w:t>
      </w:r>
      <w:r>
        <w:rPr>
          <w:rStyle w:val="NormalTok"/>
        </w:rPr>
        <w:t xml:space="preserve"> phi </w:t>
      </w:r>
      <w:r>
        <w:rPr>
          <w:rStyle w:val="SpecialCharTok"/>
        </w:rPr>
        <w:t xml:space="preserve">%*%</w:t>
      </w:r>
      <w:r>
        <w:rPr>
          <w:rStyle w:val="NormalTok"/>
        </w:rPr>
        <w:t xml:space="preserve"> </w:t>
      </w:r>
      <w:r>
        <w:rPr>
          <w:rStyle w:val="FunctionTok"/>
        </w:rPr>
        <w:t xml:space="preserve">diag</w:t>
      </w:r>
      <w:r>
        <w:rPr>
          <w:rStyle w:val="NormalTok"/>
        </w:rPr>
        <w:t xml:space="preserve">(p[,</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w:t>
      </w:r>
      <w:r>
        <w:rPr>
          <w:rStyle w:val="CommentTok"/>
        </w:rPr>
        <w:t xml:space="preserve">#Detected</w:t>
      </w:r>
      <w:r>
        <w:br/>
      </w:r>
      <w:r>
        <w:rPr>
          <w:rStyle w:val="NormalTok"/>
        </w:rPr>
        <w:t xml:space="preserve">            m </w:t>
      </w:r>
      <w:r>
        <w:rPr>
          <w:rStyle w:val="OtherTok"/>
        </w:rPr>
        <w:t xml:space="preserve">&lt;-</w:t>
      </w:r>
      <w:r>
        <w:rPr>
          <w:rStyle w:val="NormalTok"/>
        </w:rPr>
        <w:t xml:space="preserve"> m </w:t>
      </w:r>
      <w:r>
        <w:rPr>
          <w:rStyle w:val="SpecialCharTok"/>
        </w:rPr>
        <w:t xml:space="preserve">%*%</w:t>
      </w:r>
      <w:r>
        <w:rPr>
          <w:rStyle w:val="NormalTok"/>
        </w:rPr>
        <w:t xml:space="preserve"> phi </w:t>
      </w:r>
      <w:r>
        <w:rPr>
          <w:rStyle w:val="SpecialCharTok"/>
        </w:rPr>
        <w:t xml:space="preserve">%*%</w:t>
      </w:r>
      <w:r>
        <w:rPr>
          <w:rStyle w:val="NormalTok"/>
        </w:rPr>
        <w:t xml:space="preserve"> </w:t>
      </w:r>
      <w:r>
        <w:rPr>
          <w:rStyle w:val="FunctionTok"/>
        </w:rPr>
        <w:t xml:space="preserve">diag</w:t>
      </w:r>
      <w:r>
        <w:rPr>
          <w:rStyle w:val="NormalTok"/>
        </w:rPr>
        <w:t xml:space="preserve">(p[,</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nll[i] </w:t>
      </w:r>
      <w:r>
        <w:rPr>
          <w:rStyle w:val="OtherTok"/>
        </w:rPr>
        <w:t xml:space="preserve">&lt;-</w:t>
      </w:r>
      <w:r>
        <w:rPr>
          <w:rStyle w:val="NormalTok"/>
        </w:rPr>
        <w:t xml:space="preserve"> </w:t>
      </w:r>
      <w:r>
        <w:rPr>
          <w:rStyle w:val="FunctionTok"/>
        </w:rPr>
        <w:t xml:space="preserve">log</w:t>
      </w:r>
      <w:r>
        <w:rPr>
          <w:rStyle w:val="NormalTok"/>
        </w:rPr>
        <w:t xml:space="preserve">(</w:t>
      </w:r>
      <w:r>
        <w:rPr>
          <w:rStyle w:val="FunctionTok"/>
        </w:rPr>
        <w:t xml:space="preserve">t</w:t>
      </w:r>
      <w:r>
        <w:rPr>
          <w:rStyle w:val="NormalTok"/>
        </w:rPr>
        <w:t xml:space="preserve">(delta) </w:t>
      </w:r>
      <w:r>
        <w:rPr>
          <w:rStyle w:val="SpecialCharTok"/>
        </w:rPr>
        <w:t xml:space="preserve">%*%</w:t>
      </w:r>
      <w:r>
        <w:rPr>
          <w:rStyle w:val="NormalTok"/>
        </w:rPr>
        <w:t xml:space="preserve"> m </w:t>
      </w:r>
      <w:r>
        <w:rPr>
          <w:rStyle w:val="SpecialCharTok"/>
        </w:rPr>
        <w:t xml:space="preserve">%*%</w:t>
      </w:r>
      <w:r>
        <w:rPr>
          <w:rStyle w:val="NormalTok"/>
        </w:rPr>
        <w:t xml:space="preserve"> </w:t>
      </w:r>
      <w:r>
        <w:rPr>
          <w:rStyle w:val="FunctionTok"/>
        </w:rPr>
        <w:t xml:space="preserve">rep</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br/>
      </w:r>
      <w:r>
        <w:br/>
      </w:r>
      <w:r>
        <w:rPr>
          <w:rStyle w:val="NormalTok"/>
        </w:rPr>
        <w:t xml:space="preserve">  RTMB</w:t>
      </w:r>
      <w:r>
        <w:rPr>
          <w:rStyle w:val="SpecialCharTok"/>
        </w:rPr>
        <w:t xml:space="preserve">::</w:t>
      </w:r>
      <w:r>
        <w:rPr>
          <w:rStyle w:val="FunctionTok"/>
        </w:rPr>
        <w:t xml:space="preserve">REPORT</w:t>
      </w:r>
      <w:r>
        <w:rPr>
          <w:rStyle w:val="NormalTok"/>
        </w:rPr>
        <w:t xml:space="preserve">(nll)  </w:t>
      </w:r>
      <w:r>
        <w:br/>
      </w:r>
      <w:r>
        <w:rPr>
          <w:rStyle w:val="NormalTok"/>
        </w:rPr>
        <w:t xml:space="preserve">  RTMB</w:t>
      </w:r>
      <w:r>
        <w:rPr>
          <w:rStyle w:val="SpecialCharTok"/>
        </w:rPr>
        <w:t xml:space="preserve">::</w:t>
      </w:r>
      <w:r>
        <w:rPr>
          <w:rStyle w:val="FunctionTok"/>
        </w:rPr>
        <w:t xml:space="preserve">REPORT</w:t>
      </w:r>
      <w:r>
        <w:rPr>
          <w:rStyle w:val="NormalTok"/>
        </w:rPr>
        <w:t xml:space="preserve">(phi)  </w:t>
      </w:r>
      <w:r>
        <w:br/>
      </w:r>
      <w:r>
        <w:rPr>
          <w:rStyle w:val="NormalTok"/>
        </w:rPr>
        <w:t xml:space="preserve">  RTMB</w:t>
      </w:r>
      <w:r>
        <w:rPr>
          <w:rStyle w:val="SpecialCharTok"/>
        </w:rPr>
        <w:t xml:space="preserve">::</w:t>
      </w:r>
      <w:r>
        <w:rPr>
          <w:rStyle w:val="FunctionTok"/>
        </w:rPr>
        <w:t xml:space="preserve">REPORT</w:t>
      </w:r>
      <w:r>
        <w:rPr>
          <w:rStyle w:val="NormalTok"/>
        </w:rPr>
        <w:t xml:space="preserve">(p)  </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FunctionTok"/>
        </w:rPr>
        <w:t xml:space="preserve">sum</w:t>
      </w:r>
      <w:r>
        <w:rPr>
          <w:rStyle w:val="NormalTok"/>
        </w:rPr>
        <w:t xml:space="preserve">(nll</w:t>
      </w:r>
      <w:r>
        <w:rPr>
          <w:rStyle w:val="SpecialCharTok"/>
        </w:rPr>
        <w:t xml:space="preserve">*</w:t>
      </w:r>
      <w:r>
        <w:rPr>
          <w:rStyle w:val="NormalTok"/>
        </w:rPr>
        <w:t xml:space="preserve">n))</w:t>
      </w:r>
      <w:r>
        <w:br/>
      </w:r>
      <w:r>
        <w:rPr>
          <w:rStyle w:val="NormalTok"/>
        </w:rPr>
        <w:t xml:space="preserve">  </w:t>
      </w:r>
      <w:r>
        <w:rPr>
          <w:rStyle w:val="CommentTok"/>
        </w:rPr>
        <w:t xml:space="preserve"># return(0)</w:t>
      </w:r>
      <w:r>
        <w:br/>
      </w:r>
      <w:r>
        <w:rPr>
          <w:rStyle w:val="NormalTok"/>
        </w:rPr>
        <w:t xml:space="preserve">}</w:t>
      </w:r>
    </w:p>
    <w:p>
      <w:pPr>
        <w:pStyle w:val="FirstParagraph"/>
      </w:pPr>
      <w:r>
        <w:t xml:space="preserve">Next we can optimize.</w:t>
      </w:r>
    </w:p>
    <w:p>
      <w:pPr>
        <w:pStyle w:val="SourceCode"/>
      </w:pPr>
      <w:r>
        <w:rPr>
          <w:rStyle w:val="VerbatimChar"/>
        </w:rPr>
        <w:t xml:space="preserve">## outer mgc:  964.4787 </w:t>
      </w:r>
      <w:r>
        <w:br/>
      </w:r>
      <w:r>
        <w:rPr>
          <w:rStyle w:val="VerbatimChar"/>
        </w:rPr>
        <w:t xml:space="preserve">## outer mgc:  477.1059 </w:t>
      </w:r>
      <w:r>
        <w:br/>
      </w:r>
      <w:r>
        <w:rPr>
          <w:rStyle w:val="VerbatimChar"/>
        </w:rPr>
        <w:t xml:space="preserve">## outer mgc:  397.2693 </w:t>
      </w:r>
      <w:r>
        <w:br/>
      </w:r>
      <w:r>
        <w:rPr>
          <w:rStyle w:val="VerbatimChar"/>
        </w:rPr>
        <w:t xml:space="preserve">## outer mgc:  83.36825 </w:t>
      </w:r>
      <w:r>
        <w:br/>
      </w:r>
      <w:r>
        <w:rPr>
          <w:rStyle w:val="VerbatimChar"/>
        </w:rPr>
        <w:t xml:space="preserve">## outer mgc:  115.5598 </w:t>
      </w:r>
      <w:r>
        <w:br/>
      </w:r>
      <w:r>
        <w:rPr>
          <w:rStyle w:val="VerbatimChar"/>
        </w:rPr>
        <w:t xml:space="preserve">## outer mgc:  23.24397 </w:t>
      </w:r>
      <w:r>
        <w:br/>
      </w:r>
      <w:r>
        <w:rPr>
          <w:rStyle w:val="VerbatimChar"/>
        </w:rPr>
        <w:t xml:space="preserve">## outer mgc:  4.240043 </w:t>
      </w:r>
      <w:r>
        <w:br/>
      </w:r>
      <w:r>
        <w:rPr>
          <w:rStyle w:val="VerbatimChar"/>
        </w:rPr>
        <w:t xml:space="preserve">## outer mgc:  6.129297 </w:t>
      </w:r>
      <w:r>
        <w:br/>
      </w:r>
      <w:r>
        <w:rPr>
          <w:rStyle w:val="VerbatimChar"/>
        </w:rPr>
        <w:t xml:space="preserve">## outer mgc:  6.249639 </w:t>
      </w:r>
      <w:r>
        <w:br/>
      </w:r>
      <w:r>
        <w:rPr>
          <w:rStyle w:val="VerbatimChar"/>
        </w:rPr>
        <w:t xml:space="preserve">## outer mgc:  1.467554 </w:t>
      </w:r>
      <w:r>
        <w:br/>
      </w:r>
      <w:r>
        <w:rPr>
          <w:rStyle w:val="VerbatimChar"/>
        </w:rPr>
        <w:t xml:space="preserve">## outer mgc:  2.381205 </w:t>
      </w:r>
      <w:r>
        <w:br/>
      </w:r>
      <w:r>
        <w:rPr>
          <w:rStyle w:val="VerbatimChar"/>
        </w:rPr>
        <w:t xml:space="preserve">## outer mgc:  0.07488745 </w:t>
      </w:r>
      <w:r>
        <w:br/>
      </w:r>
      <w:r>
        <w:rPr>
          <w:rStyle w:val="VerbatimChar"/>
        </w:rPr>
        <w:t xml:space="preserve">## outer mgc:  0.0007851369 </w:t>
      </w:r>
      <w:r>
        <w:br/>
      </w:r>
      <w:r>
        <w:rPr>
          <w:rStyle w:val="VerbatimChar"/>
        </w:rPr>
        <w:t xml:space="preserve">## outer mgc:  1.521512e-05</w:t>
      </w:r>
    </w:p>
    <w:p>
      <w:pPr>
        <w:pStyle w:val="FirstParagraph"/>
      </w:pPr>
      <w:r>
        <w:t xml:space="preserve">Finally, we can look at the results of</w:t>
      </w:r>
      <w:r>
        <w:t xml:space="preserve"> </w:t>
      </w:r>
      <m:oMath>
        <m:r>
          <m:t>ϕ</m:t>
        </m:r>
      </m:oMath>
      <w:r>
        <w:t xml:space="preserve"> </w:t>
      </w:r>
      <w:r>
        <w:t xml:space="preserve">and</w:t>
      </w:r>
      <w:r>
        <w:t xml:space="preserve"> </w:t>
      </w:r>
      <m:oMath>
        <m:r>
          <m:t>p</m:t>
        </m:r>
      </m:oMath>
      <w:r>
        <w:t xml:space="preserve"> </w:t>
      </w:r>
      <w:r>
        <w:t xml:space="preserve">matrixes,</w:t>
      </w:r>
    </w:p>
    <w:p>
      <w:pPr>
        <w:pStyle w:val="SourceCode"/>
      </w:pPr>
      <w:r>
        <w:rPr>
          <w:rStyle w:val="CommentTok"/>
        </w:rPr>
        <w:t xml:space="preserve">#Survival/persistence</w:t>
      </w:r>
      <w:r>
        <w:br/>
      </w:r>
      <w:r>
        <w:rPr>
          <w:rStyle w:val="FunctionTok"/>
        </w:rPr>
        <w:t xml:space="preserve">print</w:t>
      </w:r>
      <w:r>
        <w:rPr>
          <w:rStyle w:val="NormalTok"/>
        </w:rPr>
        <w:t xml:space="preserve">(</w:t>
      </w:r>
      <w:r>
        <w:rPr>
          <w:rStyle w:val="FunctionTok"/>
        </w:rPr>
        <w:t xml:space="preserve">round</w:t>
      </w:r>
      <w:r>
        <w:rPr>
          <w:rStyle w:val="NormalTok"/>
        </w:rPr>
        <w:t xml:space="preserve">(rep</w:t>
      </w:r>
      <w:r>
        <w:rPr>
          <w:rStyle w:val="SpecialCharTok"/>
        </w:rPr>
        <w:t xml:space="preserve">$</w:t>
      </w:r>
      <w:r>
        <w:rPr>
          <w:rStyle w:val="NormalTok"/>
        </w:rPr>
        <w:t xml:space="preserve">phi,</w:t>
      </w:r>
      <w:r>
        <w:rPr>
          <w:rStyle w:val="DecValTok"/>
        </w:rPr>
        <w:t xml:space="preserve">2</w:t>
      </w:r>
      <w:r>
        <w:rPr>
          <w:rStyle w:val="NormalTok"/>
        </w:rPr>
        <w:t xml:space="preserve">))</w:t>
      </w:r>
    </w:p>
    <w:p>
      <w:pPr>
        <w:pStyle w:val="SourceCode"/>
      </w:pPr>
      <w:r>
        <w:rPr>
          <w:rStyle w:val="VerbatimChar"/>
        </w:rPr>
        <w:t xml:space="preserve">## 2 x 2 Matrix of class "dgeMatrix"</w:t>
      </w:r>
      <w:r>
        <w:br/>
      </w:r>
      <w:r>
        <w:rPr>
          <w:rStyle w:val="VerbatimChar"/>
        </w:rPr>
        <w:t xml:space="preserve">##      [,1] [,2]</w:t>
      </w:r>
      <w:r>
        <w:br/>
      </w:r>
      <w:r>
        <w:rPr>
          <w:rStyle w:val="VerbatimChar"/>
        </w:rPr>
        <w:t xml:space="preserve">## [1,] 0.51 0.49</w:t>
      </w:r>
      <w:r>
        <w:br/>
      </w:r>
      <w:r>
        <w:rPr>
          <w:rStyle w:val="VerbatimChar"/>
        </w:rPr>
        <w:t xml:space="preserve">## [2,] 0.00 1.00</w:t>
      </w:r>
    </w:p>
    <w:p>
      <w:pPr>
        <w:pStyle w:val="SourceCode"/>
      </w:pPr>
      <w:r>
        <w:rPr>
          <w:rStyle w:val="CommentTok"/>
        </w:rPr>
        <w:t xml:space="preserve">#Survival/persistence</w:t>
      </w:r>
      <w:r>
        <w:br/>
      </w:r>
      <w:r>
        <w:rPr>
          <w:rStyle w:val="FunctionTok"/>
        </w:rPr>
        <w:t xml:space="preserve">print</w:t>
      </w:r>
      <w:r>
        <w:rPr>
          <w:rStyle w:val="NormalTok"/>
        </w:rPr>
        <w:t xml:space="preserve">(</w:t>
      </w:r>
      <w:r>
        <w:rPr>
          <w:rStyle w:val="FunctionTok"/>
        </w:rPr>
        <w:t xml:space="preserve">round</w:t>
      </w:r>
      <w:r>
        <w:rPr>
          <w:rStyle w:val="NormalTok"/>
        </w:rPr>
        <w:t xml:space="preserve">(rep</w:t>
      </w:r>
      <w:r>
        <w:rPr>
          <w:rStyle w:val="SpecialCharTok"/>
        </w:rPr>
        <w:t xml:space="preserve">$</w:t>
      </w:r>
      <w:r>
        <w:rPr>
          <w:rStyle w:val="NormalTok"/>
        </w:rPr>
        <w:t xml:space="preserve">p,</w:t>
      </w:r>
      <w:r>
        <w:rPr>
          <w:rStyle w:val="DecValTok"/>
        </w:rPr>
        <w:t xml:space="preserve">2</w:t>
      </w:r>
      <w:r>
        <w:rPr>
          <w:rStyle w:val="NormalTok"/>
        </w:rPr>
        <w:t xml:space="preserve">))</w:t>
      </w:r>
    </w:p>
    <w:p>
      <w:pPr>
        <w:pStyle w:val="SourceCode"/>
      </w:pPr>
      <w:r>
        <w:rPr>
          <w:rStyle w:val="VerbatimChar"/>
        </w:rPr>
        <w:t xml:space="preserve">## 2 x 2 Matrix of class "dgeMatrix"</w:t>
      </w:r>
      <w:r>
        <w:br/>
      </w:r>
      <w:r>
        <w:rPr>
          <w:rStyle w:val="VerbatimChar"/>
        </w:rPr>
        <w:t xml:space="preserve">##      [,1] [,2]</w:t>
      </w:r>
      <w:r>
        <w:br/>
      </w:r>
      <w:r>
        <w:rPr>
          <w:rStyle w:val="VerbatimChar"/>
        </w:rPr>
        <w:t xml:space="preserve">## [1,] 0.61 0.39</w:t>
      </w:r>
      <w:r>
        <w:br/>
      </w:r>
      <w:r>
        <w:rPr>
          <w:rStyle w:val="VerbatimChar"/>
        </w:rPr>
        <w:t xml:space="preserve">## [2,] 0.00 1.00</w:t>
      </w:r>
    </w:p>
    <w:p>
      <w:pPr>
        <w:pStyle w:val="FirstParagraph"/>
      </w:pPr>
      <w:r>
        <w:t xml:space="preserve">In this simple model, for the tagged individuals, the</w:t>
      </w:r>
      <w:r>
        <w:t xml:space="preserve"> </w:t>
      </w:r>
      <w:r>
        <w:t xml:space="preserve">“</w:t>
      </w:r>
      <w:r>
        <w:t xml:space="preserve">persistence/survival</w:t>
      </w:r>
      <w:r>
        <w:t xml:space="preserve">”</w:t>
      </w:r>
      <w:r>
        <w:t xml:space="preserve"> </w:t>
      </w:r>
      <w:r>
        <w:t xml:space="preserve">between time steps is 0.51 and the detection probability is 0.61.</w:t>
      </w:r>
    </w:p>
    <w:bookmarkEnd w:id="21"/>
    <w:bookmarkStart w:id="22" w:name="Xc02aae7c2413194970355cf23e020f14ba67be1"/>
    <w:p>
      <w:pPr>
        <w:pStyle w:val="Heading2"/>
      </w:pPr>
      <w:r>
        <w:t xml:space="preserve">Just model the CJS part of the likelihood</w:t>
      </w:r>
    </w:p>
    <w:bookmarkEnd w:id="22"/>
    <w:bookmarkEnd w:id="23"/>
    <w:bookmarkStart w:id="24" w:name="tables"/>
    <w:p>
      <w:pPr>
        <w:pStyle w:val="Heading1"/>
      </w:pPr>
      <w:r>
        <w:t xml:space="preserve">Tables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for JS Lewis analysis</dc:title>
  <dc:creator>Brandon</dc:creator>
  <cp:keywords/>
  <dcterms:created xsi:type="dcterms:W3CDTF">2025-02-21T00:54:39Z</dcterms:created>
  <dcterms:modified xsi:type="dcterms:W3CDTF">2025-02-21T00:54:39Z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2025-02-20</vt:lpwstr>
  </property>
  <property fmtid="{D5CDD505-2E9C-101B-9397-08002B2CF9AE}" pid="3" name="output">
    <vt:lpwstr/>
  </property>
</Properties>
</file>