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48E3" w14:textId="77777777" w:rsidR="0003721B" w:rsidRDefault="0003721B" w:rsidP="0003721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42BABD29" w14:textId="4DAFB495" w:rsidR="00095AB3" w:rsidRDefault="0047493C" w:rsidP="0047493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</w:t>
      </w:r>
      <w:r w:rsidR="00150404">
        <w:rPr>
          <w:rFonts w:ascii="Roboto" w:hAnsi="Roboto"/>
          <w:color w:val="2B2B2B"/>
          <w:sz w:val="21"/>
          <w:szCs w:val="21"/>
        </w:rPr>
        <w:t xml:space="preserve">ree conclusions that can be drawn from the crowdfunding campaign are that </w:t>
      </w:r>
      <w:r w:rsidR="00EA06C5">
        <w:rPr>
          <w:rFonts w:ascii="Roboto" w:hAnsi="Roboto"/>
          <w:color w:val="2B2B2B"/>
          <w:sz w:val="21"/>
          <w:szCs w:val="21"/>
        </w:rPr>
        <w:t>based on categories, Theatre campaigns have the most data</w:t>
      </w:r>
      <w:r w:rsidR="00095AB3">
        <w:rPr>
          <w:rFonts w:ascii="Roboto" w:hAnsi="Roboto"/>
          <w:color w:val="2B2B2B"/>
          <w:sz w:val="21"/>
          <w:szCs w:val="21"/>
        </w:rPr>
        <w:t xml:space="preserve"> to work with. Th</w:t>
      </w:r>
      <w:r w:rsidR="006C3446">
        <w:rPr>
          <w:rFonts w:ascii="Roboto" w:hAnsi="Roboto"/>
          <w:color w:val="2B2B2B"/>
          <w:sz w:val="21"/>
          <w:szCs w:val="21"/>
        </w:rPr>
        <w:t xml:space="preserve">e conclusion for sub-categories is also the same, plays were the most common type of campaign for crowdfunding, whether they were successful, failed, cancelled or live. Lastly, a conclusion that can be made </w:t>
      </w:r>
      <w:r w:rsidR="00611C31">
        <w:rPr>
          <w:rFonts w:ascii="Roboto" w:hAnsi="Roboto"/>
          <w:color w:val="2B2B2B"/>
          <w:sz w:val="21"/>
          <w:szCs w:val="21"/>
        </w:rPr>
        <w:t>those campaigns</w:t>
      </w:r>
      <w:r w:rsidR="008D62CB">
        <w:rPr>
          <w:rFonts w:ascii="Roboto" w:hAnsi="Roboto"/>
          <w:color w:val="2B2B2B"/>
          <w:sz w:val="21"/>
          <w:szCs w:val="21"/>
        </w:rPr>
        <w:t xml:space="preserve"> created during the month of </w:t>
      </w:r>
      <w:r w:rsidR="00CA6D1B">
        <w:rPr>
          <w:rFonts w:ascii="Roboto" w:hAnsi="Roboto"/>
          <w:color w:val="2B2B2B"/>
          <w:sz w:val="21"/>
          <w:szCs w:val="21"/>
        </w:rPr>
        <w:t xml:space="preserve">July </w:t>
      </w:r>
      <w:r w:rsidR="008D62CB">
        <w:rPr>
          <w:rFonts w:ascii="Roboto" w:hAnsi="Roboto"/>
          <w:color w:val="2B2B2B"/>
          <w:sz w:val="21"/>
          <w:szCs w:val="21"/>
        </w:rPr>
        <w:t xml:space="preserve">had </w:t>
      </w:r>
      <w:r w:rsidR="00611C31">
        <w:rPr>
          <w:rFonts w:ascii="Roboto" w:hAnsi="Roboto"/>
          <w:color w:val="2B2B2B"/>
          <w:sz w:val="21"/>
          <w:szCs w:val="21"/>
        </w:rPr>
        <w:t>the greatest</w:t>
      </w:r>
      <w:r w:rsidR="008D62CB">
        <w:rPr>
          <w:rFonts w:ascii="Roboto" w:hAnsi="Roboto"/>
          <w:color w:val="2B2B2B"/>
          <w:sz w:val="21"/>
          <w:szCs w:val="21"/>
        </w:rPr>
        <w:t xml:space="preserve"> </w:t>
      </w:r>
      <w:r w:rsidR="00AF4C87">
        <w:rPr>
          <w:rFonts w:ascii="Roboto" w:hAnsi="Roboto"/>
          <w:color w:val="2B2B2B"/>
          <w:sz w:val="21"/>
          <w:szCs w:val="21"/>
        </w:rPr>
        <w:t xml:space="preserve">number of successful campaigns, as well as the highest total of campaigns </w:t>
      </w:r>
      <w:r w:rsidR="00611C31">
        <w:rPr>
          <w:rFonts w:ascii="Roboto" w:hAnsi="Roboto"/>
          <w:color w:val="2B2B2B"/>
          <w:sz w:val="21"/>
          <w:szCs w:val="21"/>
        </w:rPr>
        <w:t>overall</w:t>
      </w:r>
      <w:r w:rsidR="00AF4C87">
        <w:rPr>
          <w:rFonts w:ascii="Roboto" w:hAnsi="Roboto"/>
          <w:color w:val="2B2B2B"/>
          <w:sz w:val="21"/>
          <w:szCs w:val="21"/>
        </w:rPr>
        <w:t>.</w:t>
      </w:r>
    </w:p>
    <w:p w14:paraId="7110E243" w14:textId="77777777" w:rsidR="0003721B" w:rsidRDefault="0003721B" w:rsidP="0003721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limitations of this dataset?</w:t>
      </w:r>
    </w:p>
    <w:p w14:paraId="50CCB865" w14:textId="24CE13D4" w:rsidR="00B749C1" w:rsidRDefault="00B749C1" w:rsidP="00B749C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Limitations of this data</w:t>
      </w:r>
      <w:r w:rsidR="002F27F2">
        <w:rPr>
          <w:rFonts w:ascii="Roboto" w:hAnsi="Roboto"/>
          <w:color w:val="2B2B2B"/>
          <w:sz w:val="21"/>
          <w:szCs w:val="21"/>
        </w:rPr>
        <w:t xml:space="preserve">set were that there wasn’t any specific information </w:t>
      </w:r>
      <w:r w:rsidR="00611C31">
        <w:rPr>
          <w:rFonts w:ascii="Roboto" w:hAnsi="Roboto"/>
          <w:color w:val="2B2B2B"/>
          <w:sz w:val="21"/>
          <w:szCs w:val="21"/>
        </w:rPr>
        <w:t>regarding</w:t>
      </w:r>
      <w:r w:rsidR="002F27F2">
        <w:rPr>
          <w:rFonts w:ascii="Roboto" w:hAnsi="Roboto"/>
          <w:color w:val="2B2B2B"/>
          <w:sz w:val="21"/>
          <w:szCs w:val="21"/>
        </w:rPr>
        <w:t xml:space="preserve"> what the data was meant for. I also believe that a limitation of this dataset</w:t>
      </w:r>
      <w:r w:rsidR="00611C31">
        <w:rPr>
          <w:rFonts w:ascii="Roboto" w:hAnsi="Roboto"/>
          <w:color w:val="2B2B2B"/>
          <w:sz w:val="21"/>
          <w:szCs w:val="21"/>
        </w:rPr>
        <w:t xml:space="preserve"> was that limiting the data by Country.</w:t>
      </w:r>
    </w:p>
    <w:p w14:paraId="2FC50E37" w14:textId="77777777" w:rsidR="0003721B" w:rsidRDefault="0003721B" w:rsidP="0003721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4B91EA3D" w14:textId="16B5F153" w:rsidR="001D3F11" w:rsidRDefault="001D3F11" w:rsidP="001D3F1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I think that some other possible tables and/or graphs that could be utilized during the analysis of this dataset would be the box and whisker </w:t>
      </w:r>
      <w:r w:rsidR="00743F9B">
        <w:rPr>
          <w:rFonts w:ascii="Roboto" w:hAnsi="Roboto"/>
          <w:color w:val="2B2B2B"/>
          <w:sz w:val="21"/>
          <w:szCs w:val="21"/>
        </w:rPr>
        <w:t>charts. When completing the statistical analysis portion of this assignment, seeing what ou</w:t>
      </w:r>
      <w:r w:rsidR="00C05A8C">
        <w:rPr>
          <w:rFonts w:ascii="Roboto" w:hAnsi="Roboto"/>
          <w:color w:val="2B2B2B"/>
          <w:sz w:val="21"/>
          <w:szCs w:val="21"/>
        </w:rPr>
        <w:t>tliers the successful and unsuccessful data</w:t>
      </w:r>
      <w:r w:rsidR="00F84DF3">
        <w:rPr>
          <w:rFonts w:ascii="Roboto" w:hAnsi="Roboto"/>
          <w:color w:val="2B2B2B"/>
          <w:sz w:val="21"/>
          <w:szCs w:val="21"/>
        </w:rPr>
        <w:t xml:space="preserve"> helped to determine how to summarize the data appropriately.</w:t>
      </w:r>
    </w:p>
    <w:p w14:paraId="0403C91A" w14:textId="77777777" w:rsidR="0047493C" w:rsidRPr="0003721B" w:rsidRDefault="0047493C" w:rsidP="0003721B"/>
    <w:sectPr w:rsidR="0047493C" w:rsidRPr="00037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EA1"/>
    <w:multiLevelType w:val="multilevel"/>
    <w:tmpl w:val="942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941E4"/>
    <w:multiLevelType w:val="multilevel"/>
    <w:tmpl w:val="0FC2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644377">
    <w:abstractNumId w:val="0"/>
  </w:num>
  <w:num w:numId="2" w16cid:durableId="1157108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1B"/>
    <w:rsid w:val="0003721B"/>
    <w:rsid w:val="00095AB3"/>
    <w:rsid w:val="00150404"/>
    <w:rsid w:val="001D3F11"/>
    <w:rsid w:val="002D5821"/>
    <w:rsid w:val="002F27F2"/>
    <w:rsid w:val="0047493C"/>
    <w:rsid w:val="00611C31"/>
    <w:rsid w:val="006C3446"/>
    <w:rsid w:val="00722271"/>
    <w:rsid w:val="00743F9B"/>
    <w:rsid w:val="008D62CB"/>
    <w:rsid w:val="00AF4C87"/>
    <w:rsid w:val="00B749C1"/>
    <w:rsid w:val="00C05A8C"/>
    <w:rsid w:val="00CA6D1B"/>
    <w:rsid w:val="00EA06C5"/>
    <w:rsid w:val="00F362B2"/>
    <w:rsid w:val="00F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14F4"/>
  <w15:chartTrackingRefBased/>
  <w15:docId w15:val="{D6573B5B-C1EF-4670-BFA8-91DF7DC0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CD</dc:creator>
  <cp:keywords/>
  <dc:description/>
  <cp:lastModifiedBy>B CD</cp:lastModifiedBy>
  <cp:revision>15</cp:revision>
  <dcterms:created xsi:type="dcterms:W3CDTF">2023-04-17T16:20:00Z</dcterms:created>
  <dcterms:modified xsi:type="dcterms:W3CDTF">2023-04-17T18:57:00Z</dcterms:modified>
</cp:coreProperties>
</file>