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B3AA7" w14:textId="5B1DA461" w:rsidR="00AE5939" w:rsidRDefault="00AE5939" w:rsidP="00AE5939">
      <w:r>
        <w:t>DS 740</w:t>
      </w:r>
    </w:p>
    <w:p w14:paraId="5183B898" w14:textId="0FE86204" w:rsidR="00AE5939" w:rsidRDefault="00AE5939" w:rsidP="00AE5939">
      <w:r>
        <w:t>Final Project</w:t>
      </w:r>
    </w:p>
    <w:p w14:paraId="45CF818F" w14:textId="77777777" w:rsidR="00AE5939" w:rsidRDefault="00AE5939" w:rsidP="00AE5939"/>
    <w:p w14:paraId="669A0F5E" w14:textId="44CCFBBE" w:rsidR="00AE5939" w:rsidRPr="00AE5939" w:rsidRDefault="00AE5939" w:rsidP="00AE5939">
      <w:pPr>
        <w:ind w:firstLine="720"/>
      </w:pPr>
      <w:r w:rsidRPr="00AE5939">
        <w:t>Over the past 2</w:t>
      </w:r>
      <w:r>
        <w:t>0</w:t>
      </w:r>
      <w:r w:rsidRPr="00AE5939">
        <w:t xml:space="preserve"> years, </w:t>
      </w:r>
      <w:r>
        <w:t>the U.S. Army Corps of Engineers Rock Island District Navigation and Operations section</w:t>
      </w:r>
      <w:r w:rsidRPr="00AE5939">
        <w:t xml:space="preserve"> has been tracking dredging events </w:t>
      </w:r>
      <w:r>
        <w:t xml:space="preserve">within the Mississippi River and Illinois Waterway. Dredging and the maintenance of a navigable channel is one of the key missions of the Rock Island District. To best allocate resources and funding towards the efficient operation of dredge plants. A better understanding of </w:t>
      </w:r>
      <w:proofErr w:type="gramStart"/>
      <w:r>
        <w:t>dredge</w:t>
      </w:r>
      <w:proofErr w:type="gramEnd"/>
      <w:r>
        <w:t xml:space="preserve"> quantities along the river is crucial. </w:t>
      </w:r>
      <w:r w:rsidR="00B11DB5">
        <w:t>Predicting</w:t>
      </w:r>
      <w:r>
        <w:t xml:space="preserve"> dredge </w:t>
      </w:r>
      <w:r w:rsidR="00B11DB5">
        <w:t>quantities</w:t>
      </w:r>
      <w:r>
        <w:t xml:space="preserve"> </w:t>
      </w:r>
      <w:r w:rsidRPr="00AE5939">
        <w:t xml:space="preserve"> internal dataset, coupled with historic river gauge readings, will be used to model the volume of dredge material based on forecasted river gauge elevations and flow. </w:t>
      </w:r>
    </w:p>
    <w:p w14:paraId="36FEB425" w14:textId="77777777" w:rsidR="00AE5939" w:rsidRDefault="00AE5939"/>
    <w:sectPr w:rsidR="00AE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39"/>
    <w:rsid w:val="005A375F"/>
    <w:rsid w:val="00AE5939"/>
    <w:rsid w:val="00B1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8579"/>
  <w15:chartTrackingRefBased/>
  <w15:docId w15:val="{8C59BB7F-9BBB-437A-B7E7-FDDA8397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Chileen</dc:creator>
  <cp:keywords/>
  <dc:description/>
  <cp:lastModifiedBy>Barrie Chileen</cp:lastModifiedBy>
  <cp:revision>1</cp:revision>
  <dcterms:created xsi:type="dcterms:W3CDTF">2024-12-10T00:16:00Z</dcterms:created>
  <dcterms:modified xsi:type="dcterms:W3CDTF">2024-12-10T00:33:00Z</dcterms:modified>
</cp:coreProperties>
</file>