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 xml:space="preserve">Ce rapport intermédiaire contient l’état de l’art des technologies disponibles et utiles à ce travail de </w:t>
      </w:r>
      <w:proofErr w:type="spellStart"/>
      <w:r>
        <w:t>Bachelor</w:t>
      </w:r>
      <w:proofErr w:type="spellEnd"/>
      <w:r>
        <w:t>. Il est divisé en plusieurs sections, chacune traitant un bloc composant l’application.</w:t>
      </w:r>
    </w:p>
    <w:p w14:paraId="1E2D008E" w14:textId="792B57F0" w:rsidR="00D37712" w:rsidRDefault="00D37712" w:rsidP="005F5C2C">
      <w:r>
        <w:t xml:space="preserve">Pour rappel, nous parlerons ici des différents types de modèle </w:t>
      </w:r>
      <w:proofErr w:type="spellStart"/>
      <w:r>
        <w:t>deep</w:t>
      </w:r>
      <w:proofErr w:type="spellEnd"/>
      <w:r>
        <w:t xml:space="preserve"> </w:t>
      </w:r>
      <w:proofErr w:type="spellStart"/>
      <w:r>
        <w:t>learning</w:t>
      </w:r>
      <w:proofErr w:type="spellEnd"/>
      <w:r>
        <w:t xml:space="preserve">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 xml:space="preserve">la recherche de solutions existantes ou non permettant la réalisation de l’intégration d’un modèle </w:t>
      </w:r>
      <w:proofErr w:type="spellStart"/>
      <w:r w:rsidR="00E10106">
        <w:t>deep</w:t>
      </w:r>
      <w:proofErr w:type="spellEnd"/>
      <w:r w:rsidR="00E10106">
        <w:t xml:space="preserve"> </w:t>
      </w:r>
      <w:proofErr w:type="spellStart"/>
      <w:r w:rsidR="00E10106">
        <w:t>learning</w:t>
      </w:r>
      <w:proofErr w:type="spellEnd"/>
      <w:r w:rsidR="00E10106">
        <w:t xml:space="preserve"> entrainé à une application cross platform. Dans un premier temps, cette section sera indépendante du modèle </w:t>
      </w:r>
      <w:proofErr w:type="spellStart"/>
      <w:r w:rsidR="00E10106">
        <w:t>deep</w:t>
      </w:r>
      <w:proofErr w:type="spellEnd"/>
      <w:r w:rsidR="00E10106">
        <w:t xml:space="preserve"> </w:t>
      </w:r>
      <w:proofErr w:type="spellStart"/>
      <w:r w:rsidR="00E10106">
        <w:t>learning</w:t>
      </w:r>
      <w:proofErr w:type="spellEnd"/>
      <w:r w:rsidR="00E10106">
        <w:t xml:space="preserve"> choisi puisque nous sommes, dans l’idéal, à la recherche d’une solution faisant abstraction de la couche machine </w:t>
      </w:r>
      <w:proofErr w:type="spellStart"/>
      <w:r w:rsidR="00E10106">
        <w:t>learning</w:t>
      </w:r>
      <w:proofErr w:type="spellEnd"/>
      <w:r w:rsidR="00E10106">
        <w:t>.</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 xml:space="preserve">Modèles </w:t>
      </w:r>
      <w:proofErr w:type="spellStart"/>
      <w:r>
        <w:t>deep</w:t>
      </w:r>
      <w:proofErr w:type="spellEnd"/>
      <w:r w:rsidR="00D37712">
        <w:t xml:space="preserve"> </w:t>
      </w:r>
      <w:proofErr w:type="spellStart"/>
      <w:r>
        <w:t>learning</w:t>
      </w:r>
      <w:proofErr w:type="spellEnd"/>
    </w:p>
    <w:p w14:paraId="3D6221EB" w14:textId="2C111A19" w:rsidR="004D0F2F" w:rsidRDefault="0062377B" w:rsidP="004D0F2F">
      <w:r>
        <w:t>Plusieurs fois au cours de ce rapport, nous avons fait mention de modèle « </w:t>
      </w:r>
      <w:proofErr w:type="spellStart"/>
      <w:r>
        <w:t>deep</w:t>
      </w:r>
      <w:proofErr w:type="spellEnd"/>
      <w:r>
        <w:t xml:space="preserve"> </w:t>
      </w:r>
      <w:proofErr w:type="spellStart"/>
      <w:r>
        <w:t>learning</w:t>
      </w:r>
      <w:proofErr w:type="spellEnd"/>
      <w:r>
        <w:t xml:space="preserve">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w:t>
      </w:r>
      <w:proofErr w:type="spellStart"/>
      <w:r w:rsidR="006831E9">
        <w:t>learning</w:t>
      </w:r>
      <w:proofErr w:type="spellEnd"/>
      <w:r w:rsidR="006831E9">
        <w:t xml:space="preserve">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xml:space="preserve">. Depuis son invention en 1988 par </w:t>
      </w:r>
      <w:proofErr w:type="spellStart"/>
      <w:r>
        <w:t>Kunihiko</w:t>
      </w:r>
      <w:proofErr w:type="spellEnd"/>
      <w:r>
        <w:t xml:space="preserve">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6531E9F8" w:rsidR="007A7112" w:rsidRDefault="007A7112" w:rsidP="007A7112">
      <w:pPr>
        <w:pStyle w:val="Lgende"/>
        <w:jc w:val="center"/>
      </w:pPr>
      <w:r>
        <w:t xml:space="preserve">Figure </w:t>
      </w:r>
      <w:fldSimple w:instr=" SEQ Figure \* ARABIC ">
        <w:r w:rsidR="00B13A24">
          <w:rPr>
            <w:noProof/>
          </w:rPr>
          <w:t>1</w:t>
        </w:r>
      </w:fldSimple>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4AFC0170" w:rsidR="00CC47E4" w:rsidRPr="001978F9" w:rsidRDefault="00CC47E4" w:rsidP="001978F9">
      <w:r>
        <w:t>L’entraînement de tels modèles pourraient également s’avérer plus rapide, bien que pour ce travail, il ne 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7A09AC09" w14:textId="1DF44AD1" w:rsidR="00B13A24" w:rsidRDefault="00CC47E4" w:rsidP="001978F9">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p>
    <w:p w14:paraId="3FE6EB4C" w14:textId="77777777" w:rsidR="00B13A24" w:rsidRDefault="00B13A24">
      <w:pPr>
        <w:jc w:val="left"/>
      </w:pPr>
      <w:r>
        <w:br w:type="page"/>
      </w:r>
    </w:p>
    <w:p w14:paraId="2893AAB2" w14:textId="43D228E9" w:rsidR="00B13A24" w:rsidRDefault="00AA6CF3" w:rsidP="00B13A24">
      <w:pPr>
        <w:keepNext/>
      </w:pPr>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996D420" w:rsidR="00D208E4" w:rsidRDefault="00B13A24" w:rsidP="00B13A24">
      <w:pPr>
        <w:pStyle w:val="Lgende"/>
        <w:jc w:val="center"/>
      </w:pPr>
      <w:r>
        <w:t xml:space="preserve">Figure </w:t>
      </w:r>
      <w:r w:rsidR="002228A5">
        <w:fldChar w:fldCharType="begin"/>
      </w:r>
      <w:r w:rsidR="002228A5">
        <w:instrText xml:space="preserve"> SEQ Figure \* ARABIC </w:instrText>
      </w:r>
      <w:r w:rsidR="002228A5">
        <w:fldChar w:fldCharType="separate"/>
      </w:r>
      <w:r>
        <w:rPr>
          <w:noProof/>
        </w:rPr>
        <w:t>2</w:t>
      </w:r>
      <w:r w:rsidR="002228A5">
        <w:rPr>
          <w:noProof/>
        </w:rPr>
        <w:fldChar w:fldCharType="end"/>
      </w:r>
      <w:r>
        <w:t xml:space="preserve"> - La présence d'un </w:t>
      </w:r>
      <w:proofErr w:type="spellStart"/>
      <w:r>
        <w:t>watermark</w:t>
      </w:r>
      <w:proofErr w:type="spellEnd"/>
      <w:r>
        <w:t xml:space="preserve">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1949635E" w:rsidR="00D31CE9" w:rsidRDefault="00CF3216" w:rsidP="001978F9">
      <w:r>
        <w:lastRenderedPageBreak/>
        <w:t>Par extension, les détecteurs d’objets apprennent mieux des images où le sujet est occulté, difforme ou de petite taille (TODO : vraiment ?)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72B6E208"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w:t>
      </w:r>
      <w:proofErr w:type="spellStart"/>
      <w:r>
        <w:t>deep</w:t>
      </w:r>
      <w:proofErr w:type="spellEnd"/>
      <w:r>
        <w:t xml:space="preserve"> </w:t>
      </w:r>
      <w:proofErr w:type="spellStart"/>
      <w:r>
        <w:t>learning</w:t>
      </w:r>
      <w:proofErr w:type="spellEnd"/>
      <w:r>
        <w:t xml:space="preserve">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523CFA4" w:rsidR="009E60A3" w:rsidRPr="00C13636" w:rsidRDefault="00C47AA6" w:rsidP="00C13636">
      <w:r>
        <w:t xml:space="preserve">L’objectif de ce travail s’axant plutôt sur la faisabilité de l’intégration d’une modèle </w:t>
      </w:r>
      <w:proofErr w:type="spellStart"/>
      <w:r>
        <w:t>deep</w:t>
      </w:r>
      <w:proofErr w:type="spellEnd"/>
      <w:r>
        <w:t xml:space="preserve"> </w:t>
      </w:r>
      <w:proofErr w:type="spellStart"/>
      <w:r>
        <w:t>learning</w:t>
      </w:r>
      <w:proofErr w:type="spellEnd"/>
      <w:r>
        <w:t xml:space="preserve">  </w:t>
      </w:r>
    </w:p>
    <w:p w14:paraId="061D9B46" w14:textId="6A611B67" w:rsidR="003E28E6" w:rsidRDefault="003E28E6" w:rsidP="001B593A">
      <w:pPr>
        <w:pStyle w:val="Titre1"/>
      </w:pPr>
      <w:proofErr w:type="spellStart"/>
      <w:r>
        <w:t>Dataset</w:t>
      </w:r>
      <w:proofErr w:type="spellEnd"/>
    </w:p>
    <w:p w14:paraId="2A6531E2" w14:textId="45289367" w:rsidR="00CF6AAE" w:rsidRPr="00CF6AAE" w:rsidRDefault="00CF6AAE" w:rsidP="00CF6AAE">
      <w:r>
        <w:t xml:space="preserve">Complètement dépendant du point 1. </w:t>
      </w:r>
    </w:p>
    <w:p w14:paraId="10F6D19F" w14:textId="33581C64" w:rsidR="003E28E6" w:rsidRDefault="003E28E6" w:rsidP="003E28E6">
      <w:pPr>
        <w:pStyle w:val="Titre1"/>
      </w:pPr>
      <w:r>
        <w:t>Architectures de Réseau de neurones</w:t>
      </w:r>
    </w:p>
    <w:p w14:paraId="56460670" w14:textId="3033006A" w:rsidR="00CF6AAE" w:rsidRPr="00CF6AAE" w:rsidRDefault="00CF6AAE" w:rsidP="00CF6AAE">
      <w:r>
        <w:t>Complètement dépendant du point 1.</w:t>
      </w:r>
    </w:p>
    <w:p w14:paraId="0CD4D6D5" w14:textId="2FA3AF29" w:rsidR="003E28E6" w:rsidRDefault="003E28E6" w:rsidP="003E28E6">
      <w:pPr>
        <w:pStyle w:val="Titre1"/>
      </w:pPr>
      <w:r>
        <w:lastRenderedPageBreak/>
        <w:t>Intégration de modèle dans une application cross-platform</w:t>
      </w:r>
    </w:p>
    <w:p w14:paraId="35838AC4" w14:textId="0D72AFDE" w:rsidR="00CF6AAE" w:rsidRPr="00CF6AAE" w:rsidRDefault="00CF6AAE" w:rsidP="00CF6AAE">
      <w:r>
        <w:t>TODO</w:t>
      </w:r>
    </w:p>
    <w:p w14:paraId="2DC64DC1" w14:textId="03D1A1C2" w:rsidR="003E28E6" w:rsidRDefault="003E28E6" w:rsidP="003E28E6">
      <w:pPr>
        <w:pStyle w:val="Titre1"/>
      </w:pPr>
      <w:r>
        <w:t>Modélisation et architecture de l’application</w:t>
      </w:r>
    </w:p>
    <w:p w14:paraId="1C37353E" w14:textId="60E82F60" w:rsidR="00CF6AAE" w:rsidRPr="00CF6AAE" w:rsidRDefault="00CF6AAE" w:rsidP="00CF6AAE">
      <w:r>
        <w:t>TODO</w:t>
      </w:r>
    </w:p>
    <w:p w14:paraId="76DA169D" w14:textId="19DAB0A4" w:rsidR="001978F9" w:rsidRPr="001978F9" w:rsidRDefault="001978F9" w:rsidP="001978F9">
      <w:pPr>
        <w:pStyle w:val="Titre1"/>
      </w:pPr>
      <w:r>
        <w:t>Solution choisie</w:t>
      </w:r>
    </w:p>
    <w:sectPr w:rsidR="001978F9" w:rsidRPr="001978F9" w:rsidSect="00B13A24">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C630" w14:textId="77777777" w:rsidR="002228A5" w:rsidRDefault="002228A5" w:rsidP="003E28E6">
      <w:pPr>
        <w:spacing w:after="0" w:line="240" w:lineRule="auto"/>
      </w:pPr>
      <w:r>
        <w:separator/>
      </w:r>
    </w:p>
  </w:endnote>
  <w:endnote w:type="continuationSeparator" w:id="0">
    <w:p w14:paraId="5F4F0B92" w14:textId="77777777" w:rsidR="002228A5" w:rsidRDefault="002228A5"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D0DE" w14:textId="77777777" w:rsidR="002228A5" w:rsidRDefault="002228A5" w:rsidP="003E28E6">
      <w:pPr>
        <w:spacing w:after="0" w:line="240" w:lineRule="auto"/>
      </w:pPr>
      <w:r>
        <w:separator/>
      </w:r>
    </w:p>
  </w:footnote>
  <w:footnote w:type="continuationSeparator" w:id="0">
    <w:p w14:paraId="790297D5" w14:textId="77777777" w:rsidR="002228A5" w:rsidRDefault="002228A5"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proofErr w:type="spellStart"/>
      <w:r>
        <w:rPr>
          <w:i/>
          <w:iCs/>
        </w:rPr>
        <w:t>Wikipedia</w:t>
      </w:r>
      <w:proofErr w:type="spellEnd"/>
      <w:r>
        <w:rPr>
          <w:i/>
          <w:iCs/>
        </w:rPr>
        <w:t>.</w:t>
      </w:r>
      <w:r>
        <w:t xml:space="preserve"> </w:t>
      </w:r>
      <w:r w:rsidRPr="00B95BA4">
        <w:t>https://fr.wikipedia.org/wiki/Apprentissage_profond</w:t>
      </w:r>
    </w:p>
  </w:footnote>
  <w:footnote w:id="2">
    <w:p w14:paraId="48E9E797" w14:textId="1BEB3FFB" w:rsidR="00DB3E14" w:rsidRDefault="00DB3E14">
      <w:pPr>
        <w:pStyle w:val="Notedebasdepage"/>
      </w:pPr>
      <w:r>
        <w:rPr>
          <w:rStyle w:val="Appelnotedebasdep"/>
        </w:rPr>
        <w:footnoteRef/>
      </w:r>
      <w:r>
        <w:t xml:space="preserve"> </w:t>
      </w:r>
      <w:proofErr w:type="spellStart"/>
      <w:r>
        <w:t>Convolutional</w:t>
      </w:r>
      <w:proofErr w:type="spellEnd"/>
      <w:r>
        <w:t xml:space="preserve">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proofErr w:type="spellStart"/>
      <w:r w:rsidRPr="00B636A9">
        <w:rPr>
          <w:lang w:val="it-IT"/>
        </w:rPr>
        <w:t>Bhatt</w:t>
      </w:r>
      <w:proofErr w:type="spellEnd"/>
      <w:r w:rsidRPr="00B636A9">
        <w:rPr>
          <w:lang w:val="it-IT"/>
        </w:rPr>
        <w:t xml:space="preserve">, D., Patel, C., </w:t>
      </w:r>
      <w:proofErr w:type="spellStart"/>
      <w:r w:rsidRPr="00B636A9">
        <w:rPr>
          <w:lang w:val="it-IT"/>
        </w:rPr>
        <w:t>Talsania</w:t>
      </w:r>
      <w:proofErr w:type="spellEnd"/>
      <w:r w:rsidRPr="00B636A9">
        <w:rPr>
          <w:lang w:val="it-IT"/>
        </w:rPr>
        <w:t>, H., Pa</w:t>
      </w:r>
      <w:r>
        <w:rPr>
          <w:lang w:val="it-IT"/>
        </w:rPr>
        <w:t xml:space="preserve">tel, J., </w:t>
      </w:r>
      <w:proofErr w:type="spellStart"/>
      <w:r>
        <w:rPr>
          <w:lang w:val="it-IT"/>
        </w:rPr>
        <w:t>Vaghela</w:t>
      </w:r>
      <w:proofErr w:type="spellEnd"/>
      <w:r>
        <w:rPr>
          <w:lang w:val="it-IT"/>
        </w:rPr>
        <w:t xml:space="preserve">, R., </w:t>
      </w:r>
      <w:proofErr w:type="spellStart"/>
      <w:r>
        <w:rPr>
          <w:lang w:val="it-IT"/>
        </w:rPr>
        <w:t>Pandya</w:t>
      </w:r>
      <w:proofErr w:type="spellEnd"/>
      <w:r>
        <w:rPr>
          <w:lang w:val="it-IT"/>
        </w:rPr>
        <w:t xml:space="preserve">, S., Modi, K., </w:t>
      </w:r>
      <w:proofErr w:type="spellStart"/>
      <w:r>
        <w:rPr>
          <w:lang w:val="it-IT"/>
        </w:rPr>
        <w:t>Ghayvat</w:t>
      </w:r>
      <w:proofErr w:type="spellEnd"/>
      <w:r>
        <w:rPr>
          <w:lang w:val="it-IT"/>
        </w:rPr>
        <w:t xml:space="preserve">, H.,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 xml:space="preserve">Object Detection vs. Image Classification vs. </w:t>
      </w:r>
      <w:proofErr w:type="spellStart"/>
      <w:r w:rsidRPr="007A7112">
        <w:rPr>
          <w:i/>
          <w:iCs/>
          <w:lang w:val="en-US"/>
        </w:rPr>
        <w:t>Keypoint</w:t>
      </w:r>
      <w:proofErr w:type="spellEnd"/>
      <w:r w:rsidRPr="007A7112">
        <w:rPr>
          <w:i/>
          <w:iCs/>
          <w:lang w:val="en-US"/>
        </w:rPr>
        <w:t xml:space="preserve"> Detection</w:t>
      </w:r>
      <w:r w:rsidRPr="007A7112">
        <w:rPr>
          <w:lang w:val="en-US"/>
        </w:rPr>
        <w:t xml:space="preserve">. </w:t>
      </w:r>
      <w:proofErr w:type="spellStart"/>
      <w:r w:rsidRPr="007A7112">
        <w:rPr>
          <w:lang w:val="en-US"/>
        </w:rPr>
        <w:t>Roboflow</w:t>
      </w:r>
      <w:proofErr w:type="spellEnd"/>
      <w:r w:rsidRPr="007A7112">
        <w:rPr>
          <w:lang w:val="en-US"/>
        </w:rPr>
        <w:t xml:space="preserve">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w:t>
      </w:r>
      <w:proofErr w:type="spellStart"/>
      <w:r w:rsidRPr="00B13A24">
        <w:rPr>
          <w:lang w:val="en-US"/>
        </w:rPr>
        <w:t>Lapuschkin</w:t>
      </w:r>
      <w:proofErr w:type="spellEnd"/>
      <w:r w:rsidRPr="00B13A24">
        <w:rPr>
          <w:lang w:val="en-US"/>
        </w:rPr>
        <w:t xml:space="preserve">, S., </w:t>
      </w:r>
      <w:proofErr w:type="spellStart"/>
      <w:r w:rsidRPr="00B13A24">
        <w:rPr>
          <w:lang w:val="en-US"/>
        </w:rPr>
        <w:t>Wäldchen</w:t>
      </w:r>
      <w:proofErr w:type="spellEnd"/>
      <w:r w:rsidRPr="00B13A24">
        <w:rPr>
          <w:lang w:val="en-US"/>
        </w:rPr>
        <w:t>,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w:t>
      </w:r>
      <w:proofErr w:type="spellStart"/>
      <w:r w:rsidRPr="00933B1F">
        <w:rPr>
          <w:lang w:val="en-US"/>
        </w:rPr>
        <w:t>Dewanta</w:t>
      </w:r>
      <w:proofErr w:type="spellEnd"/>
      <w:r w:rsidRPr="00933B1F">
        <w:rPr>
          <w:lang w:val="en-US"/>
        </w:rPr>
        <w:t xml:space="preserve">,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 xml:space="preserve">Travail de </w:t>
    </w:r>
    <w:proofErr w:type="spellStart"/>
    <w:r>
      <w:t>Bachelor</w:t>
    </w:r>
    <w:proofErr w:type="spellEnd"/>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F0A41"/>
    <w:rsid w:val="00124CE7"/>
    <w:rsid w:val="00165118"/>
    <w:rsid w:val="001978F9"/>
    <w:rsid w:val="001B593A"/>
    <w:rsid w:val="002228A5"/>
    <w:rsid w:val="00247EE6"/>
    <w:rsid w:val="00264A3E"/>
    <w:rsid w:val="00352924"/>
    <w:rsid w:val="003B4325"/>
    <w:rsid w:val="003E072D"/>
    <w:rsid w:val="003E28E6"/>
    <w:rsid w:val="00445CE2"/>
    <w:rsid w:val="0049694C"/>
    <w:rsid w:val="004D0F2F"/>
    <w:rsid w:val="00501222"/>
    <w:rsid w:val="00536E1F"/>
    <w:rsid w:val="005A365A"/>
    <w:rsid w:val="005A57CE"/>
    <w:rsid w:val="005B29A2"/>
    <w:rsid w:val="005F5C2C"/>
    <w:rsid w:val="00614453"/>
    <w:rsid w:val="0062377B"/>
    <w:rsid w:val="00630F81"/>
    <w:rsid w:val="0064663A"/>
    <w:rsid w:val="006831E9"/>
    <w:rsid w:val="006D196E"/>
    <w:rsid w:val="0074270E"/>
    <w:rsid w:val="007A7112"/>
    <w:rsid w:val="007A7E23"/>
    <w:rsid w:val="007D0EAD"/>
    <w:rsid w:val="007E6858"/>
    <w:rsid w:val="00871620"/>
    <w:rsid w:val="008A793B"/>
    <w:rsid w:val="008D7D23"/>
    <w:rsid w:val="00933B1F"/>
    <w:rsid w:val="009D64B6"/>
    <w:rsid w:val="009E60A3"/>
    <w:rsid w:val="00A47C5C"/>
    <w:rsid w:val="00A50235"/>
    <w:rsid w:val="00AA3535"/>
    <w:rsid w:val="00AA6CF3"/>
    <w:rsid w:val="00B13A24"/>
    <w:rsid w:val="00B636A9"/>
    <w:rsid w:val="00B73020"/>
    <w:rsid w:val="00B95BA4"/>
    <w:rsid w:val="00BA14B2"/>
    <w:rsid w:val="00C13636"/>
    <w:rsid w:val="00C47AA6"/>
    <w:rsid w:val="00CC2528"/>
    <w:rsid w:val="00CC47E4"/>
    <w:rsid w:val="00CC6C2E"/>
    <w:rsid w:val="00CF3216"/>
    <w:rsid w:val="00CF6AAE"/>
    <w:rsid w:val="00D208E4"/>
    <w:rsid w:val="00D31CE9"/>
    <w:rsid w:val="00D37712"/>
    <w:rsid w:val="00D80677"/>
    <w:rsid w:val="00D80C58"/>
    <w:rsid w:val="00DB3E14"/>
    <w:rsid w:val="00E10106"/>
    <w:rsid w:val="00E74185"/>
    <w:rsid w:val="00F46BDC"/>
    <w:rsid w:val="00F52A82"/>
    <w:rsid w:val="00F56891"/>
    <w:rsid w:val="00F6522D"/>
    <w:rsid w:val="00F946C1"/>
    <w:rsid w:val="00F950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E6"/>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1501</Words>
  <Characters>8259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22</cp:revision>
  <dcterms:created xsi:type="dcterms:W3CDTF">2024-07-01T08:09:00Z</dcterms:created>
  <dcterms:modified xsi:type="dcterms:W3CDTF">2024-07-05T15:40:00Z</dcterms:modified>
</cp:coreProperties>
</file>