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To compile and execute in Android Studio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Open project &gt; bug reporter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For java file only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&gt; BugReporter &gt; app &gt; src &gt; main &gt; java &gt; com &gt; example &gt; bugreporter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For xml file only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&gt; BugReporter &gt; app &gt; src &gt; main &gt; res &gt; layout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For apk file to install in android phone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&gt; BugReporter &gt; app &gt; build &gt; outputs &gt; apk &gt; debug &gt; app-debug.apk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Regarding the app: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The alignment of the layout might be off depending on the phone. It was built based on Google Pixel 3a XL. It is a 6.3 inch screen. The database is a local database hence, whatever being updated will only affect its own device.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