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61A8D" w14:textId="43C92933" w:rsidR="00B43B50" w:rsidRPr="004E22EE" w:rsidRDefault="00B43B50" w:rsidP="004E3152">
      <w:pPr>
        <w:pStyle w:val="Heading1"/>
      </w:pPr>
      <w:r>
        <w:t>CIS610</w:t>
      </w:r>
      <w:r w:rsidR="004E22EE">
        <w:t xml:space="preserve"> </w:t>
      </w:r>
      <w:r>
        <w:rPr>
          <w:bCs/>
        </w:rPr>
        <w:t xml:space="preserve">Project 01 - </w:t>
      </w:r>
      <w:r w:rsidR="005209B0" w:rsidRPr="00BC3176">
        <w:rPr>
          <w:szCs w:val="28"/>
        </w:rPr>
        <w:t>iVending Incorporated Initiative</w:t>
      </w:r>
      <w:r w:rsidR="005209B0">
        <w:rPr>
          <w:szCs w:val="28"/>
        </w:rPr>
        <w:t xml:space="preserve"> </w:t>
      </w:r>
      <w:r>
        <w:rPr>
          <w:bCs/>
        </w:rPr>
        <w:t>Business Requirements Definition</w:t>
      </w:r>
    </w:p>
    <w:p w14:paraId="5775B59E" w14:textId="6222634D" w:rsidR="00B43B50" w:rsidRPr="00BC3176" w:rsidRDefault="00B43B50" w:rsidP="00BC3176">
      <w:pPr>
        <w:pStyle w:val="Heading1"/>
        <w:rPr>
          <w:szCs w:val="28"/>
        </w:rPr>
      </w:pPr>
      <w:r w:rsidRPr="00BC3176">
        <w:rPr>
          <w:szCs w:val="28"/>
        </w:rPr>
        <w:t>Introduction</w:t>
      </w:r>
    </w:p>
    <w:p w14:paraId="33601A66" w14:textId="15016983" w:rsidR="00B43B50" w:rsidRDefault="00B43B50" w:rsidP="009D4F19">
      <w:pPr>
        <w:rPr>
          <w:rFonts w:cs="Times New Roman"/>
          <w:szCs w:val="24"/>
        </w:rPr>
      </w:pPr>
      <w:r>
        <w:rPr>
          <w:rFonts w:cs="Times New Roman"/>
          <w:szCs w:val="24"/>
        </w:rPr>
        <w:t xml:space="preserve">iVending Incorporated is a startup company in Colorado. It is the mastermind of a group of Colorado State University College of Business graduates. The company is targeting a growing trend toward self-servicing customers and autonomous business solutions. The market and product concept </w:t>
      </w:r>
      <w:r w:rsidR="0010522F">
        <w:rPr>
          <w:rFonts w:cs="Times New Roman"/>
          <w:szCs w:val="24"/>
        </w:rPr>
        <w:t>is</w:t>
      </w:r>
      <w:r>
        <w:rPr>
          <w:rFonts w:cs="Times New Roman"/>
          <w:szCs w:val="24"/>
        </w:rPr>
        <w:t xml:space="preserve"> a “smart’ vending machine that offers eas</w:t>
      </w:r>
      <w:r w:rsidR="009F58B4">
        <w:rPr>
          <w:rFonts w:cs="Times New Roman"/>
          <w:szCs w:val="24"/>
        </w:rPr>
        <w:t>e</w:t>
      </w:r>
      <w:r>
        <w:rPr>
          <w:rFonts w:cs="Times New Roman"/>
          <w:szCs w:val="24"/>
        </w:rPr>
        <w:t xml:space="preserve"> of access to customers, especially cluster</w:t>
      </w:r>
      <w:r w:rsidR="0010522F">
        <w:rPr>
          <w:rFonts w:cs="Times New Roman"/>
          <w:szCs w:val="24"/>
        </w:rPr>
        <w:t>ed</w:t>
      </w:r>
      <w:r>
        <w:rPr>
          <w:rFonts w:cs="Times New Roman"/>
          <w:szCs w:val="24"/>
        </w:rPr>
        <w:t xml:space="preserve"> apartments </w:t>
      </w:r>
      <w:r w:rsidR="00852481">
        <w:rPr>
          <w:rFonts w:cs="Times New Roman"/>
          <w:szCs w:val="24"/>
        </w:rPr>
        <w:t xml:space="preserve">amd campus locations </w:t>
      </w:r>
      <w:r>
        <w:rPr>
          <w:rFonts w:cs="Times New Roman"/>
          <w:szCs w:val="24"/>
        </w:rPr>
        <w:t xml:space="preserve">where </w:t>
      </w:r>
      <w:r w:rsidR="0081552B">
        <w:rPr>
          <w:rFonts w:cs="Times New Roman"/>
          <w:szCs w:val="24"/>
        </w:rPr>
        <w:t xml:space="preserve">large number of </w:t>
      </w:r>
      <w:r w:rsidR="00852481">
        <w:rPr>
          <w:rFonts w:cs="Times New Roman"/>
          <w:szCs w:val="24"/>
        </w:rPr>
        <w:t>customers</w:t>
      </w:r>
      <w:r w:rsidR="0081552B">
        <w:rPr>
          <w:rFonts w:cs="Times New Roman"/>
          <w:szCs w:val="24"/>
        </w:rPr>
        <w:t xml:space="preserve"> </w:t>
      </w:r>
      <w:r>
        <w:rPr>
          <w:rFonts w:cs="Times New Roman"/>
          <w:szCs w:val="24"/>
        </w:rPr>
        <w:t>reside. For example, the company plans to place iVending machine</w:t>
      </w:r>
      <w:r w:rsidR="0010522F">
        <w:rPr>
          <w:rFonts w:cs="Times New Roman"/>
          <w:szCs w:val="24"/>
        </w:rPr>
        <w:t>s</w:t>
      </w:r>
      <w:r>
        <w:rPr>
          <w:rFonts w:cs="Times New Roman"/>
          <w:szCs w:val="24"/>
        </w:rPr>
        <w:t xml:space="preserve"> in apartment complexes so that </w:t>
      </w:r>
      <w:r w:rsidR="0081552B">
        <w:rPr>
          <w:rFonts w:cs="Times New Roman"/>
          <w:szCs w:val="24"/>
        </w:rPr>
        <w:t xml:space="preserve">students can </w:t>
      </w:r>
      <w:r>
        <w:rPr>
          <w:rFonts w:cs="Times New Roman"/>
          <w:szCs w:val="24"/>
        </w:rPr>
        <w:t>purchase quality food, snack, and drink produc</w:t>
      </w:r>
      <w:r w:rsidR="0081552B">
        <w:rPr>
          <w:rFonts w:cs="Times New Roman"/>
          <w:szCs w:val="24"/>
        </w:rPr>
        <w:t>ts</w:t>
      </w:r>
      <w:r>
        <w:rPr>
          <w:rFonts w:cs="Times New Roman"/>
          <w:szCs w:val="24"/>
        </w:rPr>
        <w:t xml:space="preserve"> </w:t>
      </w:r>
      <w:r w:rsidR="003D3030">
        <w:rPr>
          <w:rFonts w:cs="Times New Roman"/>
          <w:szCs w:val="24"/>
        </w:rPr>
        <w:t xml:space="preserve">reducing </w:t>
      </w:r>
      <w:r>
        <w:rPr>
          <w:rFonts w:cs="Times New Roman"/>
          <w:szCs w:val="24"/>
        </w:rPr>
        <w:t xml:space="preserve">the need to </w:t>
      </w:r>
      <w:r w:rsidR="003D3030">
        <w:rPr>
          <w:rFonts w:cs="Times New Roman"/>
          <w:szCs w:val="24"/>
        </w:rPr>
        <w:t xml:space="preserve">go to a local business for similar products. </w:t>
      </w:r>
      <w:r w:rsidR="0082576C">
        <w:rPr>
          <w:rFonts w:cs="Times New Roman"/>
          <w:szCs w:val="24"/>
        </w:rPr>
        <w:t xml:space="preserve">Another potential site for installation is an airport with its high-density traffic. </w:t>
      </w:r>
      <w:r w:rsidR="003D3030">
        <w:rPr>
          <w:rFonts w:cs="Times New Roman"/>
          <w:szCs w:val="24"/>
        </w:rPr>
        <w:t>The company is research</w:t>
      </w:r>
      <w:r w:rsidR="0081552B">
        <w:rPr>
          <w:rFonts w:cs="Times New Roman"/>
          <w:szCs w:val="24"/>
        </w:rPr>
        <w:t>ing</w:t>
      </w:r>
      <w:r w:rsidR="003D3030">
        <w:rPr>
          <w:rFonts w:cs="Times New Roman"/>
          <w:szCs w:val="24"/>
        </w:rPr>
        <w:t xml:space="preserve"> the legal requirements of offering beer in its vending machines. However, this </w:t>
      </w:r>
      <w:r w:rsidR="0010522F">
        <w:rPr>
          <w:rFonts w:cs="Times New Roman"/>
          <w:szCs w:val="24"/>
        </w:rPr>
        <w:t>item</w:t>
      </w:r>
      <w:r w:rsidR="003D3030">
        <w:rPr>
          <w:rFonts w:cs="Times New Roman"/>
          <w:szCs w:val="24"/>
        </w:rPr>
        <w:t xml:space="preserve"> offering is likely in the far future as regulatory requirements are constraints.</w:t>
      </w:r>
    </w:p>
    <w:p w14:paraId="723979D7" w14:textId="5CB0D1CC" w:rsidR="003B5474" w:rsidRDefault="003B5474" w:rsidP="003B5474">
      <w:pPr>
        <w:pStyle w:val="Heading1"/>
      </w:pPr>
      <w:r>
        <w:t xml:space="preserve">iVending </w:t>
      </w:r>
      <w:r w:rsidR="007217E4">
        <w:t>I</w:t>
      </w:r>
      <w:r>
        <w:t>ncorporated Operations</w:t>
      </w:r>
    </w:p>
    <w:p w14:paraId="788F58FB" w14:textId="4FA568CD" w:rsidR="003B5474" w:rsidRDefault="003B5474" w:rsidP="003B5474">
      <w:r>
        <w:t xml:space="preserve">iVending operates out of its company headquarters and operations center. </w:t>
      </w:r>
      <w:r w:rsidR="00391BB4">
        <w:t xml:space="preserve">At this location, staff conduct company financial, marketing, accounting, supply chain, information technology, and operations. The Operations Department manages iVending machines. It installs, maintains, and retires machines as needed. It also manages physical inventory activities such as restocking machines and removing nonperishable and perishable items as needed. </w:t>
      </w:r>
      <w:r w:rsidR="00B04DF5">
        <w:t>This department managed the contracts and oversees the alliances between iVending and iVending’s distribut</w:t>
      </w:r>
      <w:r w:rsidR="007217E4">
        <w:t>ion</w:t>
      </w:r>
      <w:r w:rsidR="00B04DF5">
        <w:t xml:space="preserve"> partners. </w:t>
      </w:r>
      <w:r w:rsidR="00391BB4">
        <w:t>The Operations Department works closely with the Accounting Department to implement the program for loyal customers.</w:t>
      </w:r>
    </w:p>
    <w:p w14:paraId="5F57162B" w14:textId="1460DD51" w:rsidR="004E22EE" w:rsidRPr="003B5474" w:rsidRDefault="004E22EE" w:rsidP="004E22EE">
      <w:pPr>
        <w:pStyle w:val="Heading1"/>
      </w:pPr>
      <w:r>
        <w:t>Business Vision</w:t>
      </w:r>
    </w:p>
    <w:p w14:paraId="61492E6F" w14:textId="1472F8DC" w:rsidR="00407958" w:rsidRPr="00BC3176" w:rsidRDefault="00407958" w:rsidP="004E22EE">
      <w:pPr>
        <w:pStyle w:val="Heading2"/>
      </w:pPr>
      <w:r w:rsidRPr="00BC3176">
        <w:t>Machines</w:t>
      </w:r>
    </w:p>
    <w:p w14:paraId="74988E11" w14:textId="7285694C" w:rsidR="00407958" w:rsidRDefault="003D3030" w:rsidP="009D4F19">
      <w:pPr>
        <w:rPr>
          <w:rFonts w:cs="Times New Roman"/>
          <w:szCs w:val="24"/>
        </w:rPr>
      </w:pPr>
      <w:r>
        <w:rPr>
          <w:rFonts w:cs="Times New Roman"/>
          <w:szCs w:val="24"/>
        </w:rPr>
        <w:t xml:space="preserve">The iVending </w:t>
      </w:r>
      <w:r w:rsidR="0010522F">
        <w:rPr>
          <w:rFonts w:cs="Times New Roman"/>
          <w:szCs w:val="24"/>
        </w:rPr>
        <w:t>business</w:t>
      </w:r>
      <w:r>
        <w:rPr>
          <w:rFonts w:cs="Times New Roman"/>
          <w:szCs w:val="24"/>
        </w:rPr>
        <w:t xml:space="preserve"> model is a self-contained vending machine that dispenses food, snack, and drink products. </w:t>
      </w:r>
      <w:r w:rsidR="00187CC2">
        <w:rPr>
          <w:rFonts w:cs="Times New Roman"/>
          <w:szCs w:val="24"/>
        </w:rPr>
        <w:t>iVending machines are cashless for customer ease of use</w:t>
      </w:r>
      <w:r w:rsidR="0010522F">
        <w:rPr>
          <w:rFonts w:cs="Times New Roman"/>
          <w:szCs w:val="24"/>
        </w:rPr>
        <w:t xml:space="preserve">, </w:t>
      </w:r>
      <w:r w:rsidR="00187CC2">
        <w:rPr>
          <w:rFonts w:cs="Times New Roman"/>
          <w:szCs w:val="24"/>
        </w:rPr>
        <w:t>security</w:t>
      </w:r>
      <w:r w:rsidR="0010522F">
        <w:rPr>
          <w:rFonts w:cs="Times New Roman"/>
          <w:szCs w:val="24"/>
        </w:rPr>
        <w:t>,</w:t>
      </w:r>
      <w:r w:rsidR="00187CC2">
        <w:rPr>
          <w:rFonts w:cs="Times New Roman"/>
          <w:szCs w:val="24"/>
        </w:rPr>
        <w:t xml:space="preserve"> and safety. </w:t>
      </w:r>
      <w:r w:rsidR="00BD2F97">
        <w:rPr>
          <w:rFonts w:cs="Times New Roman"/>
          <w:szCs w:val="24"/>
        </w:rPr>
        <w:t>While there is a default configuration, t</w:t>
      </w:r>
      <w:r>
        <w:rPr>
          <w:rFonts w:cs="Times New Roman"/>
          <w:szCs w:val="24"/>
        </w:rPr>
        <w:t xml:space="preserve">he vending machine is configurable so that its content can be targeted to customer purchasing patterns. Thus, if customer in one apartment complex or customers in one section of an apartment complex tend to purchase more drinks than food, a larger portion of the machine can be configured to hold </w:t>
      </w:r>
      <w:r w:rsidR="0081552B">
        <w:rPr>
          <w:rFonts w:cs="Times New Roman"/>
          <w:szCs w:val="24"/>
        </w:rPr>
        <w:t xml:space="preserve">more </w:t>
      </w:r>
      <w:r>
        <w:rPr>
          <w:rFonts w:cs="Times New Roman"/>
          <w:szCs w:val="24"/>
        </w:rPr>
        <w:t>drinks. A machine will be engineered to utilize the standard electric</w:t>
      </w:r>
      <w:r w:rsidR="00F9518F">
        <w:rPr>
          <w:rFonts w:cs="Times New Roman"/>
          <w:szCs w:val="24"/>
        </w:rPr>
        <w:t>al</w:t>
      </w:r>
      <w:r>
        <w:rPr>
          <w:rFonts w:cs="Times New Roman"/>
          <w:szCs w:val="24"/>
        </w:rPr>
        <w:t xml:space="preserve"> power of a country so that the </w:t>
      </w:r>
      <w:r w:rsidR="00F9518F">
        <w:rPr>
          <w:rFonts w:cs="Times New Roman"/>
          <w:szCs w:val="24"/>
        </w:rPr>
        <w:t>machine</w:t>
      </w:r>
      <w:r>
        <w:rPr>
          <w:rFonts w:cs="Times New Roman"/>
          <w:szCs w:val="24"/>
        </w:rPr>
        <w:t xml:space="preserve"> can be operated internationally. </w:t>
      </w:r>
      <w:r w:rsidR="002F1711">
        <w:rPr>
          <w:rFonts w:cs="Times New Roman"/>
          <w:szCs w:val="24"/>
        </w:rPr>
        <w:t>The machine</w:t>
      </w:r>
      <w:r w:rsidR="003E1B59">
        <w:rPr>
          <w:rFonts w:cs="Times New Roman"/>
          <w:szCs w:val="24"/>
        </w:rPr>
        <w:t xml:space="preserve"> </w:t>
      </w:r>
      <w:r w:rsidR="0081552B">
        <w:rPr>
          <w:rFonts w:cs="Times New Roman"/>
          <w:szCs w:val="24"/>
        </w:rPr>
        <w:t xml:space="preserve">is </w:t>
      </w:r>
      <w:r w:rsidR="003E1B59">
        <w:rPr>
          <w:rFonts w:cs="Times New Roman"/>
          <w:szCs w:val="24"/>
        </w:rPr>
        <w:t>self-</w:t>
      </w:r>
      <w:r w:rsidR="0010522F">
        <w:rPr>
          <w:rFonts w:cs="Times New Roman"/>
          <w:szCs w:val="24"/>
        </w:rPr>
        <w:t>maintenance</w:t>
      </w:r>
      <w:r w:rsidR="003E1B59">
        <w:rPr>
          <w:rFonts w:cs="Times New Roman"/>
          <w:szCs w:val="24"/>
        </w:rPr>
        <w:t xml:space="preserve"> engineered. If a machine malfunctions, it will automatically trigger an alert to</w:t>
      </w:r>
      <w:r w:rsidR="0081552B">
        <w:rPr>
          <w:rFonts w:cs="Times New Roman"/>
          <w:szCs w:val="24"/>
        </w:rPr>
        <w:t xml:space="preserve"> the </w:t>
      </w:r>
      <w:r w:rsidR="003E1B59">
        <w:rPr>
          <w:rFonts w:cs="Times New Roman"/>
          <w:szCs w:val="24"/>
        </w:rPr>
        <w:t xml:space="preserve">iVending operation center. A machine </w:t>
      </w:r>
      <w:r w:rsidR="00BD2F97">
        <w:rPr>
          <w:rFonts w:cs="Times New Roman"/>
          <w:szCs w:val="24"/>
        </w:rPr>
        <w:t xml:space="preserve">has </w:t>
      </w:r>
      <w:r w:rsidR="003E1B59">
        <w:rPr>
          <w:rFonts w:cs="Times New Roman"/>
          <w:szCs w:val="24"/>
        </w:rPr>
        <w:t>a real time feature</w:t>
      </w:r>
      <w:r w:rsidR="00BD2F97">
        <w:rPr>
          <w:rFonts w:cs="Times New Roman"/>
          <w:szCs w:val="24"/>
        </w:rPr>
        <w:t xml:space="preserve"> that </w:t>
      </w:r>
      <w:r w:rsidR="003E1B59">
        <w:rPr>
          <w:rFonts w:cs="Times New Roman"/>
          <w:szCs w:val="24"/>
        </w:rPr>
        <w:t>utilize</w:t>
      </w:r>
      <w:r w:rsidR="00477573">
        <w:rPr>
          <w:rFonts w:cs="Times New Roman"/>
          <w:szCs w:val="24"/>
        </w:rPr>
        <w:t>s</w:t>
      </w:r>
      <w:r w:rsidR="003E1B59">
        <w:rPr>
          <w:rFonts w:cs="Times New Roman"/>
          <w:szCs w:val="24"/>
        </w:rPr>
        <w:t xml:space="preserve"> machine learning to monitor</w:t>
      </w:r>
      <w:r w:rsidR="00477573">
        <w:rPr>
          <w:rFonts w:cs="Times New Roman"/>
          <w:szCs w:val="24"/>
        </w:rPr>
        <w:t xml:space="preserve"> </w:t>
      </w:r>
      <w:r w:rsidR="003E1B59">
        <w:rPr>
          <w:rFonts w:cs="Times New Roman"/>
          <w:szCs w:val="24"/>
        </w:rPr>
        <w:t>machine operation. This monitoring feature will alert the operation center as machine power operation degrades so that maintenance can be conducted before a failure. Of course, if there is a failure, a failure alert will be issued so that an immediate, high-priority maintenance task</w:t>
      </w:r>
      <w:r w:rsidR="00477573">
        <w:rPr>
          <w:rFonts w:cs="Times New Roman"/>
          <w:szCs w:val="24"/>
        </w:rPr>
        <w:t xml:space="preserve"> is </w:t>
      </w:r>
      <w:r w:rsidR="003E1B59">
        <w:rPr>
          <w:rFonts w:cs="Times New Roman"/>
          <w:szCs w:val="24"/>
        </w:rPr>
        <w:t xml:space="preserve">conducted. Similar </w:t>
      </w:r>
      <w:r w:rsidR="00BD2F97">
        <w:rPr>
          <w:rFonts w:cs="Times New Roman"/>
          <w:szCs w:val="24"/>
        </w:rPr>
        <w:t xml:space="preserve">monitoring </w:t>
      </w:r>
      <w:r w:rsidR="003E1B59">
        <w:rPr>
          <w:rFonts w:cs="Times New Roman"/>
          <w:szCs w:val="24"/>
        </w:rPr>
        <w:lastRenderedPageBreak/>
        <w:t xml:space="preserve">and alert functionality are designed for warming and cooling features. </w:t>
      </w:r>
      <w:r w:rsidR="0081552B">
        <w:rPr>
          <w:rFonts w:cs="Times New Roman"/>
          <w:szCs w:val="24"/>
        </w:rPr>
        <w:t xml:space="preserve">A novel engineering concept associated with iVending machine is its use of an architecture that provides redundancy. If the warming unit fails, fail over falls to the cooling unit </w:t>
      </w:r>
      <w:r w:rsidR="00BD2F97">
        <w:rPr>
          <w:rFonts w:cs="Times New Roman"/>
          <w:szCs w:val="24"/>
        </w:rPr>
        <w:t xml:space="preserve">which </w:t>
      </w:r>
      <w:r w:rsidR="0081552B">
        <w:rPr>
          <w:rFonts w:cs="Times New Roman"/>
          <w:szCs w:val="24"/>
        </w:rPr>
        <w:t>will be operate bimodally in both cooling and warming modes (similarly if there is a cooling failure). I</w:t>
      </w:r>
      <w:r>
        <w:rPr>
          <w:rFonts w:cs="Times New Roman"/>
          <w:szCs w:val="24"/>
        </w:rPr>
        <w:t xml:space="preserve">t is not the goal of this exercise to “engineer” the machine’s technical physical, mechanical, or electrical components. Assumptions can be made to </w:t>
      </w:r>
      <w:r w:rsidR="00407958">
        <w:rPr>
          <w:rFonts w:cs="Times New Roman"/>
          <w:szCs w:val="24"/>
        </w:rPr>
        <w:t>facilitate an understanding of the physical vending machine.</w:t>
      </w:r>
    </w:p>
    <w:p w14:paraId="6FAA4A0E" w14:textId="2A0214FB" w:rsidR="00407958" w:rsidRDefault="00407958" w:rsidP="004E22EE">
      <w:pPr>
        <w:pStyle w:val="Heading2"/>
      </w:pPr>
      <w:r>
        <w:t>Items</w:t>
      </w:r>
    </w:p>
    <w:p w14:paraId="4E2EE166" w14:textId="26DD5989" w:rsidR="00407958" w:rsidRDefault="00407958" w:rsidP="009D4F19">
      <w:pPr>
        <w:rPr>
          <w:rFonts w:cs="Times New Roman"/>
          <w:szCs w:val="24"/>
        </w:rPr>
      </w:pPr>
      <w:r>
        <w:rPr>
          <w:rFonts w:cs="Times New Roman"/>
          <w:szCs w:val="24"/>
        </w:rPr>
        <w:t xml:space="preserve">iVending items are food, drinks, and snacks. Food items include offerings that span breakfast, lunch, and dinner. This offering range gives the company broader latitude to stock a vending machine with </w:t>
      </w:r>
      <w:r w:rsidR="0010522F">
        <w:rPr>
          <w:rFonts w:cs="Times New Roman"/>
          <w:szCs w:val="24"/>
        </w:rPr>
        <w:t>items</w:t>
      </w:r>
      <w:r>
        <w:rPr>
          <w:rFonts w:cs="Times New Roman"/>
          <w:szCs w:val="24"/>
        </w:rPr>
        <w:t xml:space="preserve"> associated with target</w:t>
      </w:r>
      <w:r w:rsidR="0010522F">
        <w:rPr>
          <w:rFonts w:cs="Times New Roman"/>
          <w:szCs w:val="24"/>
        </w:rPr>
        <w:t>ed</w:t>
      </w:r>
      <w:r>
        <w:rPr>
          <w:rFonts w:cs="Times New Roman"/>
          <w:szCs w:val="24"/>
        </w:rPr>
        <w:t xml:space="preserve"> </w:t>
      </w:r>
      <w:r w:rsidR="00477573">
        <w:rPr>
          <w:rFonts w:cs="Times New Roman"/>
          <w:szCs w:val="24"/>
        </w:rPr>
        <w:t>local customer preferences</w:t>
      </w:r>
      <w:r>
        <w:rPr>
          <w:rFonts w:cs="Times New Roman"/>
          <w:szCs w:val="24"/>
        </w:rPr>
        <w:t>. The vending machin</w:t>
      </w:r>
      <w:r w:rsidR="002F1ECB">
        <w:rPr>
          <w:rFonts w:cs="Times New Roman"/>
          <w:szCs w:val="24"/>
        </w:rPr>
        <w:t>e</w:t>
      </w:r>
      <w:r w:rsidR="00477573">
        <w:rPr>
          <w:rFonts w:cs="Times New Roman"/>
          <w:szCs w:val="24"/>
        </w:rPr>
        <w:t xml:space="preserve"> </w:t>
      </w:r>
      <w:r>
        <w:rPr>
          <w:rFonts w:cs="Times New Roman"/>
          <w:szCs w:val="24"/>
        </w:rPr>
        <w:t>support</w:t>
      </w:r>
      <w:r w:rsidR="00477573">
        <w:rPr>
          <w:rFonts w:cs="Times New Roman"/>
          <w:szCs w:val="24"/>
        </w:rPr>
        <w:t>s</w:t>
      </w:r>
      <w:r>
        <w:rPr>
          <w:rFonts w:cs="Times New Roman"/>
          <w:szCs w:val="24"/>
        </w:rPr>
        <w:t xml:space="preserve"> </w:t>
      </w:r>
      <w:r w:rsidR="0082576C">
        <w:rPr>
          <w:rFonts w:cs="Times New Roman"/>
          <w:szCs w:val="24"/>
        </w:rPr>
        <w:t>both</w:t>
      </w:r>
      <w:r>
        <w:rPr>
          <w:rFonts w:cs="Times New Roman"/>
          <w:szCs w:val="24"/>
        </w:rPr>
        <w:t xml:space="preserve"> </w:t>
      </w:r>
      <w:r w:rsidR="00BC3176">
        <w:rPr>
          <w:rFonts w:cs="Times New Roman"/>
          <w:szCs w:val="24"/>
        </w:rPr>
        <w:t>chilled and</w:t>
      </w:r>
      <w:r w:rsidR="00BD2F97">
        <w:rPr>
          <w:rFonts w:cs="Times New Roman"/>
          <w:szCs w:val="24"/>
        </w:rPr>
        <w:t xml:space="preserve"> </w:t>
      </w:r>
      <w:r>
        <w:rPr>
          <w:rFonts w:cs="Times New Roman"/>
          <w:szCs w:val="24"/>
        </w:rPr>
        <w:t>warmed products.</w:t>
      </w:r>
      <w:r w:rsidR="00F8265B">
        <w:rPr>
          <w:rFonts w:cs="Times New Roman"/>
          <w:szCs w:val="24"/>
        </w:rPr>
        <w:t xml:space="preserve"> Item pricing is dynamic, and pricing </w:t>
      </w:r>
      <w:r w:rsidR="00825B5B">
        <w:rPr>
          <w:rFonts w:cs="Times New Roman"/>
          <w:szCs w:val="24"/>
        </w:rPr>
        <w:t>is implemented at</w:t>
      </w:r>
      <w:r w:rsidR="00F8265B">
        <w:rPr>
          <w:rFonts w:cs="Times New Roman"/>
          <w:szCs w:val="24"/>
        </w:rPr>
        <w:t xml:space="preserve"> a site or machine level.</w:t>
      </w:r>
    </w:p>
    <w:p w14:paraId="11CB42E8" w14:textId="77777777" w:rsidR="00407958" w:rsidRDefault="00407958" w:rsidP="004E22EE">
      <w:pPr>
        <w:pStyle w:val="Heading2"/>
      </w:pPr>
      <w:r>
        <w:t>Inventory Management</w:t>
      </w:r>
    </w:p>
    <w:p w14:paraId="39393BBE" w14:textId="7EB0D76E" w:rsidR="003D3030" w:rsidRDefault="00407958" w:rsidP="009D4F19">
      <w:pPr>
        <w:rPr>
          <w:rFonts w:cs="Times New Roman"/>
          <w:szCs w:val="24"/>
        </w:rPr>
      </w:pPr>
      <w:r>
        <w:rPr>
          <w:rFonts w:cs="Times New Roman"/>
          <w:szCs w:val="24"/>
        </w:rPr>
        <w:t xml:space="preserve">Inventory management is a unique business function for iVending. With a smart vending machine, real time inventory management </w:t>
      </w:r>
      <w:r w:rsidR="00F8265B">
        <w:rPr>
          <w:rFonts w:cs="Times New Roman"/>
          <w:szCs w:val="24"/>
        </w:rPr>
        <w:t xml:space="preserve">is </w:t>
      </w:r>
      <w:r>
        <w:rPr>
          <w:rFonts w:cs="Times New Roman"/>
          <w:szCs w:val="24"/>
        </w:rPr>
        <w:t>achieved by implementing economic order quantity (EOQ)</w:t>
      </w:r>
      <w:r w:rsidR="003D3030">
        <w:rPr>
          <w:rFonts w:cs="Times New Roman"/>
          <w:szCs w:val="24"/>
        </w:rPr>
        <w:t xml:space="preserve"> </w:t>
      </w:r>
      <w:r>
        <w:rPr>
          <w:rFonts w:cs="Times New Roman"/>
          <w:szCs w:val="24"/>
        </w:rPr>
        <w:t>concepts. At every point in time, iVending will know what products are in what machine</w:t>
      </w:r>
      <w:r w:rsidR="0081552B">
        <w:rPr>
          <w:rFonts w:cs="Times New Roman"/>
          <w:szCs w:val="24"/>
        </w:rPr>
        <w:t xml:space="preserve"> and </w:t>
      </w:r>
      <w:r>
        <w:rPr>
          <w:rFonts w:cs="Times New Roman"/>
          <w:szCs w:val="24"/>
        </w:rPr>
        <w:t xml:space="preserve">how many of each </w:t>
      </w:r>
      <w:r w:rsidR="00D331FC">
        <w:rPr>
          <w:rFonts w:cs="Times New Roman"/>
          <w:szCs w:val="24"/>
        </w:rPr>
        <w:t>item</w:t>
      </w:r>
      <w:r>
        <w:rPr>
          <w:rFonts w:cs="Times New Roman"/>
          <w:szCs w:val="24"/>
        </w:rPr>
        <w:t xml:space="preserve"> is in each machine</w:t>
      </w:r>
      <w:r w:rsidR="0081552B">
        <w:rPr>
          <w:rFonts w:cs="Times New Roman"/>
          <w:szCs w:val="24"/>
        </w:rPr>
        <w:t>.</w:t>
      </w:r>
      <w:r w:rsidR="00D331FC">
        <w:rPr>
          <w:rFonts w:cs="Times New Roman"/>
          <w:szCs w:val="24"/>
        </w:rPr>
        <w:t xml:space="preserve"> </w:t>
      </w:r>
      <w:r w:rsidR="0010522F">
        <w:rPr>
          <w:rFonts w:cs="Times New Roman"/>
          <w:szCs w:val="24"/>
        </w:rPr>
        <w:t xml:space="preserve">Reordering is automatically triggered. </w:t>
      </w:r>
      <w:r w:rsidR="00F8265B">
        <w:rPr>
          <w:rFonts w:cs="Times New Roman"/>
          <w:szCs w:val="24"/>
        </w:rPr>
        <w:t xml:space="preserve">The company will also know about item aging to manage freshness and spoilage. </w:t>
      </w:r>
      <w:r w:rsidR="00D331FC">
        <w:rPr>
          <w:rFonts w:cs="Times New Roman"/>
          <w:szCs w:val="24"/>
        </w:rPr>
        <w:t>I</w:t>
      </w:r>
      <w:r w:rsidR="0081552B">
        <w:rPr>
          <w:rFonts w:cs="Times New Roman"/>
          <w:szCs w:val="24"/>
        </w:rPr>
        <w:t xml:space="preserve">nventory management is achieved by </w:t>
      </w:r>
      <w:r w:rsidR="00D331FC">
        <w:rPr>
          <w:rFonts w:cs="Times New Roman"/>
          <w:szCs w:val="24"/>
        </w:rPr>
        <w:t>aggregating items at a machine, site location, and geographic location level. This inventory analytics promotes buying power and pricing advantages.</w:t>
      </w:r>
    </w:p>
    <w:p w14:paraId="74357073" w14:textId="61744BD1" w:rsidR="00FA4BB8" w:rsidRDefault="00FA4BB8" w:rsidP="009D4F19">
      <w:r>
        <w:t xml:space="preserve">A machine item </w:t>
      </w:r>
      <w:r w:rsidRPr="00AE0787">
        <w:t>is based upon a catalog item</w:t>
      </w:r>
      <w:r w:rsidR="0010522F">
        <w:t xml:space="preserve"> and </w:t>
      </w:r>
      <w:r w:rsidR="0010522F" w:rsidRPr="00AE0787">
        <w:t xml:space="preserve">is part of a master catalog managed by the </w:t>
      </w:r>
      <w:r w:rsidR="0010522F">
        <w:t>c</w:t>
      </w:r>
      <w:r w:rsidR="0010522F" w:rsidRPr="00AE0787">
        <w:t xml:space="preserve">ompany.  </w:t>
      </w:r>
      <w:r w:rsidRPr="00AE0787">
        <w:t xml:space="preserve">A catalog item </w:t>
      </w:r>
      <w:r w:rsidR="00F8265B" w:rsidRPr="00AE0787">
        <w:t>is sometimes stocked in</w:t>
      </w:r>
      <w:r w:rsidR="00F8265B">
        <w:t xml:space="preserve"> machine</w:t>
      </w:r>
      <w:r w:rsidR="0010522F">
        <w:t xml:space="preserve">. </w:t>
      </w:r>
      <w:r w:rsidRPr="00AE0787">
        <w:t xml:space="preserve">When a catalog item is stocked </w:t>
      </w:r>
      <w:r>
        <w:t>in</w:t>
      </w:r>
      <w:r w:rsidR="00852481">
        <w:t xml:space="preserve"> </w:t>
      </w:r>
      <w:r>
        <w:t xml:space="preserve">machine, </w:t>
      </w:r>
      <w:r w:rsidRPr="00AE0787">
        <w:t xml:space="preserve">it is a </w:t>
      </w:r>
      <w:r>
        <w:t>machine</w:t>
      </w:r>
      <w:r w:rsidRPr="00AE0787">
        <w:t xml:space="preserve"> catalog item.  Whether a particular item is stocked in a </w:t>
      </w:r>
      <w:r>
        <w:t>machine</w:t>
      </w:r>
      <w:r w:rsidRPr="00AE0787">
        <w:t xml:space="preserve"> depends upon the </w:t>
      </w:r>
      <w:r w:rsidR="00F8265B">
        <w:t xml:space="preserve">preferences </w:t>
      </w:r>
      <w:r w:rsidRPr="00AE0787">
        <w:t>of the</w:t>
      </w:r>
      <w:r>
        <w:t xml:space="preserve"> </w:t>
      </w:r>
      <w:r w:rsidR="00852481">
        <w:t>customers</w:t>
      </w:r>
      <w:r w:rsidR="00F8265B">
        <w:t xml:space="preserve">. </w:t>
      </w:r>
      <w:r w:rsidRPr="00AE0787">
        <w:t xml:space="preserve">However, each </w:t>
      </w:r>
      <w:r w:rsidR="00F8265B">
        <w:t xml:space="preserve">machine is stocked with </w:t>
      </w:r>
      <w:r w:rsidRPr="00AE0787">
        <w:t>the inventory that best suits its customer base.</w:t>
      </w:r>
    </w:p>
    <w:p w14:paraId="3BC21284" w14:textId="0459B072" w:rsidR="00FA4BB8" w:rsidRDefault="00871191" w:rsidP="004E22EE">
      <w:pPr>
        <w:pStyle w:val="Heading2"/>
      </w:pPr>
      <w:r>
        <w:t>Distributors</w:t>
      </w:r>
    </w:p>
    <w:p w14:paraId="210A13FA" w14:textId="1EFBF716" w:rsidR="0018156E" w:rsidRDefault="0018156E" w:rsidP="0018156E">
      <w:r>
        <w:t>Third party d</w:t>
      </w:r>
      <w:r w:rsidRPr="00AE0787">
        <w:t xml:space="preserve">istributors offer </w:t>
      </w:r>
      <w:r>
        <w:t xml:space="preserve">food, snack, and drink items </w:t>
      </w:r>
      <w:r w:rsidRPr="00AE0787">
        <w:t>for purchase</w:t>
      </w:r>
      <w:r>
        <w:t>. D</w:t>
      </w:r>
      <w:r w:rsidRPr="00AE0787">
        <w:t xml:space="preserve">istributors offer </w:t>
      </w:r>
      <w:r>
        <w:t xml:space="preserve">catalog items </w:t>
      </w:r>
      <w:r w:rsidRPr="00AE0787">
        <w:t xml:space="preserve">for purchase to </w:t>
      </w:r>
      <w:r>
        <w:t>iVending</w:t>
      </w:r>
      <w:r w:rsidRPr="00AE0787">
        <w:t xml:space="preserve">.  The </w:t>
      </w:r>
      <w:r>
        <w:t>c</w:t>
      </w:r>
      <w:r w:rsidRPr="00AE0787">
        <w:t>ompany retains information about which distributors supply which item.  A distributor ma</w:t>
      </w:r>
      <w:r w:rsidR="002F1ECB">
        <w:t>y</w:t>
      </w:r>
      <w:r w:rsidRPr="00AE0787">
        <w:t xml:space="preserve"> discontinue offering a</w:t>
      </w:r>
      <w:r>
        <w:t xml:space="preserve">n </w:t>
      </w:r>
      <w:r w:rsidRPr="00AE0787">
        <w:t xml:space="preserve">item, an item may not be selected, or the distributor may go out of business.  It is important </w:t>
      </w:r>
      <w:r>
        <w:t>for iVending</w:t>
      </w:r>
      <w:r w:rsidRPr="00AE0787">
        <w:t xml:space="preserve"> to keep up with the information.</w:t>
      </w:r>
      <w:r>
        <w:t xml:space="preserve"> </w:t>
      </w:r>
      <w:r w:rsidRPr="00AE0787">
        <w:t>Sooner or late</w:t>
      </w:r>
      <w:r>
        <w:t>r</w:t>
      </w:r>
      <w:r w:rsidR="00852481">
        <w:t>,</w:t>
      </w:r>
      <w:r>
        <w:t xml:space="preserve"> iVending </w:t>
      </w:r>
      <w:r w:rsidRPr="00AE0787">
        <w:t>will place a purchase order</w:t>
      </w:r>
      <w:r>
        <w:t xml:space="preserve"> t</w:t>
      </w:r>
      <w:r w:rsidRPr="00AE0787">
        <w:t>o add to existing inventory</w:t>
      </w:r>
      <w:r>
        <w:t xml:space="preserve"> </w:t>
      </w:r>
      <w:r w:rsidRPr="00AE0787">
        <w:t xml:space="preserve">or </w:t>
      </w:r>
      <w:r>
        <w:t xml:space="preserve">to </w:t>
      </w:r>
      <w:r w:rsidRPr="00AE0787">
        <w:t>re</w:t>
      </w:r>
      <w:r>
        <w:t xml:space="preserve">plenish spoiled </w:t>
      </w:r>
      <w:r w:rsidRPr="00AE0787">
        <w:t>items.</w:t>
      </w:r>
      <w:r>
        <w:t xml:space="preserve"> </w:t>
      </w:r>
      <w:r w:rsidRPr="00AE0787">
        <w:t xml:space="preserve">The </w:t>
      </w:r>
      <w:r>
        <w:t xml:space="preserve">purchasing </w:t>
      </w:r>
      <w:r w:rsidRPr="00AE0787">
        <w:t xml:space="preserve">manager selects the distributor that offers the required </w:t>
      </w:r>
      <w:r>
        <w:t>items</w:t>
      </w:r>
      <w:r w:rsidRPr="00AE0787">
        <w:t xml:space="preserve"> </w:t>
      </w:r>
      <w:r>
        <w:t xml:space="preserve">based on EOQ </w:t>
      </w:r>
      <w:r w:rsidRPr="00AE0787">
        <w:t>at the best price</w:t>
      </w:r>
      <w:r>
        <w:t xml:space="preserve">. </w:t>
      </w:r>
      <w:r w:rsidR="0010522F">
        <w:t>P</w:t>
      </w:r>
      <w:r w:rsidRPr="00AE0787">
        <w:t>urchase orders</w:t>
      </w:r>
      <w:r>
        <w:t xml:space="preserve"> </w:t>
      </w:r>
      <w:r w:rsidRPr="00AE0787">
        <w:t>satisfy the requirements of one</w:t>
      </w:r>
      <w:r>
        <w:t xml:space="preserve"> or more machines</w:t>
      </w:r>
      <w:r w:rsidRPr="00AE0787">
        <w:t xml:space="preserve">.  The purchase order consists of </w:t>
      </w:r>
      <w:r>
        <w:t xml:space="preserve">attributes such as </w:t>
      </w:r>
      <w:r w:rsidRPr="00AE0787">
        <w:t xml:space="preserve">an issue date, </w:t>
      </w:r>
      <w:r w:rsidR="0010522F">
        <w:t>scheduled delivery</w:t>
      </w:r>
      <w:r w:rsidRPr="00AE0787">
        <w:t xml:space="preserve"> date, shipping address, </w:t>
      </w:r>
      <w:r>
        <w:t xml:space="preserve">items, and the </w:t>
      </w:r>
      <w:r w:rsidRPr="00AE0787">
        <w:t xml:space="preserve">total </w:t>
      </w:r>
      <w:r>
        <w:t>a</w:t>
      </w:r>
      <w:r w:rsidRPr="00AE0787">
        <w:t>mount of the order.</w:t>
      </w:r>
      <w:r w:rsidR="002F1ECB">
        <w:t xml:space="preserve"> iVending needs to know about purchaser order shipments including </w:t>
      </w:r>
      <w:r w:rsidR="0010522F">
        <w:t>their</w:t>
      </w:r>
      <w:r w:rsidR="002F1ECB">
        <w:t xml:space="preserve"> schedule</w:t>
      </w:r>
      <w:r w:rsidR="0010522F">
        <w:t>s</w:t>
      </w:r>
      <w:r w:rsidR="002F1ECB">
        <w:t xml:space="preserve">. </w:t>
      </w:r>
      <w:r w:rsidRPr="00AE0787">
        <w:t xml:space="preserve">When shipped </w:t>
      </w:r>
      <w:r w:rsidR="002F1ECB">
        <w:t>items</w:t>
      </w:r>
      <w:r w:rsidRPr="00AE0787">
        <w:t xml:space="preserve"> of a purchase order </w:t>
      </w:r>
      <w:r w:rsidR="002F1ECB">
        <w:t>are</w:t>
      </w:r>
      <w:r w:rsidRPr="00AE0787">
        <w:t xml:space="preserve"> received from a distributor, </w:t>
      </w:r>
      <w:r>
        <w:t>items are allocated to</w:t>
      </w:r>
      <w:r w:rsidR="002F1ECB">
        <w:t xml:space="preserve"> </w:t>
      </w:r>
      <w:r>
        <w:t>perpetual inventory.</w:t>
      </w:r>
    </w:p>
    <w:p w14:paraId="40FE76EC" w14:textId="73F20DFA" w:rsidR="00551E2A" w:rsidRDefault="00F8265B" w:rsidP="00551E2A">
      <w:r w:rsidRPr="00AE0787">
        <w:t xml:space="preserve">The </w:t>
      </w:r>
      <w:r>
        <w:t xml:space="preserve">company </w:t>
      </w:r>
      <w:r w:rsidRPr="00AE0787">
        <w:t xml:space="preserve">selects the distributor that offers the </w:t>
      </w:r>
      <w:r>
        <w:t>item</w:t>
      </w:r>
      <w:r w:rsidRPr="00AE0787">
        <w:t xml:space="preserve"> required at the best price.</w:t>
      </w:r>
      <w:r>
        <w:t xml:space="preserve"> </w:t>
      </w:r>
      <w:r w:rsidRPr="00AE0787">
        <w:t>All purchase orders must be placed by</w:t>
      </w:r>
      <w:r>
        <w:t xml:space="preserve"> the iVending purchasing department</w:t>
      </w:r>
      <w:r w:rsidRPr="00AE0787">
        <w:t xml:space="preserve">, and each order is to satisfy the requirements of </w:t>
      </w:r>
      <w:r>
        <w:t xml:space="preserve">an inventory requirement. </w:t>
      </w:r>
      <w:r w:rsidR="00871191" w:rsidRPr="00AE0787">
        <w:t xml:space="preserve">Each </w:t>
      </w:r>
      <w:r w:rsidR="00871191">
        <w:t xml:space="preserve">machine has its </w:t>
      </w:r>
      <w:r w:rsidR="00871191" w:rsidRPr="00AE0787">
        <w:t>own inventory.</w:t>
      </w:r>
    </w:p>
    <w:p w14:paraId="0301B1D5" w14:textId="3EF4661F" w:rsidR="00FA4BB8" w:rsidRDefault="00FA4BB8" w:rsidP="004E22EE">
      <w:pPr>
        <w:pStyle w:val="Heading2"/>
      </w:pPr>
      <w:r>
        <w:lastRenderedPageBreak/>
        <w:t>Customers</w:t>
      </w:r>
    </w:p>
    <w:p w14:paraId="7BB6561C" w14:textId="1D126463" w:rsidR="00DE1239" w:rsidRDefault="00FA4BB8" w:rsidP="009D4F19">
      <w:r>
        <w:t xml:space="preserve">iVending customers are either known or unknown. A customer is known if one signs up to be a valued customer through </w:t>
      </w:r>
      <w:r w:rsidR="009F326D">
        <w:t xml:space="preserve">the company’s </w:t>
      </w:r>
      <w:r>
        <w:t xml:space="preserve">loyalty program. </w:t>
      </w:r>
      <w:r w:rsidR="0010522F">
        <w:t>Loyal</w:t>
      </w:r>
      <w:r>
        <w:t xml:space="preserve"> customers are provided special promotions as well as a discount</w:t>
      </w:r>
      <w:r w:rsidR="00551E2A">
        <w:t xml:space="preserve"> </w:t>
      </w:r>
      <w:r>
        <w:t xml:space="preserve">on every purchase based upon </w:t>
      </w:r>
      <w:r w:rsidR="00871191">
        <w:t xml:space="preserve">the amount a customer spends during the previous calendar month. </w:t>
      </w:r>
      <w:r w:rsidR="009F326D">
        <w:t xml:space="preserve">A </w:t>
      </w:r>
      <w:r w:rsidR="0010522F">
        <w:t>loyal</w:t>
      </w:r>
      <w:r w:rsidR="009F326D">
        <w:t xml:space="preserve"> customer may optionally fund an account. This account can be used to purchase items even if the customer has no credit, debit, or electronic wallet account.</w:t>
      </w:r>
      <w:r w:rsidR="00187CC2">
        <w:t xml:space="preserve"> A customer can purchase multiple items</w:t>
      </w:r>
      <w:r w:rsidR="0010522F">
        <w:t xml:space="preserve"> at a time</w:t>
      </w:r>
      <w:r w:rsidR="00187CC2">
        <w:t>.</w:t>
      </w:r>
    </w:p>
    <w:p w14:paraId="24732F90" w14:textId="184AD9F4" w:rsidR="00DE1239" w:rsidRDefault="00DE1239" w:rsidP="009D4F19">
      <w:r>
        <w:t>iVending seeks to implement an MYiVendingRewards program</w:t>
      </w:r>
      <w:r w:rsidR="008050A7">
        <w:t xml:space="preserve"> using </w:t>
      </w:r>
      <w:r w:rsidR="00852481">
        <w:t>an</w:t>
      </w:r>
      <w:r w:rsidR="008050A7">
        <w:t xml:space="preserve"> iVending app</w:t>
      </w:r>
      <w:r>
        <w:t xml:space="preserve">. The </w:t>
      </w:r>
      <w:r w:rsidR="008050A7">
        <w:t>app</w:t>
      </w:r>
      <w:r>
        <w:t xml:space="preserve"> will provide its members with the opportunity to earn points, make easy payments, and redeem awards.</w:t>
      </w:r>
    </w:p>
    <w:p w14:paraId="5F5D059E" w14:textId="0A2172D6" w:rsidR="00C873AD" w:rsidRDefault="00DE1239" w:rsidP="004E22EE">
      <w:pPr>
        <w:pStyle w:val="Heading2"/>
      </w:pPr>
      <w:r>
        <w:t>C</w:t>
      </w:r>
      <w:r w:rsidR="00A64819">
        <w:t>ustomer Interface</w:t>
      </w:r>
    </w:p>
    <w:p w14:paraId="2AE95C27" w14:textId="0A983225" w:rsidR="00C873AD" w:rsidRDefault="00187CC2" w:rsidP="009D4F19">
      <w:r>
        <w:t>A c</w:t>
      </w:r>
      <w:r w:rsidR="00C873AD">
        <w:t>ustomer purchase</w:t>
      </w:r>
      <w:r>
        <w:t>s</w:t>
      </w:r>
      <w:r w:rsidR="00C873AD">
        <w:t xml:space="preserve"> food, snacks, and drink through a customer interface. There </w:t>
      </w:r>
      <w:r w:rsidR="00551E2A">
        <w:t xml:space="preserve">are </w:t>
      </w:r>
      <w:r w:rsidR="00C873AD">
        <w:t>a machine and mobile version</w:t>
      </w:r>
      <w:r w:rsidR="00852481">
        <w:t>s</w:t>
      </w:r>
      <w:r w:rsidR="00C873AD">
        <w:t xml:space="preserve"> of the customer interface. This interface navigates the customer through functionality such as:</w:t>
      </w:r>
    </w:p>
    <w:p w14:paraId="70F581F3" w14:textId="2CA55554" w:rsidR="00C873AD" w:rsidRDefault="00C873AD" w:rsidP="00A64819">
      <w:pPr>
        <w:pStyle w:val="ListParagraph"/>
        <w:numPr>
          <w:ilvl w:val="0"/>
          <w:numId w:val="3"/>
        </w:numPr>
      </w:pPr>
      <w:r>
        <w:t>Loyalty signup</w:t>
      </w:r>
    </w:p>
    <w:p w14:paraId="3E9D4619" w14:textId="351E92E1" w:rsidR="00C873AD" w:rsidRDefault="00C873AD" w:rsidP="00A64819">
      <w:pPr>
        <w:pStyle w:val="ListParagraph"/>
        <w:numPr>
          <w:ilvl w:val="0"/>
          <w:numId w:val="3"/>
        </w:numPr>
      </w:pPr>
      <w:r>
        <w:t>Item selection</w:t>
      </w:r>
    </w:p>
    <w:p w14:paraId="0F4C93D7" w14:textId="2352717C" w:rsidR="00C873AD" w:rsidRDefault="00C873AD" w:rsidP="00A64819">
      <w:pPr>
        <w:pStyle w:val="ListParagraph"/>
        <w:numPr>
          <w:ilvl w:val="0"/>
          <w:numId w:val="3"/>
        </w:numPr>
      </w:pPr>
      <w:r>
        <w:t>Purchase payment (there is no currency purchases – debit card, credit card or digital wallet)</w:t>
      </w:r>
    </w:p>
    <w:p w14:paraId="2CD8797D" w14:textId="71A7A1E9" w:rsidR="00C873AD" w:rsidRDefault="00C873AD" w:rsidP="00A64819">
      <w:pPr>
        <w:pStyle w:val="ListParagraph"/>
        <w:numPr>
          <w:ilvl w:val="0"/>
          <w:numId w:val="3"/>
        </w:numPr>
      </w:pPr>
      <w:r>
        <w:t>Account replenishment</w:t>
      </w:r>
    </w:p>
    <w:p w14:paraId="46FB5D5B" w14:textId="16E974DD" w:rsidR="00833C67" w:rsidRDefault="00833C67" w:rsidP="00A64819">
      <w:pPr>
        <w:pStyle w:val="ListParagraph"/>
        <w:numPr>
          <w:ilvl w:val="0"/>
          <w:numId w:val="3"/>
        </w:numPr>
      </w:pPr>
      <w:r>
        <w:t>Nearest location of items</w:t>
      </w:r>
    </w:p>
    <w:p w14:paraId="56EF67F5" w14:textId="1259D5D8" w:rsidR="00C873AD" w:rsidRDefault="00C873AD" w:rsidP="00A64819">
      <w:pPr>
        <w:pStyle w:val="ListParagraph"/>
        <w:numPr>
          <w:ilvl w:val="0"/>
          <w:numId w:val="3"/>
        </w:numPr>
      </w:pPr>
      <w:r>
        <w:t>Inquiries</w:t>
      </w:r>
    </w:p>
    <w:p w14:paraId="6358687B" w14:textId="50E4DAC9" w:rsidR="00C873AD" w:rsidRDefault="00C873AD" w:rsidP="00A64819">
      <w:pPr>
        <w:pStyle w:val="ListParagraph"/>
        <w:numPr>
          <w:ilvl w:val="1"/>
          <w:numId w:val="3"/>
        </w:numPr>
      </w:pPr>
      <w:r>
        <w:t>Machine location</w:t>
      </w:r>
    </w:p>
    <w:p w14:paraId="61FF0A88" w14:textId="07486E0B" w:rsidR="00C873AD" w:rsidRDefault="00551E2A" w:rsidP="00A64819">
      <w:pPr>
        <w:pStyle w:val="ListParagraph"/>
        <w:numPr>
          <w:ilvl w:val="1"/>
          <w:numId w:val="3"/>
        </w:numPr>
      </w:pPr>
      <w:r>
        <w:t>Machine c</w:t>
      </w:r>
      <w:r w:rsidR="00C873AD">
        <w:t>atalog items</w:t>
      </w:r>
    </w:p>
    <w:p w14:paraId="22ED8C1E" w14:textId="79FE82CC" w:rsidR="00C873AD" w:rsidRDefault="00C873AD" w:rsidP="00A64819">
      <w:pPr>
        <w:pStyle w:val="ListParagraph"/>
        <w:numPr>
          <w:ilvl w:val="1"/>
          <w:numId w:val="3"/>
        </w:numPr>
      </w:pPr>
      <w:r>
        <w:t>Item pricing</w:t>
      </w:r>
    </w:p>
    <w:p w14:paraId="0D07B690" w14:textId="33ECC053" w:rsidR="00C873AD" w:rsidRDefault="00C873AD" w:rsidP="00A64819">
      <w:pPr>
        <w:pStyle w:val="ListParagraph"/>
        <w:numPr>
          <w:ilvl w:val="1"/>
          <w:numId w:val="3"/>
        </w:numPr>
      </w:pPr>
      <w:r>
        <w:t>Account balance</w:t>
      </w:r>
    </w:p>
    <w:p w14:paraId="7D66077D" w14:textId="58619E0F" w:rsidR="00C873AD" w:rsidRDefault="00C873AD" w:rsidP="00A64819">
      <w:pPr>
        <w:pStyle w:val="ListParagraph"/>
        <w:numPr>
          <w:ilvl w:val="1"/>
          <w:numId w:val="3"/>
        </w:numPr>
      </w:pPr>
      <w:r>
        <w:t>Purchase summary and history</w:t>
      </w:r>
    </w:p>
    <w:p w14:paraId="33F992D8" w14:textId="331A5401" w:rsidR="004949B0" w:rsidRDefault="00852481" w:rsidP="004E22EE">
      <w:pPr>
        <w:pStyle w:val="Heading2"/>
      </w:pPr>
      <w:r>
        <w:t>Public Health</w:t>
      </w:r>
    </w:p>
    <w:p w14:paraId="3816D1D5" w14:textId="2DFBE495" w:rsidR="004949B0" w:rsidRDefault="00852481" w:rsidP="004949B0">
      <w:r>
        <w:t>As a result of the COVID pandemic</w:t>
      </w:r>
      <w:r w:rsidR="004949B0">
        <w:t>, iVen</w:t>
      </w:r>
      <w:r w:rsidR="005575F7">
        <w:t xml:space="preserve">ding formulated a disinfectant program. With this program, machines are disinfected. A customer departure triggers a disinfecting </w:t>
      </w:r>
      <w:r>
        <w:t>feature</w:t>
      </w:r>
      <w:r w:rsidR="005575F7">
        <w:t>. The disinfecting unit senses when it is safe to disinfect (no customer around)</w:t>
      </w:r>
      <w:r w:rsidR="0010522F">
        <w:t xml:space="preserve"> and </w:t>
      </w:r>
      <w:r w:rsidR="005575F7">
        <w:t xml:space="preserve">enables a caution warning for customers. Then, the disinfecting </w:t>
      </w:r>
      <w:r>
        <w:t>feature</w:t>
      </w:r>
      <w:r w:rsidR="005575F7">
        <w:t xml:space="preserve"> ejects a gas chemical disinfectant (nontoxic to humans) on the machine front to eliminate or reduce the risk of</w:t>
      </w:r>
      <w:r>
        <w:t xml:space="preserve"> </w:t>
      </w:r>
      <w:r w:rsidR="005575F7">
        <w:t xml:space="preserve">airborne </w:t>
      </w:r>
      <w:r>
        <w:t xml:space="preserve">viral </w:t>
      </w:r>
      <w:r w:rsidR="005575F7">
        <w:t>droplets. The disinfecting unit is self-monitoring, monitors disinfecting chemical levels, and signals when disinfecting chemical levels are too low.</w:t>
      </w:r>
    </w:p>
    <w:p w14:paraId="28D501FC" w14:textId="77777777" w:rsidR="0022504D" w:rsidRDefault="0022504D" w:rsidP="0022504D">
      <w:pPr>
        <w:pStyle w:val="Heading2"/>
      </w:pPr>
      <w:r>
        <w:t>Artificial Intelligence (AI)</w:t>
      </w:r>
    </w:p>
    <w:p w14:paraId="0EB9FAD7" w14:textId="01DCD658" w:rsidR="0022504D" w:rsidRDefault="0022504D" w:rsidP="0022504D">
      <w:r>
        <w:t xml:space="preserve">Management is excited to jump on the artificial intelligence bandwagon. Can AI and machine learning contribute to a more dynamic business model? Can AI help produce an improved </w:t>
      </w:r>
      <w:r>
        <w:t>customer purchasing</w:t>
      </w:r>
      <w:r>
        <w:t xml:space="preserve"> experience or </w:t>
      </w:r>
      <w:r>
        <w:t>vending</w:t>
      </w:r>
      <w:r>
        <w:t xml:space="preserve"> operation? If so, how?</w:t>
      </w:r>
    </w:p>
    <w:p w14:paraId="6B68A6D4" w14:textId="77777777" w:rsidR="0022504D" w:rsidRDefault="0022504D" w:rsidP="004949B0"/>
    <w:p w14:paraId="5B7CB2E3" w14:textId="6590B598" w:rsidR="00852481" w:rsidRPr="004E22EE" w:rsidRDefault="00C255D8" w:rsidP="004E22EE">
      <w:pPr>
        <w:rPr>
          <w:rStyle w:val="rkr1"/>
          <w:rFonts w:ascii="Times New Roman" w:hAnsi="Times New Roman" w:cs="Times New Roman"/>
          <w:sz w:val="24"/>
          <w:szCs w:val="24"/>
        </w:rPr>
      </w:pPr>
      <w:r>
        <w:rPr>
          <w:rStyle w:val="rkr1"/>
          <w:rFonts w:ascii="Times New Roman" w:hAnsi="Times New Roman" w:cs="Times New Roman"/>
          <w:sz w:val="24"/>
          <w:szCs w:val="24"/>
        </w:rPr>
        <w:lastRenderedPageBreak/>
        <w:t>Your assignment is straight forward. Complete innovative business requirements that will bring iVending management vision into reality by implementing a smart vending machine and integrated operation. iVending management wants to utilize IT infrastructure, applications, and data to transform a customer’s vending experience. In your formulated solution, budgetary consideration is not a limitation.</w:t>
      </w:r>
    </w:p>
    <w:p w14:paraId="0F8E6469" w14:textId="6914A0F7" w:rsidR="00852481" w:rsidRDefault="00852481" w:rsidP="00852481">
      <w:r>
        <w:t xml:space="preserve">The following </w:t>
      </w:r>
      <w:r w:rsidR="004E22EE">
        <w:t>summarizes</w:t>
      </w:r>
      <w:r>
        <w:t xml:space="preserve"> key iVending business </w:t>
      </w:r>
      <w:r w:rsidR="004E22EE">
        <w:t>vision</w:t>
      </w:r>
      <w:r>
        <w:t>:</w:t>
      </w:r>
    </w:p>
    <w:p w14:paraId="5558CC6D" w14:textId="68CD5EE0" w:rsidR="00A75EB0" w:rsidRDefault="00A75EB0" w:rsidP="00CC7205">
      <w:pPr>
        <w:pStyle w:val="ListParagraph"/>
        <w:numPr>
          <w:ilvl w:val="0"/>
          <w:numId w:val="4"/>
        </w:numPr>
      </w:pPr>
      <w:r>
        <w:t>Vending machines: configurable for items, self-maintenance, cooling, warming, cashless, fail over, self-monitoring operation.</w:t>
      </w:r>
    </w:p>
    <w:p w14:paraId="29BDA466" w14:textId="1AFDE8ED" w:rsidR="00A75EB0" w:rsidRDefault="00A75EB0" w:rsidP="00CC7205">
      <w:pPr>
        <w:pStyle w:val="ListParagraph"/>
        <w:numPr>
          <w:ilvl w:val="0"/>
          <w:numId w:val="4"/>
        </w:numPr>
      </w:pPr>
      <w:r>
        <w:t>Items: food, drink, and perishable items, dynamic pricing.</w:t>
      </w:r>
    </w:p>
    <w:p w14:paraId="19DD8D10" w14:textId="7666F09E" w:rsidR="00A75EB0" w:rsidRDefault="00A75EB0" w:rsidP="00CC7205">
      <w:pPr>
        <w:pStyle w:val="ListParagraph"/>
        <w:numPr>
          <w:ilvl w:val="0"/>
          <w:numId w:val="4"/>
        </w:numPr>
      </w:pPr>
      <w:r>
        <w:t>Inventory management: machine inventory management, company inventory management, local stock targeted for local customers, automated stock level calculation, automated reorder points, automated perishable thresholds, master catalog driven.</w:t>
      </w:r>
    </w:p>
    <w:p w14:paraId="6629D4FB" w14:textId="575CD9AA" w:rsidR="00A75EB0" w:rsidRDefault="00A75EB0" w:rsidP="00CC7205">
      <w:pPr>
        <w:pStyle w:val="ListParagraph"/>
        <w:numPr>
          <w:ilvl w:val="0"/>
          <w:numId w:val="4"/>
        </w:numPr>
      </w:pPr>
      <w:r>
        <w:t>Distributors: catalog item providers.</w:t>
      </w:r>
    </w:p>
    <w:p w14:paraId="2017387C" w14:textId="1CBCE09B" w:rsidR="00A75EB0" w:rsidRDefault="00A75EB0" w:rsidP="00CC7205">
      <w:pPr>
        <w:pStyle w:val="ListParagraph"/>
        <w:numPr>
          <w:ilvl w:val="0"/>
          <w:numId w:val="4"/>
        </w:numPr>
      </w:pPr>
      <w:r>
        <w:t xml:space="preserve">Customers: loyal customers, </w:t>
      </w:r>
      <w:r w:rsidR="003B5474">
        <w:t>non loyal</w:t>
      </w:r>
      <w:r>
        <w:t xml:space="preserve"> customers</w:t>
      </w:r>
    </w:p>
    <w:p w14:paraId="0510D6C9" w14:textId="7B8AAE6D" w:rsidR="00A75EB0" w:rsidRDefault="00CC7205" w:rsidP="00CC7205">
      <w:pPr>
        <w:pStyle w:val="ListParagraph"/>
        <w:numPr>
          <w:ilvl w:val="0"/>
          <w:numId w:val="4"/>
        </w:numPr>
      </w:pPr>
      <w:r>
        <w:t>Accounts: loyal customers</w:t>
      </w:r>
    </w:p>
    <w:p w14:paraId="2515222F" w14:textId="54CDF437" w:rsidR="00C255D8" w:rsidRPr="00C873AD" w:rsidRDefault="00CC7205" w:rsidP="004949B0">
      <w:pPr>
        <w:pStyle w:val="ListParagraph"/>
        <w:numPr>
          <w:ilvl w:val="0"/>
          <w:numId w:val="4"/>
        </w:numPr>
      </w:pPr>
      <w:r>
        <w:t>Public health; automated disinfecting, self-monitoring disinfecting</w:t>
      </w:r>
    </w:p>
    <w:sectPr w:rsidR="00C255D8" w:rsidRPr="00C873A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D3CB3B" w14:textId="77777777" w:rsidR="00910F53" w:rsidRDefault="00910F53" w:rsidP="00BB6425">
      <w:pPr>
        <w:spacing w:after="0" w:line="240" w:lineRule="auto"/>
      </w:pPr>
      <w:r>
        <w:separator/>
      </w:r>
    </w:p>
  </w:endnote>
  <w:endnote w:type="continuationSeparator" w:id="0">
    <w:p w14:paraId="2C0D5F53" w14:textId="77777777" w:rsidR="00910F53" w:rsidRDefault="00910F53" w:rsidP="00BB6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9691819"/>
      <w:docPartObj>
        <w:docPartGallery w:val="Page Numbers (Bottom of Page)"/>
        <w:docPartUnique/>
      </w:docPartObj>
    </w:sdtPr>
    <w:sdtEndPr>
      <w:rPr>
        <w:noProof/>
      </w:rPr>
    </w:sdtEndPr>
    <w:sdtContent>
      <w:p w14:paraId="64C83AC5" w14:textId="7DED3116" w:rsidR="00BD2F97" w:rsidRDefault="00BD2F9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097E69" w14:textId="63D6C923" w:rsidR="00BB6425" w:rsidRDefault="00BB64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ABEE3" w14:textId="77777777" w:rsidR="00910F53" w:rsidRDefault="00910F53" w:rsidP="00BB6425">
      <w:pPr>
        <w:spacing w:after="0" w:line="240" w:lineRule="auto"/>
      </w:pPr>
      <w:r>
        <w:separator/>
      </w:r>
    </w:p>
  </w:footnote>
  <w:footnote w:type="continuationSeparator" w:id="0">
    <w:p w14:paraId="0751E3FB" w14:textId="77777777" w:rsidR="00910F53" w:rsidRDefault="00910F53" w:rsidP="00BB64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456F3"/>
    <w:multiLevelType w:val="hybridMultilevel"/>
    <w:tmpl w:val="EE886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448A2"/>
    <w:multiLevelType w:val="hybridMultilevel"/>
    <w:tmpl w:val="7F428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C1307D"/>
    <w:multiLevelType w:val="hybridMultilevel"/>
    <w:tmpl w:val="BC720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AB670E"/>
    <w:multiLevelType w:val="hybridMultilevel"/>
    <w:tmpl w:val="7F3C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1643761">
    <w:abstractNumId w:val="2"/>
  </w:num>
  <w:num w:numId="2" w16cid:durableId="1796024274">
    <w:abstractNumId w:val="1"/>
  </w:num>
  <w:num w:numId="3" w16cid:durableId="1401249242">
    <w:abstractNumId w:val="0"/>
  </w:num>
  <w:num w:numId="4" w16cid:durableId="4516309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F19"/>
    <w:rsid w:val="00021710"/>
    <w:rsid w:val="00024DD5"/>
    <w:rsid w:val="00081925"/>
    <w:rsid w:val="0010522F"/>
    <w:rsid w:val="0018156E"/>
    <w:rsid w:val="00187CC2"/>
    <w:rsid w:val="001F4770"/>
    <w:rsid w:val="002074CF"/>
    <w:rsid w:val="00221706"/>
    <w:rsid w:val="0022504D"/>
    <w:rsid w:val="00260E4C"/>
    <w:rsid w:val="002A0A6E"/>
    <w:rsid w:val="002B60F0"/>
    <w:rsid w:val="002E1070"/>
    <w:rsid w:val="002F1711"/>
    <w:rsid w:val="002F1ECB"/>
    <w:rsid w:val="0034006F"/>
    <w:rsid w:val="00391BB4"/>
    <w:rsid w:val="003B5474"/>
    <w:rsid w:val="003D3030"/>
    <w:rsid w:val="003E1B59"/>
    <w:rsid w:val="00407958"/>
    <w:rsid w:val="00445302"/>
    <w:rsid w:val="00477573"/>
    <w:rsid w:val="004949B0"/>
    <w:rsid w:val="004E22EE"/>
    <w:rsid w:val="004E3152"/>
    <w:rsid w:val="005209B0"/>
    <w:rsid w:val="00544B96"/>
    <w:rsid w:val="00551E2A"/>
    <w:rsid w:val="005575F7"/>
    <w:rsid w:val="005E37B6"/>
    <w:rsid w:val="00654AEE"/>
    <w:rsid w:val="00710B92"/>
    <w:rsid w:val="007217E4"/>
    <w:rsid w:val="008050A7"/>
    <w:rsid w:val="0081552B"/>
    <w:rsid w:val="0082576C"/>
    <w:rsid w:val="00825B5B"/>
    <w:rsid w:val="00833C67"/>
    <w:rsid w:val="00852481"/>
    <w:rsid w:val="00871191"/>
    <w:rsid w:val="008804B5"/>
    <w:rsid w:val="00910F53"/>
    <w:rsid w:val="009801E0"/>
    <w:rsid w:val="00981668"/>
    <w:rsid w:val="009D4F19"/>
    <w:rsid w:val="009F326D"/>
    <w:rsid w:val="009F58B4"/>
    <w:rsid w:val="00A64819"/>
    <w:rsid w:val="00A65BF2"/>
    <w:rsid w:val="00A75EB0"/>
    <w:rsid w:val="00AA46CB"/>
    <w:rsid w:val="00B04DF5"/>
    <w:rsid w:val="00B21DC7"/>
    <w:rsid w:val="00B43B50"/>
    <w:rsid w:val="00B54D00"/>
    <w:rsid w:val="00BB6425"/>
    <w:rsid w:val="00BC143F"/>
    <w:rsid w:val="00BC3176"/>
    <w:rsid w:val="00BD2F97"/>
    <w:rsid w:val="00BF05F1"/>
    <w:rsid w:val="00BF2895"/>
    <w:rsid w:val="00C255D8"/>
    <w:rsid w:val="00C638DC"/>
    <w:rsid w:val="00C65241"/>
    <w:rsid w:val="00C873AD"/>
    <w:rsid w:val="00CC7205"/>
    <w:rsid w:val="00CD4359"/>
    <w:rsid w:val="00D331FC"/>
    <w:rsid w:val="00D47844"/>
    <w:rsid w:val="00D504A8"/>
    <w:rsid w:val="00DD3616"/>
    <w:rsid w:val="00DE1239"/>
    <w:rsid w:val="00E9671F"/>
    <w:rsid w:val="00F8265B"/>
    <w:rsid w:val="00F9518F"/>
    <w:rsid w:val="00FA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8A82"/>
  <w15:chartTrackingRefBased/>
  <w15:docId w15:val="{0B43AC6F-8396-449D-A840-8999494B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B50"/>
    <w:rPr>
      <w:rFonts w:ascii="Times New Roman" w:hAnsi="Times New Roman"/>
      <w:sz w:val="24"/>
    </w:rPr>
  </w:style>
  <w:style w:type="paragraph" w:styleId="Heading1">
    <w:name w:val="heading 1"/>
    <w:basedOn w:val="Normal"/>
    <w:next w:val="Normal"/>
    <w:link w:val="Heading1Char"/>
    <w:uiPriority w:val="9"/>
    <w:qFormat/>
    <w:rsid w:val="004E22EE"/>
    <w:pPr>
      <w:keepNext/>
      <w:keepLines/>
      <w:spacing w:before="240" w:after="120" w:line="240" w:lineRule="auto"/>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4E22EE"/>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5302"/>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3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22EE"/>
    <w:rPr>
      <w:rFonts w:asciiTheme="majorHAnsi" w:eastAsiaTheme="majorEastAsia" w:hAnsiTheme="majorHAnsi" w:cstheme="majorBidi"/>
      <w:b/>
      <w:color w:val="2E74B5" w:themeColor="accent1" w:themeShade="BF"/>
      <w:sz w:val="28"/>
      <w:szCs w:val="32"/>
    </w:rPr>
  </w:style>
  <w:style w:type="paragraph" w:styleId="ListParagraph">
    <w:name w:val="List Paragraph"/>
    <w:basedOn w:val="Normal"/>
    <w:uiPriority w:val="34"/>
    <w:qFormat/>
    <w:rsid w:val="00BF2895"/>
    <w:pPr>
      <w:ind w:left="720"/>
      <w:contextualSpacing/>
    </w:pPr>
  </w:style>
  <w:style w:type="paragraph" w:styleId="Header">
    <w:name w:val="header"/>
    <w:basedOn w:val="Normal"/>
    <w:link w:val="HeaderChar"/>
    <w:uiPriority w:val="99"/>
    <w:unhideWhenUsed/>
    <w:rsid w:val="00BB6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425"/>
  </w:style>
  <w:style w:type="paragraph" w:styleId="Footer">
    <w:name w:val="footer"/>
    <w:basedOn w:val="Normal"/>
    <w:link w:val="FooterChar"/>
    <w:uiPriority w:val="99"/>
    <w:unhideWhenUsed/>
    <w:rsid w:val="00BB6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425"/>
  </w:style>
  <w:style w:type="paragraph" w:styleId="NormalWeb">
    <w:name w:val="Normal (Web)"/>
    <w:basedOn w:val="Normal"/>
    <w:uiPriority w:val="99"/>
    <w:semiHidden/>
    <w:unhideWhenUsed/>
    <w:rsid w:val="00B43B50"/>
    <w:pPr>
      <w:spacing w:before="100" w:beforeAutospacing="1" w:after="100" w:afterAutospacing="1" w:line="240" w:lineRule="auto"/>
    </w:pPr>
    <w:rPr>
      <w:rFonts w:eastAsia="Times New Roman" w:cs="Times New Roman"/>
      <w:szCs w:val="24"/>
    </w:rPr>
  </w:style>
  <w:style w:type="character" w:customStyle="1" w:styleId="rkr1">
    <w:name w:val="rkr1"/>
    <w:basedOn w:val="DefaultParagraphFont"/>
    <w:rsid w:val="00C255D8"/>
    <w:rPr>
      <w:rFonts w:ascii="Arial" w:hAnsi="Arial" w:cs="Arial" w:hint="default"/>
      <w:color w:val="000000"/>
      <w:sz w:val="19"/>
      <w:szCs w:val="19"/>
    </w:rPr>
  </w:style>
  <w:style w:type="character" w:customStyle="1" w:styleId="Heading2Char">
    <w:name w:val="Heading 2 Char"/>
    <w:basedOn w:val="DefaultParagraphFont"/>
    <w:link w:val="Heading2"/>
    <w:uiPriority w:val="9"/>
    <w:rsid w:val="004E22EE"/>
    <w:rPr>
      <w:rFonts w:asciiTheme="majorHAnsi" w:eastAsiaTheme="majorEastAsia" w:hAnsiTheme="majorHAnsi" w:cstheme="majorBidi"/>
      <w:b/>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854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1424</TotalTime>
  <Pages>4</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Aguilar</dc:creator>
  <cp:keywords/>
  <dc:description/>
  <cp:lastModifiedBy>Butler,Charles</cp:lastModifiedBy>
  <cp:revision>45</cp:revision>
  <cp:lastPrinted>2022-08-29T20:40:00Z</cp:lastPrinted>
  <dcterms:created xsi:type="dcterms:W3CDTF">2017-03-21T22:21:00Z</dcterms:created>
  <dcterms:modified xsi:type="dcterms:W3CDTF">2024-08-29T19:28:00Z</dcterms:modified>
</cp:coreProperties>
</file>