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C24005"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41A4B877" w:rsidR="00436FF3" w:rsidRPr="00436FF3" w:rsidRDefault="00436FF3" w:rsidP="00EF6391">
            <w:pPr>
              <w:jc w:val="left"/>
              <w:rPr>
                <w:b/>
                <w:bCs/>
              </w:rPr>
            </w:pPr>
            <w:r w:rsidRPr="00C53CF6">
              <w:t>Team Member 2</w:t>
            </w:r>
            <w:r w:rsidR="00A826CE">
              <w:t xml:space="preserve">        Anweshi A</w:t>
            </w:r>
            <w:r w:rsidR="00F32222">
              <w:t>na</w:t>
            </w:r>
            <w:r w:rsidR="00A826CE">
              <w:t>vadya</w:t>
            </w:r>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7F9D1D2F" w14:textId="58F285F9" w:rsidR="00F11683" w:rsidRDefault="00F11683" w:rsidP="0023770D">
      <w:pPr>
        <w:pStyle w:val="ListParagraph"/>
        <w:numPr>
          <w:ilvl w:val="1"/>
          <w:numId w:val="5"/>
        </w:numPr>
        <w:contextualSpacing w:val="0"/>
      </w:pPr>
      <w:r>
        <w:t>The speed and direction of both wheel must be controlled by two (2) potentiometers acting as speed and steering inputs. The result of the potentiometer movement must correspond to max/min speeds and max/min turning directions.</w:t>
      </w:r>
    </w:p>
    <w:p w14:paraId="20B7A1F9" w14:textId="1AEFE126" w:rsidR="0016185B" w:rsidRDefault="0029269A" w:rsidP="0023770D">
      <w:pPr>
        <w:pStyle w:val="ListParagraph"/>
        <w:numPr>
          <w:ilvl w:val="1"/>
          <w:numId w:val="5"/>
        </w:numPr>
        <w:contextualSpacing w:val="0"/>
      </w:pPr>
      <w:r>
        <w:t>The motorized wheelchair must be able to rotate its wheel at a maximum speed of 1.67 m/s and minimum speed of -1.67 m/s when moving forward, which is approximately the speed of walking human adults.</w:t>
      </w:r>
    </w:p>
    <w:p w14:paraId="20AC394C" w14:textId="7BBCD2EC" w:rsidR="00B85521" w:rsidRDefault="00B85521" w:rsidP="00B85521">
      <w:pPr>
        <w:pStyle w:val="ListParagraph"/>
        <w:numPr>
          <w:ilvl w:val="1"/>
          <w:numId w:val="5"/>
        </w:numPr>
        <w:contextualSpacing w:val="0"/>
      </w:pPr>
      <w:r>
        <w:t xml:space="preserve">The controller must have 2 sets of LEDs that </w:t>
      </w:r>
      <w:r w:rsidR="00DE53C4">
        <w:t>convey</w:t>
      </w:r>
      <w:r>
        <w:t xml:space="preserve"> information to the user. There must be 1 LED that shows that the controller is in run mode while there must be another set of LEDs that </w:t>
      </w:r>
      <w:r w:rsidR="00DE53C4">
        <w:t>display</w:t>
      </w:r>
      <w:r>
        <w:t xml:space="preserve"> the battery level.</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1AB2A1F9" w:rsidR="002D6113" w:rsidRDefault="0029269A" w:rsidP="002D6113">
      <w:pPr>
        <w:pStyle w:val="ListParagraph"/>
        <w:numPr>
          <w:ilvl w:val="1"/>
          <w:numId w:val="5"/>
        </w:numPr>
        <w:contextualSpacing w:val="0"/>
      </w:pPr>
      <w:r>
        <w:t>The ramp-up of the motor</w:t>
      </w:r>
      <w:r w:rsidR="00FA7D25">
        <w:t xml:space="preserve"> that</w:t>
      </w:r>
      <w:r>
        <w:t xml:space="preserve"> control</w:t>
      </w:r>
      <w:r w:rsidR="00FA7D25">
        <w:t>s</w:t>
      </w:r>
      <w:r>
        <w:t xml:space="preserve"> the speed of the wheelchair must be pleasing to the user of the wheelchair. </w:t>
      </w:r>
    </w:p>
    <w:p w14:paraId="6413C6E8" w14:textId="51FEDA5B" w:rsidR="002D6113" w:rsidRDefault="00F11683" w:rsidP="002D6113">
      <w:pPr>
        <w:pStyle w:val="ListParagraph"/>
        <w:numPr>
          <w:ilvl w:val="1"/>
          <w:numId w:val="5"/>
        </w:numPr>
        <w:contextualSpacing w:val="0"/>
      </w:pPr>
      <w:r>
        <w:t xml:space="preserve">The bulkiness of the hardware components of the </w:t>
      </w:r>
      <w:r w:rsidR="007863B7">
        <w:t>wheelchair controller</w:t>
      </w:r>
      <w:r>
        <w:t xml:space="preserve"> must be small enough such that the user </w:t>
      </w:r>
      <w:r w:rsidR="007863B7">
        <w:t xml:space="preserve">does not get the impression that </w:t>
      </w:r>
      <w:r>
        <w:t>i</w:t>
      </w:r>
      <w:r w:rsidR="007863B7">
        <w:t>t looks out of place on th</w:t>
      </w:r>
      <w:r>
        <w:t>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03DF593D" w:rsidR="002D6113" w:rsidRDefault="00F11683" w:rsidP="002D6113">
      <w:pPr>
        <w:pStyle w:val="ListParagraph"/>
        <w:numPr>
          <w:ilvl w:val="1"/>
          <w:numId w:val="5"/>
        </w:numPr>
        <w:contextualSpacing w:val="0"/>
      </w:pPr>
      <w:r>
        <w:t>The total cost of the wheelchair control system must not add more than $50 to the total cost of the wheelchair.</w:t>
      </w:r>
    </w:p>
    <w:p w14:paraId="42D0CF1E" w14:textId="765E450B" w:rsidR="001959C5" w:rsidRDefault="001959C5" w:rsidP="001959C5">
      <w:pPr>
        <w:pStyle w:val="ListParagraph"/>
        <w:numPr>
          <w:ilvl w:val="1"/>
          <w:numId w:val="5"/>
        </w:numPr>
        <w:spacing w:line="256" w:lineRule="auto"/>
      </w:pPr>
      <w:r>
        <w:t>The wheelchair control system must not be more than 0.5 kg to keep the weight of the wheelchai</w:t>
      </w:r>
      <w:r w:rsidR="007863B7">
        <w:t xml:space="preserve">r, </w:t>
      </w:r>
      <w:r w:rsidR="00DE53C4">
        <w:t>for all intents and purposes</w:t>
      </w:r>
      <w:r w:rsidR="007863B7">
        <w:t>, unaltered</w:t>
      </w:r>
      <w:r>
        <w:t xml:space="preserve">. </w:t>
      </w:r>
    </w:p>
    <w:p w14:paraId="08B79DC2" w14:textId="77777777" w:rsidR="001959C5" w:rsidRDefault="001959C5" w:rsidP="001959C5">
      <w:pPr>
        <w:pStyle w:val="ListParagraph"/>
        <w:spacing w:line="256" w:lineRule="auto"/>
        <w:ind w:left="1440"/>
      </w:pPr>
    </w:p>
    <w:p w14:paraId="2A6F1ACE" w14:textId="22BC9D18" w:rsidR="001959C5" w:rsidRDefault="001959C5" w:rsidP="001959C5">
      <w:pPr>
        <w:pStyle w:val="ListParagraph"/>
        <w:numPr>
          <w:ilvl w:val="1"/>
          <w:numId w:val="5"/>
        </w:numPr>
        <w:spacing w:line="256" w:lineRule="auto"/>
      </w:pPr>
      <w:r>
        <w:t>The wheelchair control system must be kept as simple as possible without any complexities that could hinder user experiences.</w:t>
      </w: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24C83F6B" w:rsidR="003418BD" w:rsidRPr="00C07CB0" w:rsidRDefault="007550B7" w:rsidP="00BC40F2">
      <w:pPr>
        <w:pStyle w:val="Heading2"/>
        <w:rPr>
          <w:rStyle w:val="Strong"/>
          <w:b w:val="0"/>
          <w:bCs w:val="0"/>
        </w:rPr>
      </w:pPr>
      <w:r w:rsidRPr="00C07CB0">
        <w:rPr>
          <w:rStyle w:val="Strong"/>
          <w:b w:val="0"/>
          <w:bCs w:val="0"/>
        </w:rPr>
        <w:t>Project Sensors and User Inputs</w:t>
      </w:r>
    </w:p>
    <w:p w14:paraId="441C0129" w14:textId="754F6671" w:rsidR="00F766ED" w:rsidRDefault="00F766ED" w:rsidP="00F766ED">
      <w:pPr>
        <w:rPr>
          <w:b/>
          <w:bCs/>
        </w:rPr>
      </w:pPr>
      <w:r>
        <w:rPr>
          <w:b/>
          <w:bCs/>
        </w:rPr>
        <w:t>Potentiometer</w:t>
      </w:r>
    </w:p>
    <w:p w14:paraId="0219EAAD" w14:textId="52002C60" w:rsidR="00F11683" w:rsidRPr="00F11683" w:rsidRDefault="00F11683" w:rsidP="00897F57">
      <w:pPr>
        <w:ind w:left="720"/>
      </w:pPr>
      <w:r>
        <w:t xml:space="preserve">The potentiometer will act as a user input to the control system that determines the speed and direction that the wheelchair must go. The range of the potentiometer should be from </w:t>
      </w:r>
      <w:r w:rsidRPr="00F11683">
        <w:rPr>
          <w:highlight w:val="yellow"/>
        </w:rPr>
        <w:t>1 k</w:t>
      </w:r>
      <m:oMath>
        <m:r>
          <m:rPr>
            <m:sty m:val="p"/>
          </m:rPr>
          <w:rPr>
            <w:rFonts w:ascii="Cambria Math" w:hAnsi="Cambria Math"/>
            <w:highlight w:val="yellow"/>
          </w:rPr>
          <m:t>Ω</m:t>
        </m:r>
      </m:oMath>
      <w:r w:rsidRPr="00F11683">
        <w:rPr>
          <w:rFonts w:eastAsiaTheme="minorEastAsia"/>
          <w:highlight w:val="yellow"/>
        </w:rPr>
        <w:t xml:space="preserve"> to 100 k</w:t>
      </w:r>
      <m:oMath>
        <m:r>
          <m:rPr>
            <m:sty m:val="p"/>
          </m:rPr>
          <w:rPr>
            <w:rFonts w:ascii="Cambria Math" w:eastAsiaTheme="minorEastAsia" w:hAnsi="Cambria Math"/>
            <w:highlight w:val="yellow"/>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F766ED">
      <w:pPr>
        <w:rPr>
          <w:b/>
          <w:bCs/>
        </w:rPr>
      </w:pPr>
      <w:r>
        <w:rPr>
          <w:b/>
          <w:bCs/>
        </w:rPr>
        <w:lastRenderedPageBreak/>
        <w:t>Potentiometer Connection</w:t>
      </w:r>
    </w:p>
    <w:p w14:paraId="287FA650" w14:textId="6B1C3992" w:rsidR="00F766ED" w:rsidRPr="00E272B9" w:rsidRDefault="00E272B9" w:rsidP="00897F57">
      <w:pPr>
        <w:ind w:left="720"/>
      </w:pPr>
      <w:r>
        <w:t xml:space="preserve">Both potentiometers will be connected as the first resistor in a voltage divider circuit powered by the battery. At the </w:t>
      </w:r>
      <w:r w:rsidR="00897F57">
        <w:t>n</w:t>
      </w:r>
      <w:r>
        <w:t>ode between the potentiometer and the second resistor</w:t>
      </w:r>
      <w:r w:rsidR="00897F57">
        <w:t xml:space="preserve">, one of the ADC IN pins will be connected. This second resistor will be on the order of </w:t>
      </w:r>
      <w:r w:rsidR="00897F57" w:rsidRPr="00897F57">
        <w:rPr>
          <w:highlight w:val="yellow"/>
        </w:rPr>
        <w:t xml:space="preserve">10 </w:t>
      </w:r>
      <w:r w:rsidR="00897F57">
        <w:rPr>
          <w:highlight w:val="yellow"/>
        </w:rPr>
        <w:t>k</w:t>
      </w:r>
      <m:oMath>
        <m:r>
          <m:rPr>
            <m:sty m:val="p"/>
          </m:rPr>
          <w:rPr>
            <w:rFonts w:ascii="Cambria Math" w:hAnsi="Cambria Math"/>
            <w:highlight w:val="yellow"/>
          </w:rPr>
          <m:t>Ω</m:t>
        </m:r>
      </m:oMath>
      <w:r w:rsidR="00897F57">
        <w:rPr>
          <w:rFonts w:eastAsiaTheme="minorEastAsia"/>
        </w:rPr>
        <w:t xml:space="preserve"> to ensure that the minimum sensed voltage of the ADC is 3.3 V</w:t>
      </w:r>
      <w:r w:rsidR="007863B7">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den>
        </m:f>
      </m:oMath>
      <w:r w:rsidR="007863B7">
        <w:rPr>
          <w:rFonts w:eastAsiaTheme="minorEastAsia"/>
        </w:rPr>
        <w:t xml:space="preserve"> </w:t>
      </w:r>
      <w:r w:rsidR="00897F57">
        <w:rPr>
          <w:rFonts w:eastAsiaTheme="minorEastAsia"/>
        </w:rPr>
        <w:t xml:space="preserve">= </w:t>
      </w:r>
      <w:r w:rsidR="007863B7">
        <w:rPr>
          <w:rFonts w:eastAsiaTheme="minorEastAsia"/>
        </w:rPr>
        <w:t>0.1</w:t>
      </w:r>
      <w:r w:rsidR="00897F57">
        <w:rPr>
          <w:rFonts w:eastAsiaTheme="minorEastAsia"/>
        </w:rPr>
        <w:t xml:space="preserve"> V and the maximum voltage is 3.3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correspond respectfully to maximum/minimum speed and maximum left/maximum right turning for speed and steering. </w:t>
      </w:r>
      <w:r w:rsidR="00897F57" w:rsidRPr="002274C4">
        <w:rPr>
          <w:rFonts w:eastAsiaTheme="minorEastAsia"/>
          <w:highlight w:val="yellow"/>
        </w:rPr>
        <w:t xml:space="preserve">To identify </w:t>
      </w:r>
      <w:r w:rsidR="002274C4" w:rsidRPr="002274C4">
        <w:rPr>
          <w:rFonts w:eastAsiaTheme="minorEastAsia"/>
          <w:highlight w:val="yellow"/>
        </w:rPr>
        <w:t>whether</w:t>
      </w:r>
      <w:r w:rsidR="00897F57" w:rsidRPr="002274C4">
        <w:rPr>
          <w:rFonts w:eastAsiaTheme="minorEastAsia"/>
          <w:highlight w:val="yellow"/>
        </w:rPr>
        <w:t xml:space="preserve"> a change in the potentiometer has been made, the potentiometer’s change in input will trigger an interrupt that the MCU will deal with my changing the speed and steering direction of the wheelchair.</w:t>
      </w:r>
      <w:r w:rsidR="00897F57">
        <w:rPr>
          <w:rFonts w:eastAsiaTheme="minorEastAsia"/>
        </w:rPr>
        <w:t xml:space="preserve"> </w:t>
      </w:r>
    </w:p>
    <w:p w14:paraId="7995E193" w14:textId="5E70CD45" w:rsidR="00F766ED" w:rsidRDefault="00F766ED" w:rsidP="00F766ED">
      <w:pPr>
        <w:rPr>
          <w:b/>
          <w:bCs/>
        </w:rPr>
      </w:pPr>
      <w:r>
        <w:rPr>
          <w:b/>
          <w:bCs/>
        </w:rPr>
        <w:t>Battery-Level Sensor</w:t>
      </w:r>
    </w:p>
    <w:p w14:paraId="05FBCF2C" w14:textId="77777777" w:rsidR="00F766ED" w:rsidRDefault="00F766ED" w:rsidP="00D0604A">
      <w:pPr>
        <w:ind w:left="720"/>
      </w:pPr>
      <w:r>
        <w:t>A circuit will be connected to the external battery to measure its voltage level over time. It is assumed that the maximum possible battery that this project requires is 20 V. The battery-level sensor range must be able to transform a 20 V input voltage into a voltage on the range of 0-3.3V as input to the MCU’s ADC.</w:t>
      </w:r>
    </w:p>
    <w:p w14:paraId="28478DBF" w14:textId="77777777" w:rsidR="00F766ED" w:rsidRDefault="00F766ED" w:rsidP="00F766ED">
      <w:pPr>
        <w:rPr>
          <w:b/>
          <w:bCs/>
        </w:rPr>
      </w:pPr>
      <w:r>
        <w:rPr>
          <w:b/>
          <w:bCs/>
        </w:rPr>
        <w:t>Batter-Level Sensor Connection</w:t>
      </w:r>
    </w:p>
    <w:p w14:paraId="5C15AC28" w14:textId="414B34FF" w:rsidR="00F766ED" w:rsidRDefault="00F766ED" w:rsidP="00D0604A">
      <w:pPr>
        <w:ind w:left="720"/>
      </w:pPr>
      <w:r>
        <w:t xml:space="preserve">The circuit that will sense the battery </w:t>
      </w:r>
      <w:r w:rsidR="002274C4">
        <w:t>voltage level</w:t>
      </w:r>
      <w:r>
        <w:t xml:space="preserve">, whose maximum possible value is assumed to be 20 V, will be connected to the ADC peripheral device of the MCU. The voltage of the battery will be sent through an op-amp buffer to isolate it from the ADC. The output of the voltage buffer will then be connected to a voltage divider whose output range (for an input range of 0-20 V) is 0-3.3 V, the maximum voltage of the ADC. This can be achieved with a </w:t>
      </w:r>
      <w:r w:rsidR="002274C4" w:rsidRPr="002274C4">
        <w:rPr>
          <w:highlight w:val="yellow"/>
        </w:rPr>
        <w:t>1 M</w:t>
      </w:r>
      <m:oMath>
        <m:r>
          <m:rPr>
            <m:sty m:val="p"/>
          </m:rPr>
          <w:rPr>
            <w:rFonts w:ascii="Cambria Math" w:hAnsi="Cambria Math"/>
            <w:highlight w:val="yellow"/>
          </w:rPr>
          <m:t>Ω</m:t>
        </m:r>
      </m:oMath>
      <w:r w:rsidRPr="002274C4">
        <w:rPr>
          <w:highlight w:val="yellow"/>
        </w:rPr>
        <w:t xml:space="preserve"> and </w:t>
      </w:r>
      <w:r w:rsidR="002274C4" w:rsidRPr="002274C4">
        <w:rPr>
          <w:highlight w:val="yellow"/>
        </w:rPr>
        <w:t>200 k</w:t>
      </w:r>
      <m:oMath>
        <m:r>
          <m:rPr>
            <m:sty m:val="p"/>
          </m:rPr>
          <w:rPr>
            <w:rFonts w:ascii="Cambria Math" w:hAnsi="Cambria Math"/>
            <w:highlight w:val="yellow"/>
          </w:rPr>
          <m:t>Ω</m:t>
        </m:r>
      </m:oMath>
      <w:r>
        <w:t xml:space="preserve"> resistor.</w:t>
      </w:r>
    </w:p>
    <w:p w14:paraId="67614251" w14:textId="16D8D261" w:rsidR="00D0604A" w:rsidRDefault="00561912" w:rsidP="00F766ED">
      <w:pPr>
        <w:rPr>
          <w:b/>
          <w:bCs/>
        </w:rPr>
      </w:pPr>
      <w:r>
        <w:rPr>
          <w:b/>
          <w:bCs/>
        </w:rPr>
        <w:t>DC Motor Encoder</w:t>
      </w:r>
    </w:p>
    <w:p w14:paraId="170B9195" w14:textId="5E85F4F4" w:rsidR="00561912" w:rsidRDefault="00561912" w:rsidP="00561912">
      <w:pPr>
        <w:ind w:left="720"/>
        <w:rPr>
          <w:rFonts w:eastAsiaTheme="minorEastAsia"/>
        </w:rPr>
      </w:pPr>
      <w:r>
        <w:rPr>
          <w:rFonts w:eastAsiaTheme="minorEastAsia"/>
        </w:rPr>
        <w:t xml:space="preserve">The motor encoder that will be used in this project is also part of the </w:t>
      </w:r>
      <w:r w:rsidR="002274C4">
        <w:rPr>
          <w:rFonts w:eastAsiaTheme="minorEastAsia"/>
        </w:rPr>
        <w:t xml:space="preserve">DC </w:t>
      </w:r>
      <w:r>
        <w:rPr>
          <w:rFonts w:eastAsiaTheme="minorEastAsia"/>
        </w:rPr>
        <w:t>motor. The motor encoder outputs 3 square waves whose frequency is dependant on the speed of rotation. The output labelled ‘IDX’ send</w:t>
      </w:r>
      <w:r w:rsidR="002274C4">
        <w:rPr>
          <w:rFonts w:eastAsiaTheme="minorEastAsia"/>
        </w:rPr>
        <w:t>s</w:t>
      </w:r>
      <w:r>
        <w:rPr>
          <w:rFonts w:eastAsiaTheme="minorEastAsia"/>
        </w:rPr>
        <w:t xml:space="preserve"> a pulse whenever the zero value of the wheel is rotated around (</w:t>
      </w:r>
      <w:r w:rsidR="002274C4">
        <w:rPr>
          <w:rFonts w:eastAsiaTheme="minorEastAsia"/>
        </w:rPr>
        <w:t>i.e.,</w:t>
      </w:r>
      <w:r>
        <w:rPr>
          <w:rFonts w:eastAsiaTheme="minorEastAsia"/>
        </w:rPr>
        <w:t xml:space="preserve"> a revolution has occurred). The two outputs labelled ‘Q1’ and ‘Q2’ will determine the </w:t>
      </w:r>
      <w:r w:rsidR="002274C4">
        <w:rPr>
          <w:rFonts w:eastAsiaTheme="minorEastAsia"/>
        </w:rPr>
        <w:t xml:space="preserve">direction of the </w:t>
      </w:r>
      <w:r>
        <w:rPr>
          <w:rFonts w:eastAsiaTheme="minorEastAsia"/>
        </w:rPr>
        <w:t>angular speed (which can be forwards or backwards) and the absolute angular position.</w:t>
      </w:r>
    </w:p>
    <w:p w14:paraId="7A0232C3" w14:textId="7A8902CD" w:rsidR="00561912" w:rsidRPr="00561912" w:rsidRDefault="00561912" w:rsidP="00561912">
      <w:pPr>
        <w:rPr>
          <w:rFonts w:eastAsiaTheme="minorEastAsia"/>
          <w:b/>
          <w:bCs/>
        </w:rPr>
      </w:pPr>
      <w:r w:rsidRPr="00561912">
        <w:rPr>
          <w:rFonts w:eastAsiaTheme="minorEastAsia"/>
          <w:b/>
          <w:bCs/>
        </w:rPr>
        <w:t>DC Motor Encoder Connection</w:t>
      </w:r>
    </w:p>
    <w:p w14:paraId="5ECFB690" w14:textId="5614525E" w:rsidR="00561912" w:rsidRDefault="00561912" w:rsidP="00561912">
      <w:pPr>
        <w:ind w:left="720"/>
      </w:pPr>
      <w:r>
        <w:t xml:space="preserve">The outputs of the motor encoder (IDX, Q1, Q2) will be sent as inputs to three of the GPIO pins of the MCU. A counter will be used to time the rate at which IDX pin transmits a pulse (to determine rotational speed) and a </w:t>
      </w:r>
      <w:r w:rsidRPr="000A59A6">
        <w:rPr>
          <w:highlight w:val="yellow"/>
        </w:rPr>
        <w:t>SOMETHING IDK YET</w:t>
      </w:r>
      <w:r>
        <w:t xml:space="preserve"> will be used to determine which of Q1 or Q2 is high while the other is low to determine the direction of rotation.</w:t>
      </w:r>
    </w:p>
    <w:p w14:paraId="16486426" w14:textId="77777777" w:rsidR="006F458F" w:rsidRDefault="006F458F" w:rsidP="006F458F">
      <w:pPr>
        <w:rPr>
          <w:b/>
          <w:bCs/>
        </w:rPr>
      </w:pPr>
      <w:r>
        <w:rPr>
          <w:b/>
          <w:bCs/>
        </w:rPr>
        <w:t>Switch</w:t>
      </w:r>
    </w:p>
    <w:p w14:paraId="7236B083" w14:textId="15EEEAA8" w:rsidR="006F458F" w:rsidRDefault="00875625" w:rsidP="006F458F">
      <w:pPr>
        <w:ind w:left="720"/>
      </w:pPr>
      <w:r>
        <w:t>A switch that controls the voltage of a particular wire will be used as</w:t>
      </w:r>
      <w:r w:rsidR="006F458F">
        <w:t xml:space="preserve"> a user input for </w:t>
      </w:r>
      <w:r>
        <w:t>two specific inputs</w:t>
      </w:r>
      <w:r w:rsidR="006F458F">
        <w:t xml:space="preserve">. </w:t>
      </w:r>
      <w:r>
        <w:t>One switch</w:t>
      </w:r>
      <w:r w:rsidR="006F458F">
        <w:t xml:space="preserve"> will be used as an On/Off button </w:t>
      </w:r>
      <w:r>
        <w:t xml:space="preserve">for the system, </w:t>
      </w:r>
      <w:r w:rsidR="006F458F">
        <w:t xml:space="preserve">and </w:t>
      </w:r>
      <w:r>
        <w:t>the other</w:t>
      </w:r>
      <w:r w:rsidR="006F458F">
        <w:t xml:space="preserve"> will be used to switch the mode of operation between Locked </w:t>
      </w:r>
      <w:r>
        <w:t>Mode and</w:t>
      </w:r>
      <w:r w:rsidR="006F458F">
        <w:t xml:space="preserve"> Run Mode.</w:t>
      </w:r>
    </w:p>
    <w:p w14:paraId="371E7FF6" w14:textId="77777777" w:rsidR="006F458F" w:rsidRDefault="006F458F" w:rsidP="006F458F">
      <w:pPr>
        <w:rPr>
          <w:b/>
          <w:bCs/>
        </w:rPr>
      </w:pPr>
      <w:r>
        <w:rPr>
          <w:b/>
          <w:bCs/>
        </w:rPr>
        <w:t>Switch Connection</w:t>
      </w:r>
    </w:p>
    <w:p w14:paraId="218DB076" w14:textId="1200538B" w:rsidR="00E047C9" w:rsidRPr="00E047C9" w:rsidRDefault="003449DC" w:rsidP="00DE53C4">
      <w:pPr>
        <w:ind w:left="720"/>
      </w:pPr>
      <w:r>
        <w:lastRenderedPageBreak/>
        <w:t xml:space="preserve">The output of the switch will be sent as an input to one of the General-purpose I/O (GPIO) pins </w:t>
      </w:r>
      <w:r>
        <w:tab/>
        <w:t>of the MCU.</w:t>
      </w:r>
      <w:r w:rsidR="00DE53C4">
        <w:t xml:space="preserve"> There it will be processed to determine which mode the controller is in. This will be achieved via a interrupt.</w:t>
      </w:r>
    </w:p>
    <w:p w14:paraId="39E70888" w14:textId="3C343DAE" w:rsidR="00BC40F2" w:rsidRDefault="00BC40F2" w:rsidP="00C07CB0">
      <w:pPr>
        <w:pStyle w:val="Heading2"/>
      </w:pPr>
      <w:r>
        <w:t>Project Actuators and User Outputs</w:t>
      </w:r>
    </w:p>
    <w:p w14:paraId="4E17ABC7" w14:textId="3658E520" w:rsidR="005923A6" w:rsidRPr="005923A6" w:rsidRDefault="005923A6" w:rsidP="002D6113">
      <w:pPr>
        <w:rPr>
          <w:b/>
          <w:bCs/>
        </w:rPr>
      </w:pPr>
      <w:r>
        <w:rPr>
          <w:b/>
          <w:bCs/>
        </w:rPr>
        <w:t>Motor</w:t>
      </w:r>
      <w:r w:rsidR="00897F57">
        <w:rPr>
          <w:b/>
          <w:bCs/>
        </w:rPr>
        <w:t xml:space="preserve"> + Motor Encoder</w:t>
      </w:r>
    </w:p>
    <w:p w14:paraId="1F89A32E" w14:textId="29374944" w:rsidR="00384C12" w:rsidRPr="00384C12" w:rsidRDefault="005923A6" w:rsidP="00D0604A">
      <w:pPr>
        <w:ind w:left="720"/>
      </w:pPr>
      <w:r>
        <w:t>An actuator required for the project is a DC motor that will control the speed of rotation of the wheelchair’s wheels.</w:t>
      </w:r>
      <w:r w:rsidR="0029269A">
        <w:t xml:space="preserve"> It is assumed that the </w:t>
      </w:r>
      <w:r w:rsidR="005F68DD">
        <w:t xml:space="preserve">ratio of the </w:t>
      </w:r>
      <w:r w:rsidR="0029269A">
        <w:t xml:space="preserve">number of revolutions of the motor to the number of revolutions of the wheelchair’s wheels is 6:1. Thus, as per the functional requirement, the maximum/minimum rotation speed of the motor must be (if we assume that the wheel is of 0.25 m radius):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motor</m:t>
            </m:r>
          </m:sub>
        </m:sSub>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wheel</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ω</m:t>
                </m:r>
              </m:e>
              <m:sub>
                <m:r>
                  <w:rPr>
                    <w:rFonts w:ascii="Cambria Math" w:hAnsi="Cambria Math"/>
                    <w:highlight w:val="yellow"/>
                  </w:rPr>
                  <m:t>wheel</m:t>
                </m:r>
              </m:sub>
            </m:sSub>
          </m:num>
          <m:den>
            <m:r>
              <w:rPr>
                <w:rFonts w:ascii="Cambria Math" w:hAnsi="Cambria Math"/>
                <w:highlight w:val="yellow"/>
              </w:rPr>
              <m:t>2π</m:t>
            </m:r>
          </m:den>
        </m:f>
        <m:r>
          <w:rPr>
            <w:rFonts w:ascii="Cambria Math" w:hAnsi="Cambria Math"/>
            <w:highlight w:val="yellow"/>
          </w:rPr>
          <m:t>=</m:t>
        </m:r>
        <m:f>
          <m:fPr>
            <m:ctrlPr>
              <w:rPr>
                <w:rFonts w:ascii="Cambria Math" w:hAnsi="Cambria Math"/>
                <w:i/>
                <w:highlight w:val="yellow"/>
              </w:rPr>
            </m:ctrlPr>
          </m:fPr>
          <m:num>
            <m:f>
              <m:fPr>
                <m:ctrlPr>
                  <w:rPr>
                    <w:rFonts w:ascii="Cambria Math" w:hAnsi="Cambria Math"/>
                    <w:i/>
                    <w:highlight w:val="yellow"/>
                  </w:rPr>
                </m:ctrlPr>
              </m:fPr>
              <m:num>
                <m:r>
                  <w:rPr>
                    <w:rFonts w:ascii="Cambria Math" w:hAnsi="Cambria Math"/>
                    <w:highlight w:val="yellow"/>
                  </w:rPr>
                  <m:t>3</m:t>
                </m:r>
              </m:num>
              <m:den>
                <m:r>
                  <w:rPr>
                    <w:rFonts w:ascii="Cambria Math" w:hAnsi="Cambria Math"/>
                    <w:highlight w:val="yellow"/>
                  </w:rPr>
                  <m:t>π</m:t>
                </m:r>
              </m:den>
            </m:f>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wheelchair</m:t>
                </m:r>
              </m:sub>
            </m:sSub>
          </m:num>
          <m:den>
            <m:r>
              <w:rPr>
                <w:rFonts w:ascii="Cambria Math" w:hAnsi="Cambria Math"/>
                <w:highlight w:val="yellow"/>
              </w:rPr>
              <m:t>r</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m:t>
            </m:r>
            <m:d>
              <m:dPr>
                <m:ctrlPr>
                  <w:rPr>
                    <w:rFonts w:ascii="Cambria Math" w:hAnsi="Cambria Math"/>
                    <w:i/>
                    <w:highlight w:val="yellow"/>
                  </w:rPr>
                </m:ctrlPr>
              </m:dPr>
              <m:e>
                <m:r>
                  <w:rPr>
                    <w:rFonts w:ascii="Cambria Math" w:hAnsi="Cambria Math"/>
                    <w:highlight w:val="yellow"/>
                  </w:rPr>
                  <m:t>± 1.67</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e>
            </m:d>
          </m:num>
          <m:den>
            <m:r>
              <w:rPr>
                <w:rFonts w:ascii="Cambria Math" w:hAnsi="Cambria Math"/>
                <w:highlight w:val="yellow"/>
              </w:rPr>
              <m:t>π</m:t>
            </m:r>
            <m:d>
              <m:dPr>
                <m:ctrlPr>
                  <w:rPr>
                    <w:rFonts w:ascii="Cambria Math" w:hAnsi="Cambria Math"/>
                    <w:i/>
                    <w:highlight w:val="yellow"/>
                  </w:rPr>
                </m:ctrlPr>
              </m:dPr>
              <m:e>
                <m:r>
                  <w:rPr>
                    <w:rFonts w:ascii="Cambria Math" w:hAnsi="Cambria Math"/>
                    <w:highlight w:val="yellow"/>
                  </w:rPr>
                  <m:t>0.25 m</m:t>
                </m:r>
              </m:e>
            </m:d>
          </m:den>
        </m:f>
        <m:r>
          <w:rPr>
            <w:rFonts w:ascii="Cambria Math" w:hAnsi="Cambria Math"/>
            <w:highlight w:val="yellow"/>
          </w:rPr>
          <m:t>= ±6.38 Hz</m:t>
        </m:r>
      </m:oMath>
      <w:r w:rsidR="0029269A" w:rsidRPr="009F1F64">
        <w:rPr>
          <w:rFonts w:eastAsiaTheme="minorEastAsia"/>
          <w:highlight w:val="yellow"/>
        </w:rPr>
        <w:t>. Therefore</w:t>
      </w:r>
      <w:r w:rsidR="00384C12" w:rsidRPr="009F1F64">
        <w:rPr>
          <w:rFonts w:eastAsiaTheme="minorEastAsia"/>
          <w:highlight w:val="yellow"/>
        </w:rPr>
        <w:t>,</w:t>
      </w:r>
      <w:r w:rsidR="0029269A" w:rsidRPr="009F1F64">
        <w:rPr>
          <w:rFonts w:eastAsiaTheme="minorEastAsia"/>
          <w:highlight w:val="yellow"/>
        </w:rPr>
        <w:t xml:space="preserve"> the max/min rpm of the </w:t>
      </w:r>
      <w:r w:rsidR="005F68DD">
        <w:rPr>
          <w:rFonts w:eastAsiaTheme="minorEastAsia"/>
          <w:highlight w:val="yellow"/>
        </w:rPr>
        <w:t>motor required</w:t>
      </w:r>
      <w:r w:rsidR="0029269A" w:rsidRPr="009F1F64">
        <w:rPr>
          <w:rFonts w:eastAsiaTheme="minorEastAsia"/>
          <w:highlight w:val="yellow"/>
        </w:rPr>
        <w:t xml:space="preserve"> is </w:t>
      </w:r>
      <m:oMath>
        <m:r>
          <w:rPr>
            <w:rFonts w:ascii="Cambria Math" w:eastAsiaTheme="minorEastAsia" w:hAnsi="Cambria Math"/>
            <w:highlight w:val="yellow"/>
          </w:rPr>
          <m:t>± 60(s/</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min</m:t>
            </m:r>
          </m:fName>
          <m:e>
            <m:r>
              <w:rPr>
                <w:rFonts w:ascii="Cambria Math" w:eastAsiaTheme="minorEastAsia" w:hAnsi="Cambria Math"/>
                <w:highlight w:val="yellow"/>
              </w:rPr>
              <m:t>)</m:t>
            </m:r>
          </m:e>
        </m:func>
        <m:d>
          <m:dPr>
            <m:ctrlPr>
              <w:rPr>
                <w:rFonts w:ascii="Cambria Math" w:eastAsiaTheme="minorEastAsia" w:hAnsi="Cambria Math"/>
                <w:i/>
                <w:highlight w:val="yellow"/>
              </w:rPr>
            </m:ctrlPr>
          </m:dPr>
          <m:e>
            <m:r>
              <w:rPr>
                <w:rFonts w:ascii="Cambria Math" w:eastAsiaTheme="minorEastAsia" w:hAnsi="Cambria Math"/>
                <w:highlight w:val="yellow"/>
              </w:rPr>
              <m:t>6.38 Hz</m:t>
            </m:r>
          </m:e>
        </m:d>
        <m:r>
          <w:rPr>
            <w:rFonts w:ascii="Cambria Math" w:eastAsiaTheme="minorEastAsia" w:hAnsi="Cambria Math"/>
            <w:highlight w:val="yellow"/>
          </w:rPr>
          <m:t>=±382 rpm</m:t>
        </m:r>
      </m:oMath>
      <w:r w:rsidR="00384C12" w:rsidRPr="009F1F64">
        <w:rPr>
          <w:rFonts w:eastAsiaTheme="minorEastAsia"/>
          <w:highlight w:val="yellow"/>
        </w:rPr>
        <w:t>.</w:t>
      </w:r>
      <w:r w:rsidR="00897F57">
        <w:rPr>
          <w:rFonts w:eastAsiaTheme="minorEastAsia"/>
        </w:rPr>
        <w:t xml:space="preserve"> </w:t>
      </w:r>
    </w:p>
    <w:p w14:paraId="144A4B74" w14:textId="024F88C1" w:rsidR="005923A6" w:rsidRDefault="005923A6" w:rsidP="002D6113">
      <w:pPr>
        <w:rPr>
          <w:b/>
          <w:bCs/>
        </w:rPr>
      </w:pPr>
      <w:r>
        <w:rPr>
          <w:b/>
          <w:bCs/>
        </w:rPr>
        <w:t xml:space="preserve">Motor </w:t>
      </w:r>
      <w:r w:rsidR="00897F57">
        <w:rPr>
          <w:b/>
          <w:bCs/>
        </w:rPr>
        <w:t xml:space="preserve">+ Motor Encoder </w:t>
      </w:r>
      <w:r>
        <w:rPr>
          <w:b/>
          <w:bCs/>
        </w:rPr>
        <w:t>Connection</w:t>
      </w:r>
    </w:p>
    <w:p w14:paraId="0D40A8A6" w14:textId="6C1E28E6" w:rsidR="002D6113" w:rsidRDefault="00384C12" w:rsidP="00D0604A">
      <w:pPr>
        <w:ind w:left="720"/>
      </w:pPr>
      <w:r>
        <w:t>Because the DC motor requires a negative voltage to spin in reverse, the motor will be connected to a</w:t>
      </w:r>
      <w:r w:rsidR="005F68DD">
        <w:t xml:space="preserve"> timer pin (</w:t>
      </w:r>
      <w:proofErr w:type="spellStart"/>
      <w:r w:rsidR="005F68DD">
        <w:t>TIMx</w:t>
      </w:r>
      <w:proofErr w:type="spellEnd"/>
      <w:r w:rsidR="005F68DD">
        <w:t xml:space="preserve">) from the MCU </w:t>
      </w:r>
      <w:r>
        <w:t xml:space="preserve">via a series of op-amps. </w:t>
      </w:r>
      <w:r w:rsidR="00D06A5E">
        <w:t xml:space="preserve">The </w:t>
      </w:r>
      <w:proofErr w:type="spellStart"/>
      <w:r w:rsidR="00D06A5E">
        <w:t>TIMx</w:t>
      </w:r>
      <w:proofErr w:type="spellEnd"/>
      <w:r w:rsidR="00D06A5E">
        <w:t xml:space="preserve"> pins are channels that are </w:t>
      </w:r>
      <w:r w:rsidR="005F68DD">
        <w:t>capable of outputting</w:t>
      </w:r>
      <w:r w:rsidR="00D06A5E">
        <w:t xml:space="preserve"> a PWM signal, the duty cycle of which will control to speed of rotation of the motor. </w:t>
      </w:r>
      <w:r>
        <w:t xml:space="preserve">The first op-amp will reverse the polarity and </w:t>
      </w:r>
      <w:r w:rsidR="005F68DD">
        <w:t>amplify a constant DC signal from the battery</w:t>
      </w:r>
      <w:r>
        <w:t xml:space="preserve">. The second op-amp will add the </w:t>
      </w:r>
      <w:r w:rsidR="005F68DD">
        <w:t xml:space="preserve">scaled DC </w:t>
      </w:r>
      <w:r>
        <w:t xml:space="preserve">voltage from the previous op-amp to </w:t>
      </w:r>
      <w:r w:rsidR="00D06A5E">
        <w:t xml:space="preserve">the PWM </w:t>
      </w:r>
      <w:r>
        <w:t>signal from the MCU</w:t>
      </w:r>
      <w:r w:rsidR="005F68DD">
        <w:t>. This addition will be weighted correctly to ensure a full range of operation of the motor, as per the functional requirements</w:t>
      </w:r>
      <w:r>
        <w:t xml:space="preserve">. </w:t>
      </w:r>
      <w:r w:rsidR="005F68DD">
        <w:t>W</w:t>
      </w:r>
      <w:r>
        <w:t xml:space="preserve">hen testing the motor </w:t>
      </w:r>
      <w:r w:rsidR="005F68DD">
        <w:t xml:space="preserve">in part 3 </w:t>
      </w:r>
      <w:r>
        <w:t xml:space="preserve">we see that </w:t>
      </w:r>
      <w:r w:rsidR="005F68DD">
        <w:t>the</w:t>
      </w:r>
      <w:r>
        <w:t xml:space="preserve"> range</w:t>
      </w:r>
      <w:r w:rsidR="005F68DD">
        <w:t xml:space="preserve"> required</w:t>
      </w:r>
      <w:r>
        <w:t xml:space="preserve"> to achieve the maximum/minimum speeds desired.</w:t>
      </w:r>
    </w:p>
    <w:p w14:paraId="03F08A33" w14:textId="77777777" w:rsidR="001959C5" w:rsidRDefault="001959C5" w:rsidP="001959C5">
      <w:pPr>
        <w:rPr>
          <w:b/>
          <w:bCs/>
        </w:rPr>
      </w:pPr>
      <w:r>
        <w:rPr>
          <w:b/>
          <w:bCs/>
        </w:rPr>
        <w:t>Multicoloured LEDs</w:t>
      </w:r>
    </w:p>
    <w:p w14:paraId="3DF28551" w14:textId="40BD3F32" w:rsidR="001959C5" w:rsidRDefault="005F68DD" w:rsidP="001959C5">
      <w:pPr>
        <w:ind w:left="720"/>
      </w:pPr>
      <w:r>
        <w:t>Several</w:t>
      </w:r>
      <w:r w:rsidR="001959C5">
        <w:t xml:space="preserve"> LEDs </w:t>
      </w:r>
      <w:r>
        <w:t>will be</w:t>
      </w:r>
      <w:r w:rsidR="001959C5">
        <w:t xml:space="preserve"> used as user outputs to convey import information. </w:t>
      </w:r>
      <w:r>
        <w:t>One green LED will be on (emitting light) when the wheelchair is on</w:t>
      </w:r>
      <w:r w:rsidR="001959C5">
        <w:t xml:space="preserve">. Another set of LEDs are present </w:t>
      </w:r>
      <w:r>
        <w:t>which encode information of</w:t>
      </w:r>
      <w:r w:rsidR="001959C5">
        <w:t xml:space="preserve"> the battery level of the controller. If the battery is greater than 90% </w:t>
      </w:r>
      <w:r>
        <w:t>a</w:t>
      </w:r>
      <w:r w:rsidR="001959C5">
        <w:t xml:space="preserve"> green LED </w:t>
      </w:r>
      <w:r>
        <w:t>will be</w:t>
      </w:r>
      <w:r w:rsidR="001959C5">
        <w:t xml:space="preserve"> switched on. If the battery charge is anywhere between 80%-90% then a yellow LED is </w:t>
      </w:r>
      <w:r>
        <w:t xml:space="preserve">switched </w:t>
      </w:r>
      <w:r w:rsidR="001959C5">
        <w:t xml:space="preserve">on. If the </w:t>
      </w:r>
      <w:r>
        <w:t>b</w:t>
      </w:r>
      <w:r w:rsidR="001959C5">
        <w:t xml:space="preserve">attery level is anywhere between 60%-80% then an orange LED is turned on and if the battery level is below 60% then a red LED is set to be flashing.  </w:t>
      </w:r>
    </w:p>
    <w:p w14:paraId="1BF15682" w14:textId="77777777" w:rsidR="001959C5" w:rsidRDefault="001959C5" w:rsidP="001959C5">
      <w:pPr>
        <w:rPr>
          <w:b/>
          <w:bCs/>
        </w:rPr>
      </w:pPr>
      <w:r>
        <w:rPr>
          <w:b/>
          <w:bCs/>
        </w:rPr>
        <w:t>Multicoloured LED Connection</w:t>
      </w:r>
    </w:p>
    <w:p w14:paraId="4BDC4CF4" w14:textId="1014346E" w:rsidR="00F766ED" w:rsidRPr="002933E8" w:rsidRDefault="002933E8" w:rsidP="002933E8">
      <w:pPr>
        <w:ind w:left="720"/>
      </w:pPr>
      <w:r>
        <w:t>The LEDs to be used by the controllers will be connected to the MCU’s General-purpose I/</w:t>
      </w:r>
      <w:proofErr w:type="spellStart"/>
      <w:r>
        <w:t>Os</w:t>
      </w:r>
      <w:proofErr w:type="spellEnd"/>
      <w:r>
        <w:t xml:space="preserve"> (GPIO). They w</w:t>
      </w:r>
      <w:r w:rsidR="00DE53C4">
        <w:t xml:space="preserve">ill be connected to an </w:t>
      </w:r>
      <w:r>
        <w:t>output</w:t>
      </w:r>
      <w:r w:rsidR="00DE53C4">
        <w:t xml:space="preserve"> channel</w:t>
      </w:r>
      <w:r>
        <w:t xml:space="preserve"> </w:t>
      </w:r>
      <w:r w:rsidR="00DE53C4">
        <w:t>of</w:t>
      </w:r>
      <w:r>
        <w:t xml:space="preserve"> the GPIO pins</w:t>
      </w:r>
      <w:r w:rsidR="00DE53C4">
        <w:t xml:space="preserve"> that controls the gate voltage of a transistor. This transistor will act as a switch to turn on the led. </w:t>
      </w:r>
    </w:p>
    <w:p w14:paraId="30426C6B" w14:textId="3054C679" w:rsidR="00F766ED" w:rsidRDefault="00F766ED" w:rsidP="00F766ED">
      <w:pPr>
        <w:rPr>
          <w:b/>
          <w:bCs/>
        </w:rPr>
      </w:pPr>
      <w:r>
        <w:rPr>
          <w:b/>
          <w:bCs/>
        </w:rPr>
        <w:t>LCD – Liquid Crystal Display</w:t>
      </w:r>
      <w:r w:rsidR="00607DD5">
        <w:rPr>
          <w:b/>
          <w:bCs/>
        </w:rPr>
        <w:t xml:space="preserve"> (LM016L)</w:t>
      </w:r>
    </w:p>
    <w:p w14:paraId="5045FC8A" w14:textId="55ECFA92" w:rsidR="00E72440" w:rsidRPr="00561912" w:rsidRDefault="00561912" w:rsidP="00B76B65">
      <w:pPr>
        <w:ind w:left="720"/>
      </w:pPr>
      <w:r>
        <w:t xml:space="preserve">The liquid crystal display </w:t>
      </w:r>
      <w:r w:rsidR="00B76B65">
        <w:t xml:space="preserve">(LCD) </w:t>
      </w:r>
      <w:r>
        <w:t>wil</w:t>
      </w:r>
      <w:r w:rsidR="00E047C9">
        <w:t xml:space="preserve">l be used to display the </w:t>
      </w:r>
      <w:r w:rsidR="00DC589E">
        <w:t xml:space="preserve">mode </w:t>
      </w:r>
      <w:r w:rsidR="00E047C9">
        <w:t xml:space="preserve">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08AAFB8F" w:rsidR="00F766ED" w:rsidRDefault="00F766ED" w:rsidP="00F766ED">
      <w:pPr>
        <w:rPr>
          <w:b/>
          <w:bCs/>
        </w:rPr>
      </w:pPr>
      <w:r>
        <w:rPr>
          <w:b/>
          <w:bCs/>
        </w:rPr>
        <w:t>LCD – Liquid Crystal Display Connection</w:t>
      </w:r>
      <w:r w:rsidR="00607DD5">
        <w:rPr>
          <w:b/>
          <w:bCs/>
        </w:rPr>
        <w:t xml:space="preserve"> (LM016L)</w:t>
      </w:r>
    </w:p>
    <w:p w14:paraId="00908E5C" w14:textId="6ACCD0B0" w:rsidR="00B76B65" w:rsidRDefault="00B76B65" w:rsidP="00E24DA0">
      <w:pPr>
        <w:ind w:left="720"/>
      </w:pPr>
      <w:r>
        <w:lastRenderedPageBreak/>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 xml:space="preserve">ns. The digital inputs on the LCD are the RS, RW (read/write), E (enable) and D[4..7] pins. The </w:t>
      </w:r>
      <w:r w:rsidR="00DC589E">
        <w:t xml:space="preserve">only </w:t>
      </w:r>
      <w:r w:rsidR="00E24DA0">
        <w:t xml:space="preserve">digital output pin </w:t>
      </w:r>
      <w:r w:rsidR="00DC589E">
        <w:t>used will be the</w:t>
      </w:r>
      <w:r w:rsidR="00E24DA0">
        <w:t xml:space="preserve"> D0 pin</w:t>
      </w:r>
      <w:r w:rsidR="00DC589E">
        <w:t xml:space="preserve">, which </w:t>
      </w:r>
      <w:r w:rsidR="00E24DA0">
        <w:t>indicates if the LCD is busy with BF (busy flag).</w:t>
      </w:r>
    </w:p>
    <w:p w14:paraId="1A32B14D" w14:textId="694CC9EC" w:rsidR="00B76B65" w:rsidRDefault="00E24DA0" w:rsidP="00B76B65">
      <w:pPr>
        <w:ind w:left="720"/>
      </w:pPr>
      <w:r>
        <w:t xml:space="preserve">The LCD will be initialized and </w:t>
      </w:r>
      <w:r w:rsidR="00B76B65">
        <w:t xml:space="preserve">controlled via </w:t>
      </w:r>
      <w:r>
        <w:t>commands</w:t>
      </w:r>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 xml:space="preserve">LCD’s I/O pins will be connected to 8 of the 16 GPIO pins on the </w:t>
      </w:r>
      <w:r w:rsidR="00DC589E" w:rsidRPr="002E0339">
        <w:t>STM32F401RE</w:t>
      </w:r>
      <w:r w:rsidR="00DC589E">
        <w:t xml:space="preserve"> </w:t>
      </w:r>
      <w:r>
        <w:t>MCU.</w:t>
      </w:r>
      <w:r w:rsidR="00B76B65">
        <w:t xml:space="preserve"> </w:t>
      </w:r>
      <w:r>
        <w:t xml:space="preserve">The </w:t>
      </w:r>
      <w:r w:rsidR="00DC589E">
        <w:t>MCU</w:t>
      </w:r>
      <w:r>
        <w:t xml:space="preserve"> will send initialization commands and read/write commands in 4-bit format.</w:t>
      </w:r>
    </w:p>
    <w:p w14:paraId="309866DC" w14:textId="4118254C" w:rsidR="00C07CB0" w:rsidRDefault="00C07CB0" w:rsidP="00C07CB0">
      <w:pPr>
        <w:pStyle w:val="Heading2"/>
      </w:pPr>
      <w:r>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2DED0B6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w:t>
      </w:r>
      <w:r w:rsidR="00A25BCA">
        <w:t>has input</w:t>
      </w:r>
      <w:r>
        <w:t xml:space="preserve">. </w:t>
      </w:r>
    </w:p>
    <w:p w14:paraId="7BFC641D" w14:textId="507C14EF" w:rsidR="00F766ED" w:rsidRDefault="002E0339" w:rsidP="00EF18A1">
      <w:pPr>
        <w:ind w:left="720"/>
      </w:pPr>
      <w:r>
        <w:t>The ADC</w:t>
      </w:r>
      <w:r w:rsidR="00EF18A1">
        <w:t>, which can have 16 inputs,</w:t>
      </w:r>
      <w:r>
        <w:t xml:space="preserve"> can be read via channels that the user can set in code. The ADC can be </w:t>
      </w:r>
      <w:r w:rsidR="00EF18A1">
        <w:t xml:space="preserve">triggered in code, sending its value to a memory address, then </w:t>
      </w:r>
      <w:r>
        <w:t xml:space="preserve">read </w:t>
      </w:r>
      <w:r w:rsidR="00EF18A1">
        <w:t xml:space="preserve">from </w:t>
      </w:r>
      <w:r>
        <w:t xml:space="preserve">at 12-bit </w:t>
      </w:r>
      <w:r w:rsidR="00EA54AB">
        <w:t>accuracy on</w:t>
      </w:r>
      <w:r>
        <w:t xml:space="preserve"> a 0-3.3 V scale (0xFFF indicates 3.3 V, 0x000 indicates 0 V). </w:t>
      </w:r>
    </w:p>
    <w:p w14:paraId="62B0A717" w14:textId="6CF52959" w:rsidR="00EF18A1" w:rsidRDefault="00EF18A1" w:rsidP="00EF18A1">
      <w:pPr>
        <w:ind w:left="720"/>
      </w:pPr>
      <w:r>
        <w:t xml:space="preserve">The time it takes for the ADC to read from an MCU channel and send to memory is approximately 9 us. Given this application’s requirements of reading from a human-input and battery voltage level, this will be fast enough </w:t>
      </w:r>
      <w:r w:rsidR="00A25BCA">
        <w:t>so that it is not required to use</w:t>
      </w:r>
      <w:r>
        <w:t xml:space="preserve"> the direct memory transfer that the DMA can facilitate.</w:t>
      </w:r>
    </w:p>
    <w:p w14:paraId="461577D7" w14:textId="13182608" w:rsidR="00F766ED" w:rsidRDefault="00F766ED" w:rsidP="002D6113">
      <w:pPr>
        <w:rPr>
          <w:b/>
          <w:bCs/>
        </w:rPr>
      </w:pPr>
      <w:r>
        <w:rPr>
          <w:b/>
          <w:bCs/>
        </w:rPr>
        <w:t>Internal MCU timer</w:t>
      </w:r>
    </w:p>
    <w:p w14:paraId="412BCEF1" w14:textId="77777777" w:rsidR="00DE53C4" w:rsidRDefault="00DE53C4" w:rsidP="00DE53C4">
      <w:pPr>
        <w:ind w:left="720"/>
      </w:pPr>
      <w:r>
        <w:t xml:space="preserve">The </w:t>
      </w:r>
      <w:r w:rsidRPr="002E0339">
        <w:t>STM32F401RE</w:t>
      </w:r>
      <w:r>
        <w:t xml:space="preserve"> consists of one advanced-control timer, seven general-purpose timers, and two watchdog timers that are embedded inside of it. All timer counters have the ability to be frozen in debug mode. The advanced-control timer can be seen as three-phase PWM generators multiplexed on 4 independent channels. The seven general-purpose timers can be synchronized with each other to keep steady time.</w:t>
      </w:r>
    </w:p>
    <w:p w14:paraId="2077B189" w14:textId="30D16CFB" w:rsidR="00F766ED" w:rsidRPr="00DE53C4" w:rsidRDefault="00DE53C4" w:rsidP="00DE53C4">
      <w:pPr>
        <w:ind w:left="720"/>
      </w:pPr>
      <w:r>
        <w:t>The DC motor encoder used by this project, which controls the speed of the revolution of the wheel</w:t>
      </w:r>
      <w:r>
        <w:t>, will</w:t>
      </w:r>
      <w:r>
        <w:t xml:space="preserve"> use of the internal MCU timer</w:t>
      </w:r>
      <w:r>
        <w:t>s</w:t>
      </w:r>
      <w:r>
        <w:t>. As mentioned below in the device testing methodology, the DC motor encoder’s + pin will receive a PWM signal that is generated by the advanced-control timer of the MCU. All the interrupts that are processed by the controller will also use the internal MCU timers as it will monitor input pulses and compute the instantaneous RPM based on timer readings that are taken.</w:t>
      </w:r>
    </w:p>
    <w:p w14:paraId="54A7CFF9" w14:textId="2DCA509B" w:rsidR="00F766ED" w:rsidRDefault="00F766ED" w:rsidP="002D6113">
      <w:pPr>
        <w:rPr>
          <w:b/>
          <w:bCs/>
        </w:rPr>
      </w:pPr>
      <w:r>
        <w:rPr>
          <w:b/>
          <w:bCs/>
        </w:rPr>
        <w:t>GPIO</w:t>
      </w:r>
    </w:p>
    <w:p w14:paraId="7B0CA8C5" w14:textId="6D4EB079" w:rsidR="00DE53C4" w:rsidRDefault="00DE53C4" w:rsidP="00DE53C4">
      <w:pPr>
        <w:ind w:left="720"/>
      </w:pPr>
      <w:r>
        <w:t xml:space="preserve">The </w:t>
      </w:r>
      <w:r w:rsidRPr="002E0339">
        <w:t>STM32F401RE</w:t>
      </w:r>
      <w:r>
        <w:t xml:space="preserve"> has 16 General-purpose I/O (GPIO) pins that accept input, give out output or perform some other function Each of the </w:t>
      </w:r>
      <w:r w:rsidRPr="002E0339">
        <w:t>STM32F401RE</w:t>
      </w:r>
      <w:r>
        <w:t xml:space="preserve">’s GPIO pins can be configured by software to act as input, output, or as peripheral alternate function. </w:t>
      </w:r>
    </w:p>
    <w:p w14:paraId="4FCDC9BD" w14:textId="1D9BD8A6" w:rsidR="00F766ED" w:rsidRPr="00DE53C4" w:rsidRDefault="00DE53C4" w:rsidP="00DE53C4">
      <w:pPr>
        <w:ind w:left="720"/>
      </w:pPr>
      <w:r>
        <w:t xml:space="preserve">The wheelchair controller project uses the GPIOs for </w:t>
      </w:r>
      <w:r>
        <w:t>processing various inputs and outputs</w:t>
      </w:r>
      <w:r>
        <w:t xml:space="preserve">. Eight of the sixteen GPIOs pins are connected to the LCD screen. Three of the GPIO pins are also used as an input pins for the DC motor encoder that is connected. The LEDs that are required to </w:t>
      </w:r>
      <w:r w:rsidR="001B2AF9">
        <w:t>display information</w:t>
      </w:r>
      <w:r>
        <w:t xml:space="preserve"> to the user are also connected as output to the GPIO pin</w:t>
      </w:r>
      <w:r w:rsidR="001B2AF9">
        <w:t xml:space="preserve"> set as an output channel</w:t>
      </w:r>
      <w:r>
        <w:t xml:space="preserve">. Finally, the switches </w:t>
      </w:r>
      <w:r w:rsidR="001B2AF9">
        <w:t xml:space="preserve">that will be </w:t>
      </w:r>
      <w:r>
        <w:t xml:space="preserve">used for turning the controller on/off and changing the operation mode are sent as input to the GPIO pins. </w:t>
      </w:r>
    </w:p>
    <w:p w14:paraId="248616CD" w14:textId="5E5A60C6" w:rsidR="00F766ED" w:rsidRDefault="00F766ED" w:rsidP="002D6113">
      <w:pPr>
        <w:rPr>
          <w:b/>
          <w:bCs/>
        </w:rPr>
      </w:pPr>
      <w:r>
        <w:rPr>
          <w:b/>
          <w:bCs/>
        </w:rPr>
        <w:lastRenderedPageBreak/>
        <w:t>Interrupts</w:t>
      </w:r>
    </w:p>
    <w:p w14:paraId="4C3F7D25" w14:textId="760AF238" w:rsidR="00F766ED" w:rsidRDefault="00EF18A1" w:rsidP="00EA54AB">
      <w:pPr>
        <w:ind w:left="720"/>
      </w:pPr>
      <w:r w:rsidRPr="00EA54AB">
        <w:t xml:space="preserve">External interrupts will be necessary to keep the MCU </w:t>
      </w:r>
      <w:r w:rsidR="00EA54AB">
        <w:t>as free as possible</w:t>
      </w:r>
      <w:r w:rsidR="00C3346D">
        <w:t xml:space="preserve"> during runtime</w:t>
      </w:r>
      <w:r w:rsidR="00EA54AB">
        <w:t>. The external interrupts will be used to indicate whether the voltage level of the battery has dipped below a certain threshold or the variable resistor has been changed by the user of the wheelchair. This prevents the MCU from polling each of the two input signals periodically to receive input.</w:t>
      </w:r>
    </w:p>
    <w:p w14:paraId="0C6523E0" w14:textId="6DD93B6F" w:rsidR="002C161C" w:rsidRPr="00EA54AB" w:rsidRDefault="002C161C" w:rsidP="002C161C">
      <w:pPr>
        <w:ind w:left="720"/>
      </w:pPr>
      <w:r>
        <w:t xml:space="preserve">Additionally, interrupts will monitor the input pulses from the motor encoder and measure how many pulses the MCU receives per 0.5 seconds, as well as </w:t>
      </w:r>
      <w:r w:rsidRPr="00C3346D">
        <w:rPr>
          <w:highlight w:val="yellow"/>
        </w:rPr>
        <w:t>which direction the wheels are rotating via a comparator circuit</w:t>
      </w:r>
      <w:r>
        <w:t>. An internal timer interrupt will then compute the instantaneous RPM (averaged over 0.</w:t>
      </w:r>
      <w:r w:rsidR="00C3346D">
        <w:t>1</w:t>
      </w:r>
      <w:r>
        <w:t xml:space="preserve"> s) and output the value and direction of rotation onto the LCD.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997281D" w:rsidR="000A59A6" w:rsidRDefault="00E72440" w:rsidP="000A59A6">
      <w:pPr>
        <w:pStyle w:val="ListParagraph"/>
        <w:numPr>
          <w:ilvl w:val="0"/>
          <w:numId w:val="6"/>
        </w:numPr>
      </w:pPr>
      <w:r>
        <w:t>T</w:t>
      </w:r>
      <w:r w:rsidR="000A59A6">
        <w:t>he voltage level of the battery</w:t>
      </w:r>
      <w:r>
        <w:t>.</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603117BD" w:rsidR="000A59A6" w:rsidRDefault="00E72440" w:rsidP="000A59A6">
      <w:pPr>
        <w:pStyle w:val="ListParagraph"/>
        <w:numPr>
          <w:ilvl w:val="0"/>
          <w:numId w:val="6"/>
        </w:numPr>
      </w:pPr>
      <w:r>
        <w:t>T</w:t>
      </w:r>
      <w:r w:rsidR="000A59A6">
        <w:t>he angular direction of the two motors attached to the wheels</w:t>
      </w:r>
      <w:r>
        <w:t>.</w:t>
      </w:r>
    </w:p>
    <w:p w14:paraId="715AC800" w14:textId="41CA09A9"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7EE16771" w14:textId="09609C08" w:rsidR="00C3346D" w:rsidRDefault="00C3346D" w:rsidP="000A59A6">
      <w:pPr>
        <w:pStyle w:val="ListParagraph"/>
        <w:numPr>
          <w:ilvl w:val="0"/>
          <w:numId w:val="6"/>
        </w:numPr>
      </w:pPr>
      <w:r>
        <w:t>The mode that the control system is in.</w:t>
      </w:r>
    </w:p>
    <w:p w14:paraId="5A4E899D" w14:textId="6E47F3DD" w:rsidR="00C3346D" w:rsidRDefault="00C3346D" w:rsidP="000A59A6">
      <w:pPr>
        <w:pStyle w:val="ListParagraph"/>
        <w:numPr>
          <w:ilvl w:val="0"/>
          <w:numId w:val="6"/>
        </w:numPr>
      </w:pPr>
      <w:r>
        <w:t>The maximum and minimum rotation speeds of each motor.</w:t>
      </w:r>
    </w:p>
    <w:p w14:paraId="59635DC5" w14:textId="78798AB6" w:rsidR="00C3346D" w:rsidRDefault="00C3346D" w:rsidP="000A59A6">
      <w:pPr>
        <w:pStyle w:val="ListParagraph"/>
        <w:numPr>
          <w:ilvl w:val="0"/>
          <w:numId w:val="6"/>
        </w:numPr>
      </w:pPr>
      <w:r>
        <w:t>The busy flag of the LCD.</w:t>
      </w:r>
    </w:p>
    <w:p w14:paraId="738DED13" w14:textId="5A64AB81" w:rsidR="000630AE" w:rsidRDefault="00AE7029" w:rsidP="00C7481F">
      <w:pPr>
        <w:pStyle w:val="Heading1"/>
      </w:pPr>
      <w:r w:rsidRPr="005E2506">
        <w:rPr>
          <w:noProof/>
          <w:lang w:val="en-US"/>
        </w:rPr>
        <w:drawing>
          <wp:anchor distT="0" distB="0" distL="114300" distR="114300" simplePos="0" relativeHeight="251658240" behindDoc="0" locked="0" layoutInCell="1" allowOverlap="1" wp14:anchorId="6A5EE9F1" wp14:editId="1E9F30ED">
            <wp:simplePos x="0" y="0"/>
            <wp:positionH relativeFrom="column">
              <wp:posOffset>4567555</wp:posOffset>
            </wp:positionH>
            <wp:positionV relativeFrom="paragraph">
              <wp:posOffset>50165</wp:posOffset>
            </wp:positionV>
            <wp:extent cx="1745131" cy="1417443"/>
            <wp:effectExtent l="0" t="0" r="7620" b="0"/>
            <wp:wrapThrough wrapText="bothSides">
              <wp:wrapPolygon edited="0">
                <wp:start x="0" y="0"/>
                <wp:lineTo x="0" y="21194"/>
                <wp:lineTo x="21459" y="21194"/>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45131" cy="1417443"/>
                    </a:xfrm>
                    <a:prstGeom prst="rect">
                      <a:avLst/>
                    </a:prstGeom>
                  </pic:spPr>
                </pic:pic>
              </a:graphicData>
            </a:graphic>
            <wp14:sizeRelH relativeFrom="page">
              <wp14:pctWidth>0</wp14:pctWidth>
            </wp14:sizeRelH>
            <wp14:sizeRelV relativeFrom="page">
              <wp14:pctHeight>0</wp14:pctHeight>
            </wp14:sizeRelV>
          </wp:anchor>
        </w:drawing>
      </w:r>
      <w:r w:rsidR="000F781E" w:rsidRPr="35E5DFD1">
        <w:t>Part</w:t>
      </w:r>
      <w:r w:rsidR="006240F2">
        <w:t xml:space="preserve"> </w:t>
      </w:r>
      <w:r w:rsidR="000F781E" w:rsidRPr="35E5DFD1">
        <w:t>3</w:t>
      </w:r>
      <w:r w:rsidR="006240F2">
        <w:t xml:space="preserve"> –</w:t>
      </w:r>
      <w:r w:rsidR="000F781E" w:rsidRPr="35E5DFD1">
        <w:t xml:space="preserve"> Device Testing Methodology</w:t>
      </w:r>
    </w:p>
    <w:p w14:paraId="5A4DE7A2" w14:textId="1091FC56" w:rsidR="007E01AB" w:rsidRDefault="007E01AB" w:rsidP="007E01AB">
      <w:pPr>
        <w:pStyle w:val="Heading2"/>
      </w:pPr>
      <w:r>
        <w:t xml:space="preserve">Device 1 – </w:t>
      </w:r>
      <w:bookmarkStart w:id="1" w:name="_Hlk72434359"/>
      <w:r w:rsidR="00A826CE">
        <w:t>ECE298</w:t>
      </w:r>
      <w:r w:rsidR="00AE7029">
        <w:t>_DC</w:t>
      </w:r>
      <w:r w:rsidR="00A826CE">
        <w:t>MOTOR</w:t>
      </w:r>
      <w:r w:rsidR="00AE7029">
        <w:t>_ENCODER</w:t>
      </w:r>
      <w:bookmarkEnd w:id="1"/>
    </w:p>
    <w:p w14:paraId="399A9755" w14:textId="7CC1B56F"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w:t>
      </w:r>
      <w:r w:rsidR="00C3346D">
        <w:t>For this application, the</w:t>
      </w:r>
      <w:r w:rsidRPr="00924936">
        <w:t xml:space="preserve"> motor’s rotation speed is controlled by a </w:t>
      </w:r>
      <w:r w:rsidR="00C3346D">
        <w:t>PWM</w:t>
      </w:r>
      <w:r w:rsidRPr="00924936">
        <w:t xml:space="preserve"> </w:t>
      </w:r>
      <w:r w:rsidR="00C3346D">
        <w:t>voltage, supplying an average current. The</w:t>
      </w:r>
      <w:r w:rsidRPr="00924936">
        <w:t xml:space="preserve"> current that the motor draws from a power source is proportional to the rotation speed of the motor. </w:t>
      </w:r>
    </w:p>
    <w:p w14:paraId="153D1EAF" w14:textId="4E74670C" w:rsidR="00A826CE" w:rsidRPr="00924936" w:rsidRDefault="00A826CE" w:rsidP="00D0604A">
      <w:pPr>
        <w:ind w:left="720"/>
      </w:pPr>
      <w:r w:rsidRPr="00C3346D">
        <w:t xml:space="preserve">To control the device, a voltage source will be connected to the </w:t>
      </w:r>
      <w:r w:rsidR="00AE7029" w:rsidRPr="00C3346D">
        <w:t>+</w:t>
      </w:r>
      <w:r w:rsidRPr="00C3346D">
        <w:t xml:space="preserve"> pin </w:t>
      </w:r>
      <w:r w:rsidR="00AE7029" w:rsidRPr="00C3346D">
        <w:t>and the – pin of the motor will be connected to ground. For testing this is shown as a voltage source</w:t>
      </w:r>
      <w:r w:rsidR="00C3346D" w:rsidRPr="00C3346D">
        <w:t>. I</w:t>
      </w:r>
      <w:r w:rsidR="00AE7029" w:rsidRPr="00C3346D">
        <w:t xml:space="preserve">n </w:t>
      </w:r>
      <w:r w:rsidR="00924936" w:rsidRPr="00C3346D">
        <w:t>reality,</w:t>
      </w:r>
      <w:r w:rsidR="00AE7029" w:rsidRPr="00C3346D">
        <w:t xml:space="preserve"> this will be </w:t>
      </w:r>
      <w:r w:rsidR="00D06A5E" w:rsidRPr="00C3346D">
        <w:t xml:space="preserve">a pin that will output a PWM signal </w:t>
      </w:r>
      <w:r w:rsidR="00AE7029" w:rsidRPr="00C3346D">
        <w:t>from the MCU</w:t>
      </w:r>
      <w:r w:rsidR="00D06A5E" w:rsidRPr="00C3346D">
        <w:t xml:space="preserve"> timer</w:t>
      </w:r>
      <w:r w:rsidR="00AE7029" w:rsidRPr="00C3346D">
        <w:t>.</w:t>
      </w:r>
      <w:r w:rsidRPr="00924936">
        <w:t xml:space="preserve">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58ADA2DD" w14:textId="567F46F3" w:rsidR="00A826CE" w:rsidRPr="00924936" w:rsidRDefault="00AF1B45" w:rsidP="00C3346D">
      <w:pPr>
        <w:ind w:left="720"/>
      </w:pPr>
      <w:r w:rsidRPr="00AF1B45">
        <w:rPr>
          <w:noProof/>
        </w:rPr>
        <w:drawing>
          <wp:inline distT="0" distB="0" distL="0" distR="0" wp14:anchorId="564DD2F1" wp14:editId="52F685FE">
            <wp:extent cx="5831605" cy="188421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337" cy="1895117"/>
                    </a:xfrm>
                    <a:prstGeom prst="rect">
                      <a:avLst/>
                    </a:prstGeom>
                  </pic:spPr>
                </pic:pic>
              </a:graphicData>
            </a:graphic>
          </wp:inline>
        </w:drawing>
      </w:r>
    </w:p>
    <w:p w14:paraId="698E8241" w14:textId="77777777" w:rsidR="00C3346D" w:rsidRDefault="00A826CE" w:rsidP="00D0604A">
      <w:pPr>
        <w:ind w:left="720"/>
      </w:pPr>
      <w:r w:rsidRPr="00924936">
        <w:lastRenderedPageBreak/>
        <w:t xml:space="preserve">The DC motor’s </w:t>
      </w:r>
      <w:r w:rsidR="00D06A5E">
        <w:t>positive</w:t>
      </w:r>
      <w:r w:rsidRPr="00924936">
        <w:t xml:space="preserve"> pin is connected to a </w:t>
      </w:r>
      <w:r w:rsidR="00D06A5E">
        <w:t xml:space="preserve">PWM signal which is at 1 kHz, </w:t>
      </w:r>
      <w:proofErr w:type="spellStart"/>
      <w:r w:rsidR="00D06A5E">
        <w:t>V_high</w:t>
      </w:r>
      <w:proofErr w:type="spellEnd"/>
      <w:r w:rsidR="00D06A5E">
        <w:t xml:space="preserve"> = 3.3 V and </w:t>
      </w:r>
      <w:proofErr w:type="spellStart"/>
      <w:r w:rsidR="00D06A5E">
        <w:t>V_low</w:t>
      </w:r>
      <w:proofErr w:type="spellEnd"/>
      <w:r w:rsidR="00D06A5E">
        <w:t xml:space="preserve"> = 0 V</w:t>
      </w:r>
      <w:r w:rsidR="00C3346D">
        <w:t xml:space="preserve">, </w:t>
      </w:r>
      <w:r w:rsidR="00AE7029" w:rsidRPr="00924936">
        <w:t>draw</w:t>
      </w:r>
      <w:r w:rsidR="00C3346D">
        <w:t>ing</w:t>
      </w:r>
      <w:r w:rsidR="00AE7029" w:rsidRPr="00924936">
        <w:t xml:space="preserve"> a current. </w:t>
      </w:r>
      <w:r w:rsidR="00AF1B45">
        <w:t>In the figure above it is shown that when sent a PWM signal</w:t>
      </w:r>
      <w:r w:rsidR="00C3346D">
        <w:t>,</w:t>
      </w:r>
      <w:r w:rsidR="00AF1B45">
        <w:t xml:space="preserve"> there is a rise-time of the motor’s current, and therefore rotation speed. This is estimated to be 30 </w:t>
      </w:r>
      <w:proofErr w:type="spellStart"/>
      <w:r w:rsidR="00AF1B45">
        <w:t>ms</w:t>
      </w:r>
      <w:proofErr w:type="spellEnd"/>
      <w:r w:rsidR="00AF1B45">
        <w:t xml:space="preserve"> at the PWM </w:t>
      </w:r>
      <w:r w:rsidR="00C3346D">
        <w:t xml:space="preserve">signal </w:t>
      </w:r>
      <w:r w:rsidR="00AF1B45">
        <w:t>sent.</w:t>
      </w:r>
    </w:p>
    <w:p w14:paraId="7A06DD63" w14:textId="485F6280" w:rsidR="00AF1B45" w:rsidRDefault="00C3346D" w:rsidP="00D0604A">
      <w:pPr>
        <w:ind w:left="720"/>
      </w:pPr>
      <w:r>
        <w:t xml:space="preserve">The following is a time-domain analysis of start-up of the motor. </w:t>
      </w:r>
      <w:r w:rsidR="000D14DE">
        <w:t>When sent a DC signal of 24 V is applied to the motor:</w:t>
      </w:r>
    </w:p>
    <w:p w14:paraId="029EE311" w14:textId="665EAFCB" w:rsidR="000D14DE" w:rsidRDefault="000D14DE" w:rsidP="00D0604A">
      <w:pPr>
        <w:ind w:left="720"/>
      </w:pPr>
      <w:r w:rsidRPr="000D14DE">
        <w:rPr>
          <w:noProof/>
        </w:rPr>
        <w:drawing>
          <wp:inline distT="0" distB="0" distL="0" distR="0" wp14:anchorId="598ADECE" wp14:editId="304618A1">
            <wp:extent cx="5950528" cy="190235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911" cy="1905355"/>
                    </a:xfrm>
                    <a:prstGeom prst="rect">
                      <a:avLst/>
                    </a:prstGeom>
                  </pic:spPr>
                </pic:pic>
              </a:graphicData>
            </a:graphic>
          </wp:inline>
        </w:drawing>
      </w:r>
    </w:p>
    <w:p w14:paraId="3FB2840A" w14:textId="255E089A" w:rsidR="000D14DE" w:rsidRDefault="000D14DE" w:rsidP="00D0604A">
      <w:pPr>
        <w:ind w:left="720"/>
      </w:pPr>
      <w:r>
        <w:t xml:space="preserve">The current initially starts at almost 2 A and decays to its average value of 1 A. </w:t>
      </w:r>
      <w:r w:rsidR="00C3346D">
        <w:t>This is a lot of power required to achieve the desired rotation speed</w:t>
      </w:r>
      <w:r>
        <w:t xml:space="preserve">. The decay is expected behaviour as the motor can be modelled as an inductor in series with a resistor. </w:t>
      </w:r>
    </w:p>
    <w:p w14:paraId="70EA6435" w14:textId="48F31AF1"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w:t>
      </w:r>
      <w:r w:rsidRPr="00C3346D">
        <w:rPr>
          <w:highlight w:val="yellow"/>
        </w:rPr>
        <w:t>speed (in RPM) of the motor is directly proportional to the voltage</w:t>
      </w:r>
      <w:r w:rsidR="00D06A5E" w:rsidRPr="00C3346D">
        <w:rPr>
          <w:highlight w:val="yellow"/>
        </w:rPr>
        <w:t xml:space="preserve"> </w:t>
      </w:r>
      <w:r w:rsidR="00D06A5E" w:rsidRPr="00C3346D">
        <w:rPr>
          <w:i/>
          <w:iCs/>
          <w:highlight w:val="yellow"/>
        </w:rPr>
        <w:t>and</w:t>
      </w:r>
      <w:r w:rsidR="00D06A5E" w:rsidRPr="00C3346D">
        <w:rPr>
          <w:highlight w:val="yellow"/>
        </w:rPr>
        <w:t xml:space="preserve"> the duty cycle of the PWM signal</w:t>
      </w:r>
      <w:r w:rsidRPr="00C3346D">
        <w:rPr>
          <w:highlight w:val="yellow"/>
        </w:rPr>
        <w:t xml:space="preserve"> supplied</w:t>
      </w:r>
      <w:r w:rsidR="00D06A5E" w:rsidRPr="00C3346D">
        <w:rPr>
          <w:highlight w:val="yellow"/>
        </w:rPr>
        <w:t>, and hence the current. At an average current of 0.</w:t>
      </w:r>
      <w:r w:rsidR="00C3346D" w:rsidRPr="00C3346D">
        <w:rPr>
          <w:highlight w:val="yellow"/>
        </w:rPr>
        <w:t>06</w:t>
      </w:r>
      <w:r w:rsidR="00D06A5E" w:rsidRPr="00C3346D">
        <w:rPr>
          <w:highlight w:val="yellow"/>
        </w:rPr>
        <w:t xml:space="preserve"> A</w:t>
      </w:r>
      <w:r w:rsidRPr="00C3346D">
        <w:rPr>
          <w:highlight w:val="yellow"/>
        </w:rPr>
        <w:t xml:space="preserve">, the motor’s rotation speed is </w:t>
      </w:r>
      <w:r w:rsidR="00C3346D" w:rsidRPr="00C3346D">
        <w:rPr>
          <w:highlight w:val="yellow"/>
        </w:rPr>
        <w:t>24.8</w:t>
      </w:r>
      <w:r w:rsidRPr="00C3346D">
        <w:rPr>
          <w:highlight w:val="yellow"/>
        </w:rPr>
        <w:t xml:space="preserve"> RPM</w:t>
      </w:r>
      <w:r w:rsidR="00AE7029" w:rsidRPr="00C3346D">
        <w:rPr>
          <w:highlight w:val="yellow"/>
        </w:rPr>
        <w:t xml:space="preserve">, and at </w:t>
      </w:r>
      <w:r w:rsidR="00AF1B45" w:rsidRPr="00C3346D">
        <w:rPr>
          <w:highlight w:val="yellow"/>
        </w:rPr>
        <w:t>0.24</w:t>
      </w:r>
      <w:r w:rsidR="00AE7029" w:rsidRPr="00C3346D">
        <w:rPr>
          <w:highlight w:val="yellow"/>
        </w:rPr>
        <w:t xml:space="preserve"> A the motor rotates at </w:t>
      </w:r>
      <w:r w:rsidR="00AF1B45" w:rsidRPr="00C3346D">
        <w:rPr>
          <w:highlight w:val="yellow"/>
        </w:rPr>
        <w:t>90.2 RPM</w:t>
      </w:r>
      <w:r w:rsidR="00CE25DA" w:rsidRPr="00C3346D">
        <w:rPr>
          <w:highlight w:val="yellow"/>
        </w:rPr>
        <w:t>. Below is an oscilloscope capture of the output pins for the same schemati</w:t>
      </w:r>
      <w:r w:rsidR="00AE7029" w:rsidRPr="00C3346D">
        <w:rPr>
          <w:highlight w:val="yellow"/>
        </w:rPr>
        <w:t>c</w:t>
      </w:r>
      <w:r w:rsidR="00CE25DA" w:rsidRPr="00C3346D">
        <w:rPr>
          <w:highlight w:val="yellow"/>
        </w:rPr>
        <w:t>:</w:t>
      </w:r>
    </w:p>
    <w:p w14:paraId="20DF13B6" w14:textId="26B24695" w:rsidR="00CE25DA" w:rsidRDefault="00FD5385" w:rsidP="00D0604A">
      <w:pPr>
        <w:ind w:left="720"/>
      </w:pPr>
      <w:r w:rsidRPr="00FD5385">
        <w:rPr>
          <w:noProof/>
        </w:rPr>
        <w:drawing>
          <wp:inline distT="0" distB="0" distL="0" distR="0" wp14:anchorId="204A772E" wp14:editId="7BE1F02C">
            <wp:extent cx="2994660" cy="176698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4629" cy="1778764"/>
                    </a:xfrm>
                    <a:prstGeom prst="rect">
                      <a:avLst/>
                    </a:prstGeom>
                  </pic:spPr>
                </pic:pic>
              </a:graphicData>
            </a:graphic>
          </wp:inline>
        </w:drawing>
      </w:r>
      <w:r w:rsidRPr="00FD5385">
        <w:rPr>
          <w:noProof/>
        </w:rPr>
        <w:drawing>
          <wp:inline distT="0" distB="0" distL="0" distR="0" wp14:anchorId="54188A41" wp14:editId="78F0951D">
            <wp:extent cx="2815202" cy="17983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343" cy="1821407"/>
                    </a:xfrm>
                    <a:prstGeom prst="rect">
                      <a:avLst/>
                    </a:prstGeom>
                  </pic:spPr>
                </pic:pic>
              </a:graphicData>
            </a:graphic>
          </wp:inline>
        </w:drawing>
      </w:r>
    </w:p>
    <w:p w14:paraId="2EDB9FB1" w14:textId="29C17DC7" w:rsidR="00D06A5E" w:rsidRPr="00924936" w:rsidRDefault="00FD5385" w:rsidP="00D0604A">
      <w:pPr>
        <w:ind w:left="720"/>
      </w:pPr>
      <w:r w:rsidRPr="00FD5385">
        <w:rPr>
          <w:noProof/>
        </w:rPr>
        <w:lastRenderedPageBreak/>
        <w:drawing>
          <wp:inline distT="0" distB="0" distL="0" distR="0" wp14:anchorId="1B7D3F23" wp14:editId="5076FDEB">
            <wp:extent cx="2887980" cy="183496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955" cy="1842571"/>
                    </a:xfrm>
                    <a:prstGeom prst="rect">
                      <a:avLst/>
                    </a:prstGeom>
                  </pic:spPr>
                </pic:pic>
              </a:graphicData>
            </a:graphic>
          </wp:inline>
        </w:drawing>
      </w:r>
      <w:r w:rsidRPr="00FD5385">
        <w:rPr>
          <w:noProof/>
        </w:rPr>
        <w:drawing>
          <wp:inline distT="0" distB="0" distL="0" distR="0" wp14:anchorId="7F030EFC" wp14:editId="669D1755">
            <wp:extent cx="2906855" cy="18440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256" cy="1849370"/>
                    </a:xfrm>
                    <a:prstGeom prst="rect">
                      <a:avLst/>
                    </a:prstGeom>
                  </pic:spPr>
                </pic:pic>
              </a:graphicData>
            </a:graphic>
          </wp:inline>
        </w:drawing>
      </w:r>
    </w:p>
    <w:p w14:paraId="62BDA959" w14:textId="2881FC36" w:rsidR="005923A6" w:rsidRDefault="00AE7029" w:rsidP="00D0604A">
      <w:pPr>
        <w:ind w:left="720"/>
      </w:pPr>
      <w:r w:rsidRPr="00924936">
        <w:t>As shown, for 0.</w:t>
      </w:r>
      <w:r w:rsidR="00C3346D">
        <w:tab/>
        <w:t>06</w:t>
      </w:r>
      <w:r w:rsidRPr="00924936">
        <w:t xml:space="preserve"> A </w:t>
      </w:r>
      <w:r w:rsidR="00FD5385">
        <w:t xml:space="preserve">input (on average), where the PWM signal is a 50% duty cycle wave with 1 us rise and fall time, </w:t>
      </w:r>
      <w:r w:rsidRPr="00924936">
        <w:t xml:space="preserve">the </w:t>
      </w:r>
      <w:r w:rsidR="005923A6" w:rsidRPr="00924936">
        <w:t xml:space="preserve">output of </w:t>
      </w:r>
      <w:r w:rsidRPr="00924936">
        <w:t xml:space="preserve">Q1, Q2 </w:t>
      </w:r>
      <w:r w:rsidR="005923A6" w:rsidRPr="00924936">
        <w:t xml:space="preserve">is a square wave from 0-5 V with a period of </w:t>
      </w:r>
      <w:r w:rsidR="00FD5385">
        <w:t xml:space="preserve">101.25 </w:t>
      </w:r>
      <w:proofErr w:type="spellStart"/>
      <w:r w:rsidR="00FD5385">
        <w:t>ms</w:t>
      </w:r>
      <w:r w:rsidR="005923A6" w:rsidRPr="00924936">
        <w:t>.</w:t>
      </w:r>
      <w:proofErr w:type="spellEnd"/>
      <w:r w:rsidR="005923A6" w:rsidRPr="00924936">
        <w:t xml:space="preserve"> This period is inversely proportional to the rotation speed. The duty cycle of the square wave</w:t>
      </w:r>
      <w:r w:rsidR="00C3346D">
        <w:t xml:space="preserve"> (of Q1, Q2)</w:t>
      </w:r>
      <w:r w:rsidR="005923A6" w:rsidRPr="00924936">
        <w:t xml:space="preserve"> is 50%.</w:t>
      </w:r>
      <w:r w:rsidRPr="00924936">
        <w:t xml:space="preserve"> When the motor is rotating in the forward direction Q1 </w:t>
      </w:r>
      <w:r w:rsidR="00924936" w:rsidRPr="00924936">
        <w:t>turns from low to high when Q2 is low.</w:t>
      </w:r>
      <w:r w:rsidR="00FD5385">
        <w:t xml:space="preserve"> The period of the pulse given from IDX indicating that a revolution has occurred is </w:t>
      </w:r>
      <w:r w:rsidR="00AF1B45">
        <w:t xml:space="preserve">2.42 s. The square PWM signal is also shown, with its expected value of 3.30 V maximum and 1 </w:t>
      </w:r>
      <w:proofErr w:type="spellStart"/>
      <w:r w:rsidR="00AF1B45">
        <w:t>ms</w:t>
      </w:r>
      <w:proofErr w:type="spellEnd"/>
      <w:r w:rsidR="00AF1B45">
        <w:t xml:space="preserve"> period. Below shows the state of the motor when a 12 V PWM signal at 50% duty cycle is given to it as input. It is seen that the voltage increases by 12/3.3 = 3.64, and so does the RPM of the motor 90.2/24.8 = 3.64. The periods of outputs IDX, Q1, Q2 are also reduced by the same factor.</w:t>
      </w:r>
    </w:p>
    <w:p w14:paraId="694C2402" w14:textId="2A512587" w:rsidR="00FD5385" w:rsidRPr="00924936" w:rsidRDefault="00AF1B45" w:rsidP="00D0604A">
      <w:pPr>
        <w:ind w:left="720"/>
      </w:pPr>
      <w:r w:rsidRPr="00AF1B45">
        <w:rPr>
          <w:noProof/>
        </w:rPr>
        <w:drawing>
          <wp:inline distT="0" distB="0" distL="0" distR="0" wp14:anchorId="06197D92" wp14:editId="3167AF91">
            <wp:extent cx="3159760" cy="17147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286" cy="1721031"/>
                    </a:xfrm>
                    <a:prstGeom prst="rect">
                      <a:avLst/>
                    </a:prstGeom>
                  </pic:spPr>
                </pic:pic>
              </a:graphicData>
            </a:graphic>
          </wp:inline>
        </w:drawing>
      </w:r>
    </w:p>
    <w:p w14:paraId="17628997" w14:textId="47B6106D" w:rsidR="002B768E" w:rsidRPr="00924936" w:rsidRDefault="00C3346D" w:rsidP="00D0604A">
      <w:pPr>
        <w:ind w:left="720"/>
      </w:pPr>
      <w:r>
        <w:t>It is</w:t>
      </w:r>
      <w:r w:rsidR="002B768E" w:rsidRPr="00924936">
        <w:t xml:space="preserve"> see</w:t>
      </w:r>
      <w:r>
        <w:t>n</w:t>
      </w:r>
      <w:r w:rsidR="002B768E" w:rsidRPr="00924936">
        <w:t xml:space="preserve"> that, in the same way, the motor will rotate in the opposite direction with the same magnitude RPM if a negative voltage is applied:</w:t>
      </w:r>
      <w:r w:rsidR="00AF1B45">
        <w:t xml:space="preserve"> (a PWM signal of </w:t>
      </w:r>
      <w:proofErr w:type="spellStart"/>
      <w:r w:rsidR="00AF1B45">
        <w:t>V_high</w:t>
      </w:r>
      <w:proofErr w:type="spellEnd"/>
      <w:r w:rsidR="00AF1B45">
        <w:t xml:space="preserve"> = 0V, </w:t>
      </w:r>
      <w:proofErr w:type="spellStart"/>
      <w:r w:rsidR="00AF1B45">
        <w:t>V_low</w:t>
      </w:r>
      <w:proofErr w:type="spellEnd"/>
      <w:r w:rsidR="00AF1B45">
        <w:t xml:space="preserve"> = -3.3 V and 50% duty cycle is applied)</w:t>
      </w:r>
    </w:p>
    <w:p w14:paraId="2DEBC2B0" w14:textId="74E1B319" w:rsidR="002B768E" w:rsidRPr="00924936" w:rsidRDefault="00AF1B45" w:rsidP="00D0604A">
      <w:pPr>
        <w:ind w:left="720"/>
      </w:pPr>
      <w:r w:rsidRPr="00AF1B45">
        <w:rPr>
          <w:noProof/>
          <w:lang w:val="en-US"/>
        </w:rPr>
        <w:drawing>
          <wp:inline distT="0" distB="0" distL="0" distR="0" wp14:anchorId="2DE3097B" wp14:editId="04884766">
            <wp:extent cx="2776486" cy="14782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241" cy="1485604"/>
                    </a:xfrm>
                    <a:prstGeom prst="rect">
                      <a:avLst/>
                    </a:prstGeom>
                  </pic:spPr>
                </pic:pic>
              </a:graphicData>
            </a:graphic>
          </wp:inline>
        </w:drawing>
      </w:r>
      <w:r w:rsidRPr="00AF1B45">
        <w:rPr>
          <w:noProof/>
        </w:rPr>
        <w:drawing>
          <wp:inline distT="0" distB="0" distL="0" distR="0" wp14:anchorId="11A0C1CB" wp14:editId="24EDE3A9">
            <wp:extent cx="2499360" cy="1588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1141" cy="1596031"/>
                    </a:xfrm>
                    <a:prstGeom prst="rect">
                      <a:avLst/>
                    </a:prstGeom>
                  </pic:spPr>
                </pic:pic>
              </a:graphicData>
            </a:graphic>
          </wp:inline>
        </w:drawing>
      </w:r>
    </w:p>
    <w:p w14:paraId="326E666C" w14:textId="5BB13865" w:rsidR="00924936" w:rsidRPr="00924936" w:rsidRDefault="00924936" w:rsidP="00924936">
      <w:pPr>
        <w:ind w:left="720"/>
      </w:pPr>
      <w:r w:rsidRPr="00924936">
        <w:t xml:space="preserve">The same angular frequency occurs in the negative direction when the negative current is applied, and the rising edge of Q1 occurs when Q2 is high. </w:t>
      </w:r>
    </w:p>
    <w:p w14:paraId="78031814" w14:textId="29BFA2CA" w:rsidR="00235FA8" w:rsidRPr="00924936" w:rsidRDefault="00924936" w:rsidP="00235FA8">
      <w:pPr>
        <w:ind w:left="720"/>
      </w:pPr>
      <w:r w:rsidRPr="00924936">
        <w:lastRenderedPageBreak/>
        <w:t>This motor has the output built-in to it so the MCU can receive input directly from the same component. Both the motor (actuator) and the motor encoder (sensor) has been tested in this section.</w:t>
      </w:r>
    </w:p>
    <w:p w14:paraId="18422E17" w14:textId="28839A77" w:rsidR="007E01AB" w:rsidRPr="007E01AB" w:rsidRDefault="007E01AB" w:rsidP="007E01AB">
      <w:pPr>
        <w:pStyle w:val="Heading2"/>
      </w:pPr>
      <w:r>
        <w:t xml:space="preserve">Device 2 – </w:t>
      </w:r>
      <w:r w:rsidR="000C11F7">
        <w:t>Battery-Level Sensor</w:t>
      </w:r>
    </w:p>
    <w:p w14:paraId="338EF211" w14:textId="734F0DDB" w:rsidR="002D6113" w:rsidRDefault="000C11F7" w:rsidP="00D0604A">
      <w:pPr>
        <w:ind w:left="720"/>
      </w:pPr>
      <w:r>
        <w:t xml:space="preserve">The battery-level sensor circuit is designed to output a voltage between 0-3.3 V given an input range of 0-20 V, which is the assumed maximum voltage of an external battery for this application. </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6DD943F6" w14:textId="2AB7FE5F" w:rsidR="000C11F7" w:rsidRDefault="00515B8F" w:rsidP="00235FA8">
      <w:pPr>
        <w:ind w:left="720"/>
        <w:jc w:val="center"/>
      </w:pPr>
      <w:r w:rsidRPr="00515B8F">
        <w:rPr>
          <w:noProof/>
        </w:rPr>
        <w:drawing>
          <wp:inline distT="0" distB="0" distL="0" distR="0" wp14:anchorId="6FA63CF4" wp14:editId="745CAB84">
            <wp:extent cx="479164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3706" cy="2973078"/>
                    </a:xfrm>
                    <a:prstGeom prst="rect">
                      <a:avLst/>
                    </a:prstGeom>
                  </pic:spPr>
                </pic:pic>
              </a:graphicData>
            </a:graphic>
          </wp:inline>
        </w:drawing>
      </w:r>
    </w:p>
    <w:p w14:paraId="32A11B30" w14:textId="740A5E0F" w:rsidR="000C11F7" w:rsidRDefault="000C11F7" w:rsidP="00D0604A">
      <w:pPr>
        <w:ind w:left="720"/>
      </w:pPr>
      <w:r>
        <w:t xml:space="preserve">The battery is modelled by a large capacitor – CBAT – whose initial voltage is set to 15 V. The battery voltage is sent through a buffer to isolate the signal from the rest of the circuit (RL, representing the circuit load), which is the input of a voltage divider providing the correct maximum output rated for the MCU’s ADC. VADC will feed into </w:t>
      </w:r>
      <w:r w:rsidR="00235FA8">
        <w:t xml:space="preserve">one of the 12 input pins of the </w:t>
      </w:r>
      <w:r>
        <w:t xml:space="preserve">ADC of the MCU in the </w:t>
      </w:r>
      <w:r w:rsidR="00235FA8">
        <w:t xml:space="preserve">realistic </w:t>
      </w:r>
      <w:r>
        <w:t xml:space="preserve">implementation. </w:t>
      </w:r>
    </w:p>
    <w:p w14:paraId="38710745" w14:textId="48C105A6" w:rsidR="000C11F7" w:rsidRPr="0039230B" w:rsidRDefault="00515B8F" w:rsidP="0039230B">
      <w:pPr>
        <w:ind w:left="720"/>
        <w:rPr>
          <w:rFonts w:eastAsiaTheme="minorEastAsia"/>
        </w:rPr>
      </w:pPr>
      <w:r w:rsidRPr="00515B8F">
        <w:rPr>
          <w:noProof/>
        </w:rPr>
        <w:lastRenderedPageBreak/>
        <w:drawing>
          <wp:anchor distT="0" distB="0" distL="114300" distR="114300" simplePos="0" relativeHeight="251661312" behindDoc="1" locked="0" layoutInCell="1" allowOverlap="1" wp14:anchorId="0C754FFB" wp14:editId="6ECB73A5">
            <wp:simplePos x="0" y="0"/>
            <wp:positionH relativeFrom="column">
              <wp:posOffset>-492125</wp:posOffset>
            </wp:positionH>
            <wp:positionV relativeFrom="paragraph">
              <wp:posOffset>811530</wp:posOffset>
            </wp:positionV>
            <wp:extent cx="7423150" cy="2293620"/>
            <wp:effectExtent l="0" t="0" r="6350" b="0"/>
            <wp:wrapTight wrapText="bothSides">
              <wp:wrapPolygon edited="0">
                <wp:start x="0" y="0"/>
                <wp:lineTo x="0" y="21349"/>
                <wp:lineTo x="21563" y="21349"/>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3150" cy="2293620"/>
                    </a:xfrm>
                    <a:prstGeom prst="rect">
                      <a:avLst/>
                    </a:prstGeom>
                  </pic:spPr>
                </pic:pic>
              </a:graphicData>
            </a:graphic>
            <wp14:sizeRelH relativeFrom="page">
              <wp14:pctWidth>0</wp14:pctWidth>
            </wp14:sizeRelH>
            <wp14:sizeRelV relativeFrom="page">
              <wp14:pctHeight>0</wp14:pctHeight>
            </wp14:sizeRelV>
          </wp:anchor>
        </w:drawing>
      </w:r>
      <w:r w:rsidR="000C11F7">
        <w:t xml:space="preserve">Due to the modelling of the external </w:t>
      </w:r>
      <w:r w:rsidR="00235FA8">
        <w:t>load</w:t>
      </w:r>
      <w:r w:rsidR="000C11F7">
        <w:t xml:space="preserve"> as a large </w:t>
      </w:r>
      <w:r w:rsidR="00235FA8">
        <w:t>resistor</w:t>
      </w:r>
      <w:r w:rsidR="000C11F7">
        <w:t xml:space="preserve">,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m:t>
        </m:r>
        <m:r>
          <w:rPr>
            <w:rFonts w:ascii="Cambria Math" w:hAnsi="Cambria Math"/>
          </w:rPr>
          <m:t xml:space="preserve">2 </m:t>
        </m:r>
        <m:r>
          <w:rPr>
            <w:rFonts w:ascii="Cambria Math" w:hAnsi="Cambria Math"/>
          </w:rPr>
          <m:t xml:space="preserve">h </m:t>
        </m:r>
        <m:r>
          <w:rPr>
            <w:rFonts w:ascii="Cambria Math" w:hAnsi="Cambria Math"/>
          </w:rPr>
          <m:t>46 m</m:t>
        </m:r>
      </m:oMath>
      <w:r w:rsidR="000C11F7">
        <w:rPr>
          <w:rFonts w:eastAsiaTheme="minorEastAsia"/>
        </w:rPr>
        <w:t xml:space="preserve"> (rounded down). This is shown below in the time-domain voltage and current of VADC, Bat 1, I1, I2:</w:t>
      </w:r>
    </w:p>
    <w:p w14:paraId="65D7AD51" w14:textId="00340904" w:rsidR="000C11F7" w:rsidRDefault="000C11F7" w:rsidP="00D0604A">
      <w:pPr>
        <w:ind w:left="720"/>
      </w:pPr>
      <w:r>
        <w:t>As shown</w:t>
      </w:r>
      <w:r w:rsidR="00235FA8">
        <w:t>,</w:t>
      </w:r>
      <w:r>
        <w:t xml:space="preserve"> the battery, in this configuration, retains at least 50% of its charge for </w:t>
      </w:r>
      <w:r w:rsidR="00031B42">
        <w:t>5.6</w:t>
      </w:r>
      <w:r w:rsidR="00235FA8">
        <w:t xml:space="preserve"> </w:t>
      </w:r>
      <w:proofErr w:type="spellStart"/>
      <w:r w:rsidR="00031B42">
        <w:t>ks</w:t>
      </w:r>
      <w:proofErr w:type="spellEnd"/>
      <w:r w:rsidR="00031B42">
        <w:t xml:space="preserve"> = 1.5 h, which is exponentially decrease with the lifetime as stated above. The current drawn from the battery is negligible, and the current drawn in the voltage divider circuit is of the order of </w:t>
      </w:r>
      <w:proofErr w:type="spellStart"/>
      <w:r w:rsidR="00031B42">
        <w:t>uA</w:t>
      </w:r>
      <w:proofErr w:type="spellEnd"/>
      <w:r w:rsidR="00031B42">
        <w:t xml:space="preserve">, which is also satisfactory. In this example the initial voltage read by the ADC would be 2.5 V – indicating to the MCU the battery is at 15 V charge. </w:t>
      </w: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00001501" w:rsidR="00AE7029" w:rsidRDefault="00E24DA0" w:rsidP="00AE7029">
      <w:pPr>
        <w:ind w:left="720"/>
      </w:pPr>
      <w:r>
        <w:t>The LM016L is the LCD that will be used to display the RPM and mode that the wheelchair controller is in. This will be achieved by 8 GPIO connections to the MCU that will send data and commands to the LCD. Below is the testing circuit designed to ensure functionality of the LM016L:</w:t>
      </w:r>
    </w:p>
    <w:p w14:paraId="674110E3" w14:textId="58BCDE75" w:rsidR="00E24DA0" w:rsidRDefault="00854281" w:rsidP="00235FA8">
      <w:pPr>
        <w:ind w:left="720"/>
        <w:jc w:val="center"/>
      </w:pPr>
      <w:r w:rsidRPr="00854281">
        <w:rPr>
          <w:noProof/>
        </w:rPr>
        <w:drawing>
          <wp:inline distT="0" distB="0" distL="0" distR="0" wp14:anchorId="59E552DD" wp14:editId="347595E8">
            <wp:extent cx="4793673" cy="2588641"/>
            <wp:effectExtent l="0" t="0" r="698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1129" cy="2592668"/>
                    </a:xfrm>
                    <a:prstGeom prst="rect">
                      <a:avLst/>
                    </a:prstGeom>
                  </pic:spPr>
                </pic:pic>
              </a:graphicData>
            </a:graphic>
          </wp:inline>
        </w:drawing>
      </w:r>
    </w:p>
    <w:p w14:paraId="20A91F0D" w14:textId="1ED4659E" w:rsidR="00854281" w:rsidRDefault="00854281" w:rsidP="00854281">
      <w:pPr>
        <w:ind w:left="720"/>
      </w:pPr>
      <w:r>
        <w:rPr>
          <w:noProof/>
        </w:rPr>
        <w:lastRenderedPageBreak/>
        <w:drawing>
          <wp:anchor distT="0" distB="0" distL="114300" distR="114300" simplePos="0" relativeHeight="251660288" behindDoc="1" locked="0" layoutInCell="1" allowOverlap="1" wp14:anchorId="4DD0E8F8" wp14:editId="53FDC484">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t xml:space="preserve">D0, </w:t>
      </w:r>
      <w:r w:rsidR="00E24DA0">
        <w:t xml:space="preserve">D[4..7] are </w:t>
      </w:r>
      <w:r>
        <w:t>connected to a digital pattern generator to simulate the GPIO pins of the MCU. Below is a screenshot of the initialization process sent from the digital pattern generator as measured by the digital logic analyzer:</w:t>
      </w:r>
    </w:p>
    <w:p w14:paraId="554B255B" w14:textId="0317F50F" w:rsidR="00854281" w:rsidRDefault="00854281" w:rsidP="00854281">
      <w:pPr>
        <w:ind w:left="720"/>
      </w:pPr>
    </w:p>
    <w:p w14:paraId="4920EF47" w14:textId="6107AC1C" w:rsidR="00854281" w:rsidRDefault="003A6C54" w:rsidP="00854281">
      <w:pPr>
        <w:ind w:left="720"/>
      </w:pPr>
      <w:r>
        <w:t>The pattern boxed in white represents the initialization procedure, the pattern in red represents changing the memory address of the LCD’s DDRAM where character data is written to, and the orange boxes show character data that is written to the LCD.</w:t>
      </w:r>
    </w:p>
    <w:p w14:paraId="4D819E88" w14:textId="77777777" w:rsidR="006B5030"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The initialization procedure above sets the font, the cursor to blink at </w:t>
      </w:r>
      <w:r w:rsidR="006B5030">
        <w:t>DDRAM position 0 and turns on the LCD display. All of the commands in the initialization set RS, RW as low.</w:t>
      </w:r>
    </w:p>
    <w:p w14:paraId="7E628755" w14:textId="2F52F829" w:rsidR="003A6C54" w:rsidRDefault="006B5030" w:rsidP="00854281">
      <w:pPr>
        <w:ind w:left="720"/>
      </w:pPr>
      <w:r>
        <w:t xml:space="preserve">The characters L-A-B are then written to the LCD. Each letter is written via 2-4 bit write operations, where RW is set to 1 (for writing). </w:t>
      </w:r>
    </w:p>
    <w:p w14:paraId="723CFE28" w14:textId="39D9BF74" w:rsidR="006B5030" w:rsidRDefault="006B5030" w:rsidP="006B5030">
      <w:pPr>
        <w:ind w:left="720"/>
      </w:pPr>
      <w:r>
        <w:t>The address of 0x05 is then sent to the address counter in 2-4 bit operations where D7 is high and RS, RW are low</w:t>
      </w:r>
      <w:r w:rsidR="00235FA8">
        <w:t>, indicating a DDRAM address is being sent to the LCD</w:t>
      </w:r>
      <w:r>
        <w:t xml:space="preserve">. In the 4-bit write operations the first 4 bits are D[4..7] and represent the MSB and the second 4-bits are D[0..3] and represent the LSB. The address is 7 bits long, and is in the order of D6-D0 (D[3..0] are the 4 bits sent in the second command). </w:t>
      </w:r>
    </w:p>
    <w:p w14:paraId="74476C6A" w14:textId="72A6C0AB" w:rsidR="006B5030" w:rsidRDefault="006B5030" w:rsidP="006B5030">
      <w:pPr>
        <w:ind w:left="720"/>
      </w:pPr>
      <w:r>
        <w:t xml:space="preserve">The same write operation occurs to write G,R,O,U,P, and shift to address 0x0A, then write #, : and shift to address 0x0E to write the numbers 9, 0. The result of the above is shown below, where the </w:t>
      </w:r>
      <w:r w:rsidR="00235FA8">
        <w:t>desired</w:t>
      </w:r>
      <w:r>
        <w:t xml:space="preserve"> data is displayed.</w:t>
      </w:r>
    </w:p>
    <w:p w14:paraId="023A56D0" w14:textId="6ED1F95E" w:rsidR="00235FA8" w:rsidRDefault="00235FA8" w:rsidP="006B5030">
      <w:pPr>
        <w:ind w:left="720"/>
      </w:pPr>
      <w:r w:rsidRPr="00235FA8">
        <w:rPr>
          <w:highlight w:val="yellow"/>
        </w:rPr>
        <w:t>The LCD is sent data at a rate of __ which is approximately on __ the clock speed to the STM32.</w:t>
      </w:r>
    </w:p>
    <w:p w14:paraId="69385BED" w14:textId="71929131" w:rsidR="00F32222" w:rsidRDefault="003A6C54" w:rsidP="00235FA8">
      <w:pPr>
        <w:ind w:left="720"/>
      </w:pPr>
      <w:r w:rsidRPr="003A6C54">
        <w:rPr>
          <w:noProof/>
        </w:rPr>
        <w:lastRenderedPageBreak/>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504F0275" w14:textId="08586BF6" w:rsidR="00C826D3" w:rsidRDefault="00C826D3" w:rsidP="00235FA8">
      <w:pPr>
        <w:pStyle w:val="Heading2"/>
      </w:pPr>
      <w:r>
        <w:t>Device 4– Switch</w:t>
      </w:r>
    </w:p>
    <w:p w14:paraId="021E1EF8" w14:textId="7AA246C6" w:rsidR="00C826D3" w:rsidRDefault="00C826D3" w:rsidP="00C826D3">
      <w:pPr>
        <w:ind w:left="720"/>
      </w:pPr>
      <w:r>
        <w:t xml:space="preserve">The switches will be used as an on/off button and they will also be used to switch the mode of operation between Locked or Run Mode. The circuit below shows us the switch in the </w:t>
      </w:r>
      <w:r w:rsidR="00235FA8">
        <w:t>open</w:t>
      </w:r>
      <w:r>
        <w:t xml:space="preserve"> position</w:t>
      </w:r>
      <w:r w:rsidR="00235FA8">
        <w:t>, hence, current does not flow through the LED and it is not shining</w:t>
      </w:r>
      <w:r>
        <w:t>.</w:t>
      </w:r>
    </w:p>
    <w:p w14:paraId="5896C91D" w14:textId="77777777" w:rsidR="00C826D3" w:rsidRPr="00103D4B" w:rsidRDefault="00C826D3" w:rsidP="00C826D3">
      <w:pPr>
        <w:ind w:left="720"/>
      </w:pPr>
      <w:r>
        <w:rPr>
          <w:noProof/>
        </w:rPr>
        <w:drawing>
          <wp:inline distT="0" distB="0" distL="0" distR="0" wp14:anchorId="3BE78C54" wp14:editId="3CFF465C">
            <wp:extent cx="5943600" cy="29241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BAE4025" w14:textId="486E78AA" w:rsidR="00C826D3" w:rsidRDefault="00C826D3" w:rsidP="00C826D3">
      <w:pPr>
        <w:ind w:left="720"/>
        <w:rPr>
          <w:rFonts w:eastAsia="Times New Roman" w:cs="Times New Roman"/>
        </w:rPr>
      </w:pPr>
      <w:r>
        <w:rPr>
          <w:rFonts w:eastAsia="Times New Roman" w:cs="Times New Roman"/>
        </w:rPr>
        <w:t xml:space="preserve">The circuit below shows the switch in the </w:t>
      </w:r>
      <w:r w:rsidR="00235FA8">
        <w:rPr>
          <w:rFonts w:eastAsia="Times New Roman" w:cs="Times New Roman"/>
        </w:rPr>
        <w:t>closed</w:t>
      </w:r>
      <w:r>
        <w:rPr>
          <w:rFonts w:eastAsia="Times New Roman" w:cs="Times New Roman"/>
        </w:rPr>
        <w:t xml:space="preserve"> position </w:t>
      </w:r>
      <w:r w:rsidR="00235FA8">
        <w:rPr>
          <w:rFonts w:eastAsia="Times New Roman" w:cs="Times New Roman"/>
        </w:rPr>
        <w:t>allowing current to flow through the LED, causing it to shine</w:t>
      </w:r>
      <w:r>
        <w:rPr>
          <w:rFonts w:eastAsia="Times New Roman" w:cs="Times New Roman"/>
        </w:rPr>
        <w:t>.</w:t>
      </w:r>
    </w:p>
    <w:p w14:paraId="56DF976B" w14:textId="77777777" w:rsidR="00C826D3" w:rsidRDefault="00C826D3" w:rsidP="00C826D3">
      <w:pPr>
        <w:ind w:left="720"/>
        <w:rPr>
          <w:rFonts w:eastAsia="Times New Roman" w:cs="Times New Roman"/>
        </w:rPr>
      </w:pPr>
      <w:r>
        <w:rPr>
          <w:noProof/>
        </w:rPr>
        <w:lastRenderedPageBreak/>
        <w:drawing>
          <wp:inline distT="0" distB="0" distL="0" distR="0" wp14:anchorId="283B1B14" wp14:editId="7E8A9811">
            <wp:extent cx="5943600" cy="27241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3048F4A2" w14:textId="191CF86C" w:rsidR="00C826D3" w:rsidRPr="00A62AC0" w:rsidRDefault="00235FA8" w:rsidP="00235FA8">
      <w:pPr>
        <w:ind w:left="720"/>
        <w:rPr>
          <w:rFonts w:eastAsia="Times New Roman" w:cs="Times New Roman"/>
        </w:rPr>
      </w:pPr>
      <w:r w:rsidRPr="00235FA8">
        <w:rPr>
          <w:rFonts w:eastAsia="Times New Roman" w:cs="Times New Roman"/>
          <w:highlight w:val="yellow"/>
        </w:rPr>
        <w:t>As the switches change states</w:t>
      </w:r>
      <w:r w:rsidR="00C826D3" w:rsidRPr="00235FA8">
        <w:rPr>
          <w:rFonts w:eastAsia="Times New Roman" w:cs="Times New Roman"/>
          <w:highlight w:val="yellow"/>
        </w:rPr>
        <w:t xml:space="preserve"> between </w:t>
      </w:r>
      <w:r w:rsidRPr="00235FA8">
        <w:rPr>
          <w:rFonts w:eastAsia="Times New Roman" w:cs="Times New Roman"/>
          <w:highlight w:val="yellow"/>
        </w:rPr>
        <w:t>open</w:t>
      </w:r>
      <w:r w:rsidR="00C826D3" w:rsidRPr="00235FA8">
        <w:rPr>
          <w:rFonts w:eastAsia="Times New Roman" w:cs="Times New Roman"/>
          <w:highlight w:val="yellow"/>
        </w:rPr>
        <w:t>/</w:t>
      </w:r>
      <w:r w:rsidRPr="00235FA8">
        <w:rPr>
          <w:rFonts w:eastAsia="Times New Roman" w:cs="Times New Roman"/>
          <w:highlight w:val="yellow"/>
        </w:rPr>
        <w:t>closed, the voltage of the LED changes in turn,</w:t>
      </w:r>
      <w:r w:rsidR="00C826D3" w:rsidRPr="00235FA8">
        <w:rPr>
          <w:rFonts w:eastAsia="Times New Roman" w:cs="Times New Roman"/>
          <w:highlight w:val="yellow"/>
        </w:rPr>
        <w:t xml:space="preserve"> which is confirmed by using an oscilloscope.</w:t>
      </w:r>
      <w:r w:rsidR="00C826D3" w:rsidRPr="00AC4AE6">
        <w:rPr>
          <w:rFonts w:eastAsia="Times New Roman" w:cs="Times New Roman"/>
        </w:rPr>
        <w:t xml:space="preserve"> </w:t>
      </w:r>
    </w:p>
    <w:p w14:paraId="4B2E9337" w14:textId="07730175" w:rsidR="00C826D3" w:rsidRDefault="00C826D3" w:rsidP="00235FA8">
      <w:pPr>
        <w:pStyle w:val="Heading2"/>
      </w:pPr>
      <w:r>
        <w:t xml:space="preserve">Device 5– </w:t>
      </w:r>
      <w:r w:rsidR="00F32222">
        <w:t>Potentiometer</w:t>
      </w:r>
    </w:p>
    <w:p w14:paraId="54D27F1E" w14:textId="7B4007FC" w:rsidR="00C826D3" w:rsidRDefault="00C826D3" w:rsidP="00C826D3">
      <w:pPr>
        <w:ind w:left="720"/>
      </w:pPr>
      <w:r w:rsidRPr="00AC4AE6">
        <w:rPr>
          <w:rFonts w:eastAsia="Times New Roman" w:cs="Times New Roman"/>
        </w:rPr>
        <w:t xml:space="preserve">Potentiometer </w:t>
      </w:r>
      <w:r w:rsidR="00235FA8">
        <w:rPr>
          <w:rFonts w:eastAsia="Times New Roman" w:cs="Times New Roman"/>
        </w:rPr>
        <w:t>allows for a</w:t>
      </w:r>
      <w:r w:rsidRPr="00AC4AE6">
        <w:rPr>
          <w:rFonts w:eastAsia="Times New Roman" w:cs="Times New Roman"/>
        </w:rPr>
        <w:t xml:space="preserve"> change </w:t>
      </w:r>
      <w:r w:rsidR="00235FA8">
        <w:rPr>
          <w:rFonts w:eastAsia="Times New Roman" w:cs="Times New Roman"/>
        </w:rPr>
        <w:t xml:space="preserve">in </w:t>
      </w:r>
      <w:r w:rsidRPr="00AC4AE6">
        <w:rPr>
          <w:rFonts w:eastAsia="Times New Roman" w:cs="Times New Roman"/>
        </w:rPr>
        <w:t xml:space="preserve">resistance which </w:t>
      </w:r>
      <w:r w:rsidR="00235FA8">
        <w:rPr>
          <w:rFonts w:eastAsia="Times New Roman" w:cs="Times New Roman"/>
        </w:rPr>
        <w:t>corresponds to a change in voltage in a voltage divider</w:t>
      </w:r>
      <w:r w:rsidRPr="00AC4AE6">
        <w:rPr>
          <w:rFonts w:eastAsia="Times New Roman" w:cs="Times New Roman"/>
        </w:rPr>
        <w:t>.</w:t>
      </w:r>
      <w:r>
        <w:rPr>
          <w:rFonts w:eastAsia="Times New Roman" w:cs="Times New Roman"/>
        </w:rPr>
        <w:t xml:space="preserve"> </w:t>
      </w:r>
      <w:r>
        <w:t xml:space="preserve">The potentiometer will act as a user input to the control system that determines the speed and direction that the wheelchair must go. We see below a circuit where the potentiometer is set to its lowest setting and </w:t>
      </w:r>
      <w:r w:rsidR="00235FA8">
        <w:t>it is seen that there is no current flowing through the LED.</w:t>
      </w:r>
    </w:p>
    <w:p w14:paraId="2A638F72" w14:textId="77777777" w:rsidR="00C826D3" w:rsidRPr="00AC4AE6" w:rsidRDefault="00C826D3" w:rsidP="00C826D3">
      <w:pPr>
        <w:ind w:left="720"/>
        <w:rPr>
          <w:rFonts w:eastAsia="Times New Roman" w:cs="Times New Roman"/>
        </w:rPr>
      </w:pPr>
      <w:r>
        <w:rPr>
          <w:noProof/>
        </w:rPr>
        <w:drawing>
          <wp:inline distT="0" distB="0" distL="0" distR="0" wp14:anchorId="25F8C128" wp14:editId="5316F478">
            <wp:extent cx="5943600" cy="27082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stretch>
                      <a:fillRect/>
                    </a:stretch>
                  </pic:blipFill>
                  <pic:spPr>
                    <a:xfrm>
                      <a:off x="0" y="0"/>
                      <a:ext cx="5943600" cy="2708275"/>
                    </a:xfrm>
                    <a:prstGeom prst="rect">
                      <a:avLst/>
                    </a:prstGeom>
                  </pic:spPr>
                </pic:pic>
              </a:graphicData>
            </a:graphic>
          </wp:inline>
        </w:drawing>
      </w:r>
    </w:p>
    <w:p w14:paraId="4882D152" w14:textId="50895C0E" w:rsidR="00C826D3" w:rsidRDefault="00C826D3" w:rsidP="00C826D3">
      <w:pPr>
        <w:ind w:left="720"/>
        <w:rPr>
          <w:rFonts w:eastAsia="Times New Roman" w:cs="Times New Roman"/>
        </w:rPr>
      </w:pPr>
      <w:r>
        <w:t>Now we see below a circuit where the potentiometer is set to its highest setting and we can see that the LED is now on</w:t>
      </w:r>
      <w:r w:rsidR="00235FA8">
        <w:t xml:space="preserve">, making the path of least resistance through the LED to ground – instead of through the resistor. </w:t>
      </w:r>
    </w:p>
    <w:p w14:paraId="5DA50683" w14:textId="77777777" w:rsidR="00C826D3" w:rsidRDefault="00C826D3" w:rsidP="00C826D3">
      <w:pPr>
        <w:tabs>
          <w:tab w:val="left" w:pos="2220"/>
        </w:tabs>
        <w:ind w:left="720"/>
        <w:rPr>
          <w:rFonts w:eastAsia="Times New Roman" w:cs="Times New Roman"/>
        </w:rPr>
      </w:pPr>
      <w:r>
        <w:rPr>
          <w:noProof/>
        </w:rPr>
        <w:lastRenderedPageBreak/>
        <w:drawing>
          <wp:inline distT="0" distB="0" distL="0" distR="0" wp14:anchorId="32AD90BD" wp14:editId="479660C7">
            <wp:extent cx="5943600" cy="27279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stretch>
                      <a:fillRect/>
                    </a:stretch>
                  </pic:blipFill>
                  <pic:spPr>
                    <a:xfrm>
                      <a:off x="0" y="0"/>
                      <a:ext cx="5943600" cy="2727960"/>
                    </a:xfrm>
                    <a:prstGeom prst="rect">
                      <a:avLst/>
                    </a:prstGeom>
                  </pic:spPr>
                </pic:pic>
              </a:graphicData>
            </a:graphic>
          </wp:inline>
        </w:drawing>
      </w:r>
    </w:p>
    <w:p w14:paraId="1FB2A10C" w14:textId="7D5699FC" w:rsidR="00C826D3" w:rsidRPr="00235FA8" w:rsidRDefault="00235FA8" w:rsidP="00235FA8">
      <w:pPr>
        <w:ind w:left="720"/>
        <w:rPr>
          <w:rFonts w:eastAsia="Times New Roman" w:cs="Times New Roman"/>
        </w:rPr>
      </w:pPr>
      <w:r>
        <w:rPr>
          <w:rFonts w:eastAsia="Times New Roman" w:cs="Times New Roman"/>
        </w:rPr>
        <w:t>The maximum setting of the voltage divider is __ and __, as described in part 2.</w:t>
      </w:r>
    </w:p>
    <w:p w14:paraId="7B961652" w14:textId="7E5E4D48" w:rsidR="00C826D3" w:rsidRPr="00636ACE" w:rsidRDefault="00C826D3" w:rsidP="00235FA8">
      <w:pPr>
        <w:pStyle w:val="Heading2"/>
      </w:pPr>
      <w:r>
        <w:t>Device 6– LED</w:t>
      </w:r>
    </w:p>
    <w:p w14:paraId="47E34DB0" w14:textId="61DE9EF6" w:rsidR="00C826D3" w:rsidRDefault="00C826D3" w:rsidP="00C826D3">
      <w:pPr>
        <w:ind w:left="720"/>
      </w:pPr>
      <w:r>
        <w:t xml:space="preserve">The LEDs are used as user outputs to </w:t>
      </w:r>
      <w:r w:rsidR="00235FA8">
        <w:t>convey information about the state of the wheelchair controller and charge of the battery</w:t>
      </w:r>
      <w:r>
        <w:t xml:space="preserve">. There is one LED that is either on or off depending on the mode of the wheelchair. It is on (green) when the wheelchair is in the ‘run’ mode. There are also a set of LEDs to convey battery level and they can be green, yellow, orange or flashing red all is decreasing order of battery level left in the controller. The circuit below shows an LED connected </w:t>
      </w:r>
      <w:r w:rsidR="0055340A">
        <w:t>via a resistor to a 5 V power source, where a transistor is used as a switch controlling whether current flows through it (i.e., it shines).</w:t>
      </w:r>
    </w:p>
    <w:p w14:paraId="5364EE2F" w14:textId="73BDF4E7" w:rsidR="00C826D3" w:rsidRDefault="00C826D3" w:rsidP="0055340A">
      <w:pPr>
        <w:ind w:left="720"/>
      </w:pPr>
      <w:r>
        <w:rPr>
          <w:noProof/>
        </w:rPr>
        <w:drawing>
          <wp:inline distT="0" distB="0" distL="0" distR="0" wp14:anchorId="6F0B7C05" wp14:editId="7EF63BF0">
            <wp:extent cx="1967346" cy="2840182"/>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9402" cy="2886460"/>
                    </a:xfrm>
                    <a:prstGeom prst="rect">
                      <a:avLst/>
                    </a:prstGeom>
                    <a:noFill/>
                    <a:ln>
                      <a:noFill/>
                    </a:ln>
                  </pic:spPr>
                </pic:pic>
              </a:graphicData>
            </a:graphic>
          </wp:inline>
        </w:drawing>
      </w:r>
    </w:p>
    <w:p w14:paraId="75FCEBC1" w14:textId="44D095E0" w:rsidR="00C826D3" w:rsidRDefault="0055340A" w:rsidP="00C826D3">
      <w:pPr>
        <w:ind w:left="720"/>
      </w:pPr>
      <w:r w:rsidRPr="0055340A">
        <w:rPr>
          <w:highlight w:val="yellow"/>
        </w:rPr>
        <w:t>I-V curves</w:t>
      </w:r>
    </w:p>
    <w:p w14:paraId="02ED3B0F" w14:textId="77777777" w:rsidR="00C826D3" w:rsidRPr="00AC4AE6" w:rsidRDefault="00C826D3" w:rsidP="00C826D3"/>
    <w:p w14:paraId="61FF704F" w14:textId="77777777" w:rsidR="00C826D3" w:rsidRPr="00AC4AE6" w:rsidRDefault="00C826D3" w:rsidP="00C826D3"/>
    <w:p w14:paraId="1F8479F2" w14:textId="77777777" w:rsidR="00C826D3" w:rsidRDefault="00C826D3" w:rsidP="00C826D3">
      <w:pPr>
        <w:tabs>
          <w:tab w:val="left" w:pos="3450"/>
        </w:tabs>
        <w:sectPr w:rsidR="00C826D3" w:rsidSect="005E2CEC">
          <w:headerReference w:type="default" r:id="rId29"/>
          <w:footerReference w:type="even" r:id="rId30"/>
          <w:footerReference w:type="default" r:id="rId31"/>
          <w:footerReference w:type="first" r:id="rId32"/>
          <w:type w:val="continuous"/>
          <w:pgSz w:w="12240" w:h="15840" w:code="1"/>
          <w:pgMar w:top="964" w:right="1134" w:bottom="964" w:left="1134" w:header="720" w:footer="720" w:gutter="0"/>
          <w:cols w:space="720"/>
          <w:titlePg/>
          <w:docGrid w:linePitch="360"/>
        </w:sectPr>
      </w:pPr>
    </w:p>
    <w:p w14:paraId="0DA6A1A8" w14:textId="77777777" w:rsidR="00F32222" w:rsidRDefault="00F32222" w:rsidP="00C826D3">
      <w:pPr>
        <w:tabs>
          <w:tab w:val="left" w:pos="3450"/>
        </w:tabs>
        <w:sectPr w:rsidR="00F32222" w:rsidSect="005E2CEC">
          <w:headerReference w:type="default" r:id="rId33"/>
          <w:footerReference w:type="even" r:id="rId34"/>
          <w:footerReference w:type="default" r:id="rId35"/>
          <w:footerReference w:type="first" r:id="rId36"/>
          <w:type w:val="continuous"/>
          <w:pgSz w:w="12240" w:h="15840" w:code="1"/>
          <w:pgMar w:top="964" w:right="1134" w:bottom="964" w:left="1134" w:header="720" w:footer="720" w:gutter="0"/>
          <w:cols w:space="720"/>
          <w:titlePg/>
          <w:docGrid w:linePitch="360"/>
        </w:sectPr>
      </w:pPr>
    </w:p>
    <w:p w14:paraId="24249C5B" w14:textId="77777777" w:rsidR="00F32222" w:rsidRDefault="00F32222" w:rsidP="00F32222">
      <w:pPr>
        <w:pStyle w:val="Heading1"/>
      </w:pPr>
      <w:r w:rsidRPr="5BEA5823">
        <w:lastRenderedPageBreak/>
        <w:t>Part</w:t>
      </w:r>
      <w:r>
        <w:t xml:space="preserve"> </w:t>
      </w:r>
      <w:r w:rsidRPr="5BEA5823">
        <w:t>4</w:t>
      </w:r>
      <w:r>
        <w:t xml:space="preserve"> –</w:t>
      </w:r>
      <w:r w:rsidRPr="5BEA5823">
        <w:t xml:space="preserve"> System-Level Design</w:t>
      </w:r>
    </w:p>
    <w:p w14:paraId="2B8F19EA" w14:textId="77777777" w:rsidR="00F32222" w:rsidRDefault="00F32222" w:rsidP="00F32222">
      <w:r>
        <w:t>Insert block diagram and description</w:t>
      </w:r>
    </w:p>
    <w:p w14:paraId="056C1F79" w14:textId="72A06098" w:rsidR="00C826D3" w:rsidRDefault="00C826D3" w:rsidP="00C826D3">
      <w:pPr>
        <w:tabs>
          <w:tab w:val="left" w:pos="3450"/>
        </w:tabs>
      </w:pPr>
    </w:p>
    <w:p w14:paraId="200005B4" w14:textId="77777777" w:rsidR="00C826D3" w:rsidRPr="00AC4AE6" w:rsidRDefault="00C826D3" w:rsidP="00C826D3">
      <w:pPr>
        <w:tabs>
          <w:tab w:val="left" w:pos="3450"/>
        </w:tabs>
      </w:pPr>
      <w:r w:rsidRPr="00D4043C">
        <w:rPr>
          <w:noProof/>
        </w:rPr>
        <w:drawing>
          <wp:inline distT="0" distB="0" distL="0" distR="0" wp14:anchorId="2695BF27" wp14:editId="59D30C8A">
            <wp:extent cx="8834120" cy="4781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34120" cy="4781550"/>
                    </a:xfrm>
                    <a:prstGeom prst="rect">
                      <a:avLst/>
                    </a:prstGeom>
                  </pic:spPr>
                </pic:pic>
              </a:graphicData>
            </a:graphic>
          </wp:inline>
        </w:drawing>
      </w:r>
    </w:p>
    <w:p w14:paraId="223DAA17" w14:textId="264BED2E" w:rsidR="003418BD" w:rsidRPr="001922A1" w:rsidRDefault="003418BD" w:rsidP="00C826D3">
      <w:pPr>
        <w:pStyle w:val="Heading2"/>
      </w:pPr>
    </w:p>
    <w:sectPr w:rsidR="003418BD" w:rsidRPr="001922A1" w:rsidSect="00F32222">
      <w:pgSz w:w="15840" w:h="12240" w:orient="landscape" w:code="1"/>
      <w:pgMar w:top="1134" w:right="964" w:bottom="1134" w:left="9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AABC3" w14:textId="77777777" w:rsidR="00C24005" w:rsidRDefault="00C24005">
      <w:pPr>
        <w:spacing w:after="0" w:line="240" w:lineRule="auto"/>
      </w:pPr>
      <w:r>
        <w:separator/>
      </w:r>
    </w:p>
  </w:endnote>
  <w:endnote w:type="continuationSeparator" w:id="0">
    <w:p w14:paraId="0491F12B" w14:textId="77777777" w:rsidR="00C24005" w:rsidRDefault="00C24005">
      <w:pPr>
        <w:spacing w:after="0" w:line="240" w:lineRule="auto"/>
      </w:pPr>
      <w:r>
        <w:continuationSeparator/>
      </w:r>
    </w:p>
  </w:endnote>
  <w:endnote w:type="continuationNotice" w:id="1">
    <w:p w14:paraId="6BF2472B" w14:textId="77777777" w:rsidR="00C24005" w:rsidRDefault="00C240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03F0" w14:textId="77777777" w:rsidR="00C826D3" w:rsidRDefault="00C826D3"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890984" w14:textId="77777777" w:rsidR="00C826D3" w:rsidRDefault="00C826D3"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8A50" w14:textId="77777777" w:rsidR="00C826D3" w:rsidRPr="00896292" w:rsidRDefault="00C826D3"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186728603"/>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584" w14:textId="77777777" w:rsidR="00C826D3" w:rsidRPr="00896292" w:rsidRDefault="00C826D3" w:rsidP="00896292">
    <w:pPr>
      <w:pStyle w:val="Footer"/>
      <w:rPr>
        <w:i/>
        <w:color w:val="808080" w:themeColor="background1" w:themeShade="80"/>
      </w:rPr>
    </w:pP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37473275"/>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300D6" w14:textId="77777777" w:rsidR="00C24005" w:rsidRDefault="00C24005">
      <w:pPr>
        <w:spacing w:after="0" w:line="240" w:lineRule="auto"/>
      </w:pPr>
      <w:r>
        <w:separator/>
      </w:r>
    </w:p>
  </w:footnote>
  <w:footnote w:type="continuationSeparator" w:id="0">
    <w:p w14:paraId="7C67B684" w14:textId="77777777" w:rsidR="00C24005" w:rsidRDefault="00C24005">
      <w:pPr>
        <w:spacing w:after="0" w:line="240" w:lineRule="auto"/>
      </w:pPr>
      <w:r>
        <w:continuationSeparator/>
      </w:r>
    </w:p>
  </w:footnote>
  <w:footnote w:type="continuationNotice" w:id="1">
    <w:p w14:paraId="5AC551BB" w14:textId="77777777" w:rsidR="00C24005" w:rsidRDefault="00C240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AE9A" w14:textId="113D597B" w:rsidR="00C826D3" w:rsidRPr="00163A8D" w:rsidRDefault="00C24005" w:rsidP="00896292">
    <w:pPr>
      <w:pStyle w:val="Header"/>
      <w:rPr>
        <w:i/>
        <w:color w:val="808080" w:themeColor="background1" w:themeShade="80"/>
      </w:rPr>
    </w:pPr>
    <w:sdt>
      <w:sdtPr>
        <w:rPr>
          <w:i/>
          <w:color w:val="808080" w:themeColor="background1" w:themeShade="80"/>
        </w:rPr>
        <w:alias w:val="Title"/>
        <w:tag w:val=""/>
        <w:id w:val="1787777022"/>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C826D3">
          <w:rPr>
            <w:i/>
            <w:color w:val="808080" w:themeColor="background1" w:themeShade="80"/>
          </w:rPr>
          <w:t>Lab 1 – Feasibility Model Phase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C24005" w:rsidP="00896292">
    <w:pPr>
      <w:pStyle w:val="Header"/>
      <w:rPr>
        <w:i/>
        <w:color w:val="808080" w:themeColor="background1" w:themeShade="80"/>
      </w:rPr>
    </w:pPr>
    <w:sdt>
      <w:sdtPr>
        <w:rPr>
          <w:i/>
          <w:color w:val="808080" w:themeColor="background1" w:themeShade="80"/>
        </w:rPr>
        <w:alias w:val="Title"/>
        <w:tag w:val=""/>
        <w:id w:val="1870877995"/>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710400F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578E"/>
    <w:rsid w:val="000068B9"/>
    <w:rsid w:val="00016FAF"/>
    <w:rsid w:val="00023C00"/>
    <w:rsid w:val="0002746E"/>
    <w:rsid w:val="00030FE5"/>
    <w:rsid w:val="00031B42"/>
    <w:rsid w:val="00037699"/>
    <w:rsid w:val="00037B11"/>
    <w:rsid w:val="00041330"/>
    <w:rsid w:val="00043FE4"/>
    <w:rsid w:val="000473E2"/>
    <w:rsid w:val="00047802"/>
    <w:rsid w:val="00047BB6"/>
    <w:rsid w:val="00047EAD"/>
    <w:rsid w:val="00050521"/>
    <w:rsid w:val="000511D4"/>
    <w:rsid w:val="000571AD"/>
    <w:rsid w:val="000630AE"/>
    <w:rsid w:val="00080167"/>
    <w:rsid w:val="00083876"/>
    <w:rsid w:val="0008748C"/>
    <w:rsid w:val="0009445A"/>
    <w:rsid w:val="000961DA"/>
    <w:rsid w:val="00097C46"/>
    <w:rsid w:val="000A065A"/>
    <w:rsid w:val="000A3561"/>
    <w:rsid w:val="000A35BB"/>
    <w:rsid w:val="000A4753"/>
    <w:rsid w:val="000A59A6"/>
    <w:rsid w:val="000A6B6C"/>
    <w:rsid w:val="000B02CA"/>
    <w:rsid w:val="000B0511"/>
    <w:rsid w:val="000B1389"/>
    <w:rsid w:val="000B48DF"/>
    <w:rsid w:val="000B64A2"/>
    <w:rsid w:val="000C11F7"/>
    <w:rsid w:val="000C1D35"/>
    <w:rsid w:val="000C2E23"/>
    <w:rsid w:val="000C4678"/>
    <w:rsid w:val="000C7C39"/>
    <w:rsid w:val="000D07A9"/>
    <w:rsid w:val="000D14DE"/>
    <w:rsid w:val="000D392F"/>
    <w:rsid w:val="000D3B6A"/>
    <w:rsid w:val="000E31D3"/>
    <w:rsid w:val="000E3382"/>
    <w:rsid w:val="000F0EF3"/>
    <w:rsid w:val="000F781E"/>
    <w:rsid w:val="00106150"/>
    <w:rsid w:val="00106A60"/>
    <w:rsid w:val="0011058F"/>
    <w:rsid w:val="00112A10"/>
    <w:rsid w:val="001165AC"/>
    <w:rsid w:val="00123295"/>
    <w:rsid w:val="00123CAA"/>
    <w:rsid w:val="001251F0"/>
    <w:rsid w:val="00125BD7"/>
    <w:rsid w:val="00126702"/>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84C3C"/>
    <w:rsid w:val="00185E5E"/>
    <w:rsid w:val="00186DF6"/>
    <w:rsid w:val="00191298"/>
    <w:rsid w:val="001922A1"/>
    <w:rsid w:val="001932E0"/>
    <w:rsid w:val="00194E1D"/>
    <w:rsid w:val="001959C5"/>
    <w:rsid w:val="0019753A"/>
    <w:rsid w:val="001A3C85"/>
    <w:rsid w:val="001B0CDA"/>
    <w:rsid w:val="001B1EB9"/>
    <w:rsid w:val="001B2AF9"/>
    <w:rsid w:val="001B46DD"/>
    <w:rsid w:val="001C4360"/>
    <w:rsid w:val="001C66F3"/>
    <w:rsid w:val="001D0D98"/>
    <w:rsid w:val="001D176A"/>
    <w:rsid w:val="001D2CD9"/>
    <w:rsid w:val="001D5700"/>
    <w:rsid w:val="001D771C"/>
    <w:rsid w:val="001E0089"/>
    <w:rsid w:val="001E063B"/>
    <w:rsid w:val="001E0FD4"/>
    <w:rsid w:val="001E2527"/>
    <w:rsid w:val="001E3E5D"/>
    <w:rsid w:val="001E4732"/>
    <w:rsid w:val="001E4B9A"/>
    <w:rsid w:val="001F7162"/>
    <w:rsid w:val="00202E99"/>
    <w:rsid w:val="00203C97"/>
    <w:rsid w:val="002054AB"/>
    <w:rsid w:val="002143F3"/>
    <w:rsid w:val="002158FB"/>
    <w:rsid w:val="00215E86"/>
    <w:rsid w:val="0022019A"/>
    <w:rsid w:val="00223F4D"/>
    <w:rsid w:val="00223FEB"/>
    <w:rsid w:val="00225D75"/>
    <w:rsid w:val="002274C4"/>
    <w:rsid w:val="002313F2"/>
    <w:rsid w:val="002322BD"/>
    <w:rsid w:val="002359E9"/>
    <w:rsid w:val="00235FA8"/>
    <w:rsid w:val="0023770D"/>
    <w:rsid w:val="00244C31"/>
    <w:rsid w:val="0025132D"/>
    <w:rsid w:val="00256B18"/>
    <w:rsid w:val="002574B8"/>
    <w:rsid w:val="00280506"/>
    <w:rsid w:val="00283DF8"/>
    <w:rsid w:val="0028794A"/>
    <w:rsid w:val="002922C1"/>
    <w:rsid w:val="0029269A"/>
    <w:rsid w:val="002933E8"/>
    <w:rsid w:val="0029372E"/>
    <w:rsid w:val="00294820"/>
    <w:rsid w:val="00297350"/>
    <w:rsid w:val="002977D1"/>
    <w:rsid w:val="002A019A"/>
    <w:rsid w:val="002A2C82"/>
    <w:rsid w:val="002B51F0"/>
    <w:rsid w:val="002B65EE"/>
    <w:rsid w:val="002B768E"/>
    <w:rsid w:val="002C0641"/>
    <w:rsid w:val="002C161C"/>
    <w:rsid w:val="002C3651"/>
    <w:rsid w:val="002C42BA"/>
    <w:rsid w:val="002D0397"/>
    <w:rsid w:val="002D0A34"/>
    <w:rsid w:val="002D0AEE"/>
    <w:rsid w:val="002D15AD"/>
    <w:rsid w:val="002D1E70"/>
    <w:rsid w:val="002D49D8"/>
    <w:rsid w:val="002D4F71"/>
    <w:rsid w:val="002D6113"/>
    <w:rsid w:val="002E0339"/>
    <w:rsid w:val="002E0C1F"/>
    <w:rsid w:val="002E1106"/>
    <w:rsid w:val="002E5AAB"/>
    <w:rsid w:val="002F2994"/>
    <w:rsid w:val="002F2EAE"/>
    <w:rsid w:val="002F7C25"/>
    <w:rsid w:val="00300B4B"/>
    <w:rsid w:val="00303685"/>
    <w:rsid w:val="0030626A"/>
    <w:rsid w:val="00311966"/>
    <w:rsid w:val="00314686"/>
    <w:rsid w:val="00316A09"/>
    <w:rsid w:val="0032261C"/>
    <w:rsid w:val="003235D7"/>
    <w:rsid w:val="0033142E"/>
    <w:rsid w:val="003338E9"/>
    <w:rsid w:val="00337932"/>
    <w:rsid w:val="003414FD"/>
    <w:rsid w:val="003418BD"/>
    <w:rsid w:val="003426EB"/>
    <w:rsid w:val="003449DC"/>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6431"/>
    <w:rsid w:val="003C0A75"/>
    <w:rsid w:val="003C119B"/>
    <w:rsid w:val="003C1D4C"/>
    <w:rsid w:val="003C3D1F"/>
    <w:rsid w:val="003C4B51"/>
    <w:rsid w:val="003C548D"/>
    <w:rsid w:val="003C6E1A"/>
    <w:rsid w:val="003D296A"/>
    <w:rsid w:val="003D7D70"/>
    <w:rsid w:val="003D7F11"/>
    <w:rsid w:val="003E1407"/>
    <w:rsid w:val="003E2B02"/>
    <w:rsid w:val="003F21D6"/>
    <w:rsid w:val="003F3021"/>
    <w:rsid w:val="003F315C"/>
    <w:rsid w:val="003F59B2"/>
    <w:rsid w:val="0040003B"/>
    <w:rsid w:val="004000C2"/>
    <w:rsid w:val="0040024B"/>
    <w:rsid w:val="00401858"/>
    <w:rsid w:val="00402CE7"/>
    <w:rsid w:val="004101D4"/>
    <w:rsid w:val="00414526"/>
    <w:rsid w:val="00424797"/>
    <w:rsid w:val="0043421B"/>
    <w:rsid w:val="0043560F"/>
    <w:rsid w:val="00436FF3"/>
    <w:rsid w:val="004422AB"/>
    <w:rsid w:val="0044242A"/>
    <w:rsid w:val="00443350"/>
    <w:rsid w:val="004441F8"/>
    <w:rsid w:val="00447293"/>
    <w:rsid w:val="0044792E"/>
    <w:rsid w:val="00451806"/>
    <w:rsid w:val="004530FC"/>
    <w:rsid w:val="004538CA"/>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26F24"/>
    <w:rsid w:val="00527362"/>
    <w:rsid w:val="0052768F"/>
    <w:rsid w:val="0052772B"/>
    <w:rsid w:val="00530345"/>
    <w:rsid w:val="00533B5F"/>
    <w:rsid w:val="00543E99"/>
    <w:rsid w:val="00546A16"/>
    <w:rsid w:val="00552496"/>
    <w:rsid w:val="0055340A"/>
    <w:rsid w:val="00553CB8"/>
    <w:rsid w:val="00554413"/>
    <w:rsid w:val="0055715B"/>
    <w:rsid w:val="00560647"/>
    <w:rsid w:val="00561912"/>
    <w:rsid w:val="00563F88"/>
    <w:rsid w:val="00564A2F"/>
    <w:rsid w:val="00564AD7"/>
    <w:rsid w:val="005718F4"/>
    <w:rsid w:val="00572A53"/>
    <w:rsid w:val="00572E48"/>
    <w:rsid w:val="00574B66"/>
    <w:rsid w:val="00582744"/>
    <w:rsid w:val="00587463"/>
    <w:rsid w:val="005900AB"/>
    <w:rsid w:val="005923A6"/>
    <w:rsid w:val="005978C4"/>
    <w:rsid w:val="0059DADC"/>
    <w:rsid w:val="005A0529"/>
    <w:rsid w:val="005A0AA3"/>
    <w:rsid w:val="005A30F5"/>
    <w:rsid w:val="005A34C9"/>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7970"/>
    <w:rsid w:val="005E7996"/>
    <w:rsid w:val="005F250B"/>
    <w:rsid w:val="005F4238"/>
    <w:rsid w:val="005F68DD"/>
    <w:rsid w:val="005F6E00"/>
    <w:rsid w:val="005F7D27"/>
    <w:rsid w:val="006007FF"/>
    <w:rsid w:val="006026FA"/>
    <w:rsid w:val="00606E2D"/>
    <w:rsid w:val="00607DD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56255"/>
    <w:rsid w:val="006629B6"/>
    <w:rsid w:val="00663111"/>
    <w:rsid w:val="0066449E"/>
    <w:rsid w:val="006645D6"/>
    <w:rsid w:val="00664EE4"/>
    <w:rsid w:val="00665F25"/>
    <w:rsid w:val="00666DB6"/>
    <w:rsid w:val="00676210"/>
    <w:rsid w:val="00677D00"/>
    <w:rsid w:val="00681815"/>
    <w:rsid w:val="006857CB"/>
    <w:rsid w:val="0068684B"/>
    <w:rsid w:val="00690E64"/>
    <w:rsid w:val="00691754"/>
    <w:rsid w:val="00692D58"/>
    <w:rsid w:val="0069412C"/>
    <w:rsid w:val="00694289"/>
    <w:rsid w:val="00694896"/>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63B2"/>
    <w:rsid w:val="006B6539"/>
    <w:rsid w:val="006C11A8"/>
    <w:rsid w:val="006C181B"/>
    <w:rsid w:val="006C1A38"/>
    <w:rsid w:val="006C3FCB"/>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20368"/>
    <w:rsid w:val="00724E01"/>
    <w:rsid w:val="00734B1A"/>
    <w:rsid w:val="00735F92"/>
    <w:rsid w:val="007369CF"/>
    <w:rsid w:val="00736E81"/>
    <w:rsid w:val="00742841"/>
    <w:rsid w:val="00744B50"/>
    <w:rsid w:val="007469AA"/>
    <w:rsid w:val="0074713A"/>
    <w:rsid w:val="00754470"/>
    <w:rsid w:val="00754818"/>
    <w:rsid w:val="007550B7"/>
    <w:rsid w:val="0075620A"/>
    <w:rsid w:val="00757ADA"/>
    <w:rsid w:val="007624C2"/>
    <w:rsid w:val="00767046"/>
    <w:rsid w:val="00767627"/>
    <w:rsid w:val="0077316D"/>
    <w:rsid w:val="00773708"/>
    <w:rsid w:val="00774A21"/>
    <w:rsid w:val="00775D7B"/>
    <w:rsid w:val="00776B84"/>
    <w:rsid w:val="00780DAB"/>
    <w:rsid w:val="00780F49"/>
    <w:rsid w:val="007829EE"/>
    <w:rsid w:val="00785758"/>
    <w:rsid w:val="007863B7"/>
    <w:rsid w:val="0079005E"/>
    <w:rsid w:val="00792E54"/>
    <w:rsid w:val="007A0436"/>
    <w:rsid w:val="007A2BC8"/>
    <w:rsid w:val="007A4169"/>
    <w:rsid w:val="007A618A"/>
    <w:rsid w:val="007A6717"/>
    <w:rsid w:val="007A7D90"/>
    <w:rsid w:val="007B29B1"/>
    <w:rsid w:val="007B56EE"/>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31B62"/>
    <w:rsid w:val="00837D3E"/>
    <w:rsid w:val="0084294D"/>
    <w:rsid w:val="00845657"/>
    <w:rsid w:val="00854281"/>
    <w:rsid w:val="00855F0C"/>
    <w:rsid w:val="00856BCC"/>
    <w:rsid w:val="00860502"/>
    <w:rsid w:val="00862D73"/>
    <w:rsid w:val="00866769"/>
    <w:rsid w:val="00867443"/>
    <w:rsid w:val="008679AE"/>
    <w:rsid w:val="00867C49"/>
    <w:rsid w:val="00870F76"/>
    <w:rsid w:val="00873B97"/>
    <w:rsid w:val="00875625"/>
    <w:rsid w:val="008767C5"/>
    <w:rsid w:val="0087755E"/>
    <w:rsid w:val="008778D2"/>
    <w:rsid w:val="00884785"/>
    <w:rsid w:val="0088768C"/>
    <w:rsid w:val="00891AAB"/>
    <w:rsid w:val="00891F55"/>
    <w:rsid w:val="00895C65"/>
    <w:rsid w:val="00896292"/>
    <w:rsid w:val="0089751E"/>
    <w:rsid w:val="00897F23"/>
    <w:rsid w:val="00897F57"/>
    <w:rsid w:val="00897F7D"/>
    <w:rsid w:val="008A01B6"/>
    <w:rsid w:val="008A0B0D"/>
    <w:rsid w:val="008A3696"/>
    <w:rsid w:val="008A5C3A"/>
    <w:rsid w:val="008B3F19"/>
    <w:rsid w:val="008B5739"/>
    <w:rsid w:val="008B6A19"/>
    <w:rsid w:val="008B6EC8"/>
    <w:rsid w:val="008C01EB"/>
    <w:rsid w:val="008C0316"/>
    <w:rsid w:val="008C0561"/>
    <w:rsid w:val="008C603D"/>
    <w:rsid w:val="008C77AB"/>
    <w:rsid w:val="008C7BBB"/>
    <w:rsid w:val="008D36D4"/>
    <w:rsid w:val="008D4575"/>
    <w:rsid w:val="008D56F4"/>
    <w:rsid w:val="008D5A04"/>
    <w:rsid w:val="008D731E"/>
    <w:rsid w:val="008E1EFB"/>
    <w:rsid w:val="008E568F"/>
    <w:rsid w:val="008E5FED"/>
    <w:rsid w:val="008F3E97"/>
    <w:rsid w:val="008F3EF2"/>
    <w:rsid w:val="008F4713"/>
    <w:rsid w:val="00906BA0"/>
    <w:rsid w:val="00912AA3"/>
    <w:rsid w:val="00915674"/>
    <w:rsid w:val="00916811"/>
    <w:rsid w:val="00921058"/>
    <w:rsid w:val="00922AAE"/>
    <w:rsid w:val="00924076"/>
    <w:rsid w:val="00924358"/>
    <w:rsid w:val="0092469C"/>
    <w:rsid w:val="00924936"/>
    <w:rsid w:val="00927E4F"/>
    <w:rsid w:val="009311CE"/>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7EB6"/>
    <w:rsid w:val="009D0EC4"/>
    <w:rsid w:val="009D3223"/>
    <w:rsid w:val="009D5FC5"/>
    <w:rsid w:val="009E4327"/>
    <w:rsid w:val="009F05C7"/>
    <w:rsid w:val="009F0727"/>
    <w:rsid w:val="009F1F64"/>
    <w:rsid w:val="009F4BA0"/>
    <w:rsid w:val="009F4CBE"/>
    <w:rsid w:val="009F4CF5"/>
    <w:rsid w:val="009F5561"/>
    <w:rsid w:val="009F5E85"/>
    <w:rsid w:val="00A025AD"/>
    <w:rsid w:val="00A070E7"/>
    <w:rsid w:val="00A11A9A"/>
    <w:rsid w:val="00A123A0"/>
    <w:rsid w:val="00A12DDB"/>
    <w:rsid w:val="00A14662"/>
    <w:rsid w:val="00A1665A"/>
    <w:rsid w:val="00A17A42"/>
    <w:rsid w:val="00A2054A"/>
    <w:rsid w:val="00A25BCA"/>
    <w:rsid w:val="00A2793D"/>
    <w:rsid w:val="00A302B5"/>
    <w:rsid w:val="00A33522"/>
    <w:rsid w:val="00A3792E"/>
    <w:rsid w:val="00A37CDE"/>
    <w:rsid w:val="00A461AA"/>
    <w:rsid w:val="00A46488"/>
    <w:rsid w:val="00A46CDB"/>
    <w:rsid w:val="00A50F40"/>
    <w:rsid w:val="00A50FBF"/>
    <w:rsid w:val="00A52E9F"/>
    <w:rsid w:val="00A54F5B"/>
    <w:rsid w:val="00A555DB"/>
    <w:rsid w:val="00A56E8A"/>
    <w:rsid w:val="00A57575"/>
    <w:rsid w:val="00A628B1"/>
    <w:rsid w:val="00A729BD"/>
    <w:rsid w:val="00A74866"/>
    <w:rsid w:val="00A75BBD"/>
    <w:rsid w:val="00A81206"/>
    <w:rsid w:val="00A826CE"/>
    <w:rsid w:val="00A83231"/>
    <w:rsid w:val="00A86639"/>
    <w:rsid w:val="00A86E06"/>
    <w:rsid w:val="00A90EE1"/>
    <w:rsid w:val="00A91540"/>
    <w:rsid w:val="00A930F9"/>
    <w:rsid w:val="00AA29AD"/>
    <w:rsid w:val="00AA391F"/>
    <w:rsid w:val="00AA7C3D"/>
    <w:rsid w:val="00AB1305"/>
    <w:rsid w:val="00AB36EA"/>
    <w:rsid w:val="00AC0F51"/>
    <w:rsid w:val="00AC6F9E"/>
    <w:rsid w:val="00AC79AA"/>
    <w:rsid w:val="00AE4F9A"/>
    <w:rsid w:val="00AE562A"/>
    <w:rsid w:val="00AE7029"/>
    <w:rsid w:val="00AE72A0"/>
    <w:rsid w:val="00AF1B45"/>
    <w:rsid w:val="00AF2425"/>
    <w:rsid w:val="00AF30C3"/>
    <w:rsid w:val="00AF42BA"/>
    <w:rsid w:val="00AF49A5"/>
    <w:rsid w:val="00AF6B33"/>
    <w:rsid w:val="00B1064E"/>
    <w:rsid w:val="00B24166"/>
    <w:rsid w:val="00B25A7C"/>
    <w:rsid w:val="00B301DD"/>
    <w:rsid w:val="00B338AD"/>
    <w:rsid w:val="00B354D1"/>
    <w:rsid w:val="00B40483"/>
    <w:rsid w:val="00B42368"/>
    <w:rsid w:val="00B47028"/>
    <w:rsid w:val="00B476B4"/>
    <w:rsid w:val="00B50670"/>
    <w:rsid w:val="00B54236"/>
    <w:rsid w:val="00B542D6"/>
    <w:rsid w:val="00B564C3"/>
    <w:rsid w:val="00B567AE"/>
    <w:rsid w:val="00B60E49"/>
    <w:rsid w:val="00B611B1"/>
    <w:rsid w:val="00B617C3"/>
    <w:rsid w:val="00B64161"/>
    <w:rsid w:val="00B6709E"/>
    <w:rsid w:val="00B677F5"/>
    <w:rsid w:val="00B67BBF"/>
    <w:rsid w:val="00B67FD0"/>
    <w:rsid w:val="00B76B65"/>
    <w:rsid w:val="00B778EE"/>
    <w:rsid w:val="00B85521"/>
    <w:rsid w:val="00B865C8"/>
    <w:rsid w:val="00B86FF4"/>
    <w:rsid w:val="00B95BB3"/>
    <w:rsid w:val="00BA1772"/>
    <w:rsid w:val="00BA4B4E"/>
    <w:rsid w:val="00BA5315"/>
    <w:rsid w:val="00BA743D"/>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F04E1"/>
    <w:rsid w:val="00BF062E"/>
    <w:rsid w:val="00BF1504"/>
    <w:rsid w:val="00BF15B2"/>
    <w:rsid w:val="00BF1B65"/>
    <w:rsid w:val="00BF431A"/>
    <w:rsid w:val="00BF58FA"/>
    <w:rsid w:val="00C04201"/>
    <w:rsid w:val="00C07CB0"/>
    <w:rsid w:val="00C10BD6"/>
    <w:rsid w:val="00C14969"/>
    <w:rsid w:val="00C21497"/>
    <w:rsid w:val="00C22996"/>
    <w:rsid w:val="00C24005"/>
    <w:rsid w:val="00C24A83"/>
    <w:rsid w:val="00C313D3"/>
    <w:rsid w:val="00C31F3B"/>
    <w:rsid w:val="00C3346D"/>
    <w:rsid w:val="00C3368A"/>
    <w:rsid w:val="00C45621"/>
    <w:rsid w:val="00C4C1E1"/>
    <w:rsid w:val="00C53CF6"/>
    <w:rsid w:val="00C56FB9"/>
    <w:rsid w:val="00C61D07"/>
    <w:rsid w:val="00C64645"/>
    <w:rsid w:val="00C64B87"/>
    <w:rsid w:val="00C65248"/>
    <w:rsid w:val="00C6735A"/>
    <w:rsid w:val="00C714D2"/>
    <w:rsid w:val="00C731C7"/>
    <w:rsid w:val="00C7481F"/>
    <w:rsid w:val="00C7619C"/>
    <w:rsid w:val="00C811F4"/>
    <w:rsid w:val="00C81B36"/>
    <w:rsid w:val="00C826D3"/>
    <w:rsid w:val="00C83534"/>
    <w:rsid w:val="00C84A83"/>
    <w:rsid w:val="00C85AE4"/>
    <w:rsid w:val="00C85F0C"/>
    <w:rsid w:val="00C9029E"/>
    <w:rsid w:val="00C9231C"/>
    <w:rsid w:val="00C92B98"/>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604A"/>
    <w:rsid w:val="00D06726"/>
    <w:rsid w:val="00D06A5E"/>
    <w:rsid w:val="00D06D14"/>
    <w:rsid w:val="00D10771"/>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434E"/>
    <w:rsid w:val="00D712E5"/>
    <w:rsid w:val="00D75626"/>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589E"/>
    <w:rsid w:val="00DC608F"/>
    <w:rsid w:val="00DC7463"/>
    <w:rsid w:val="00DD1EB8"/>
    <w:rsid w:val="00DD3FF4"/>
    <w:rsid w:val="00DD5C40"/>
    <w:rsid w:val="00DD7AE1"/>
    <w:rsid w:val="00DD7FC2"/>
    <w:rsid w:val="00DE1C17"/>
    <w:rsid w:val="00DE28F1"/>
    <w:rsid w:val="00DE2C42"/>
    <w:rsid w:val="00DE53C4"/>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FAD"/>
    <w:rsid w:val="00E9208C"/>
    <w:rsid w:val="00E95533"/>
    <w:rsid w:val="00E96139"/>
    <w:rsid w:val="00E97864"/>
    <w:rsid w:val="00EA1914"/>
    <w:rsid w:val="00EA1E28"/>
    <w:rsid w:val="00EA22FD"/>
    <w:rsid w:val="00EA2FD4"/>
    <w:rsid w:val="00EA54AB"/>
    <w:rsid w:val="00EB4D2C"/>
    <w:rsid w:val="00EB4D3D"/>
    <w:rsid w:val="00EB561F"/>
    <w:rsid w:val="00EB5691"/>
    <w:rsid w:val="00EB5FB0"/>
    <w:rsid w:val="00EB6341"/>
    <w:rsid w:val="00EC0BF0"/>
    <w:rsid w:val="00EC756C"/>
    <w:rsid w:val="00ED27CF"/>
    <w:rsid w:val="00ED758F"/>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2222"/>
    <w:rsid w:val="00F33E44"/>
    <w:rsid w:val="00F35E67"/>
    <w:rsid w:val="00F37F2B"/>
    <w:rsid w:val="00F40495"/>
    <w:rsid w:val="00F41CE6"/>
    <w:rsid w:val="00F47F09"/>
    <w:rsid w:val="00F53ACF"/>
    <w:rsid w:val="00F53C4B"/>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A1CC4"/>
    <w:rsid w:val="00FA4104"/>
    <w:rsid w:val="00FA7D25"/>
    <w:rsid w:val="00FB1B20"/>
    <w:rsid w:val="00FB21E2"/>
    <w:rsid w:val="00FB433B"/>
    <w:rsid w:val="00FB48CA"/>
    <w:rsid w:val="00FB5787"/>
    <w:rsid w:val="00FB5E05"/>
    <w:rsid w:val="00FC1036"/>
    <w:rsid w:val="00FC1964"/>
    <w:rsid w:val="00FC3853"/>
    <w:rsid w:val="00FC6721"/>
    <w:rsid w:val="00FD251C"/>
    <w:rsid w:val="00FD4B60"/>
    <w:rsid w:val="00FD5385"/>
    <w:rsid w:val="00FE2C2A"/>
    <w:rsid w:val="00FE54D5"/>
    <w:rsid w:val="00FE618E"/>
    <w:rsid w:val="00FE6326"/>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semiHidden/>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087D17"/>
    <w:rsid w:val="0015171D"/>
    <w:rsid w:val="00164C43"/>
    <w:rsid w:val="00194419"/>
    <w:rsid w:val="00205818"/>
    <w:rsid w:val="00221803"/>
    <w:rsid w:val="002A63DE"/>
    <w:rsid w:val="004171FC"/>
    <w:rsid w:val="00431E0A"/>
    <w:rsid w:val="004874D0"/>
    <w:rsid w:val="0051436C"/>
    <w:rsid w:val="00586453"/>
    <w:rsid w:val="005B7B9C"/>
    <w:rsid w:val="005C2971"/>
    <w:rsid w:val="005C7FC4"/>
    <w:rsid w:val="005F2EAF"/>
    <w:rsid w:val="006873A8"/>
    <w:rsid w:val="00771210"/>
    <w:rsid w:val="008A49B5"/>
    <w:rsid w:val="008C6298"/>
    <w:rsid w:val="008E1235"/>
    <w:rsid w:val="00974099"/>
    <w:rsid w:val="00980A7D"/>
    <w:rsid w:val="009B1A1F"/>
    <w:rsid w:val="00A015DD"/>
    <w:rsid w:val="00A068A7"/>
    <w:rsid w:val="00A43167"/>
    <w:rsid w:val="00A45D14"/>
    <w:rsid w:val="00AA29AD"/>
    <w:rsid w:val="00AB1E5E"/>
    <w:rsid w:val="00AB20BA"/>
    <w:rsid w:val="00AE3D56"/>
    <w:rsid w:val="00B62E10"/>
    <w:rsid w:val="00B765F8"/>
    <w:rsid w:val="00B9419D"/>
    <w:rsid w:val="00BD469F"/>
    <w:rsid w:val="00C32368"/>
    <w:rsid w:val="00D03266"/>
    <w:rsid w:val="00D45F7C"/>
    <w:rsid w:val="00DA3715"/>
    <w:rsid w:val="00E25450"/>
    <w:rsid w:val="00E5563E"/>
    <w:rsid w:val="00E60FBD"/>
    <w:rsid w:val="00ED4FC2"/>
    <w:rsid w:val="00F461B5"/>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15D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14</Pages>
  <Words>3248</Words>
  <Characters>18519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21724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Barry Cimring</cp:lastModifiedBy>
  <cp:revision>28</cp:revision>
  <cp:lastPrinted>2016-01-06T00:59:00Z</cp:lastPrinted>
  <dcterms:created xsi:type="dcterms:W3CDTF">2021-05-15T00:01:00Z</dcterms:created>
  <dcterms:modified xsi:type="dcterms:W3CDTF">2021-05-27T04:23:00Z</dcterms:modified>
</cp:coreProperties>
</file>