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C63BE" w14:textId="25FEB081" w:rsidR="006840BF" w:rsidRPr="00492D5C" w:rsidRDefault="006840BF" w:rsidP="00615E89">
      <w:pPr>
        <w:pStyle w:val="Header"/>
        <w:tabs>
          <w:tab w:val="clear" w:pos="8640"/>
          <w:tab w:val="right" w:pos="9356"/>
        </w:tabs>
        <w:rPr>
          <w:szCs w:val="24"/>
          <w:lang w:val="en-CA"/>
        </w:rPr>
        <w:sectPr w:rsidR="006840BF" w:rsidRPr="00492D5C" w:rsidSect="00424C27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aperSrc w:first="4" w:other="4"/>
          <w:cols w:num="2" w:space="720"/>
          <w:titlePg/>
          <w:docGrid w:linePitch="272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20"/>
        <w:gridCol w:w="3656"/>
      </w:tblGrid>
      <w:tr w:rsidR="00AA770C" w14:paraId="1AB44C13" w14:textId="77777777" w:rsidTr="00C20D0F">
        <w:tc>
          <w:tcPr>
            <w:tcW w:w="5920" w:type="dxa"/>
            <w:tcBorders>
              <w:bottom w:val="single" w:sz="4" w:space="0" w:color="auto"/>
            </w:tcBorders>
            <w:shd w:val="clear" w:color="auto" w:fill="auto"/>
          </w:tcPr>
          <w:p w14:paraId="117A0DBD" w14:textId="77777777" w:rsidR="005B3EBA" w:rsidRDefault="005B3EBA" w:rsidP="00AA770C">
            <w:pPr>
              <w:pStyle w:val="Heading2"/>
            </w:pPr>
            <w:r>
              <w:t>Profile/Highlights</w:t>
            </w:r>
          </w:p>
        </w:tc>
        <w:tc>
          <w:tcPr>
            <w:tcW w:w="3656" w:type="dxa"/>
            <w:tcBorders>
              <w:bottom w:val="single" w:sz="4" w:space="0" w:color="auto"/>
            </w:tcBorders>
            <w:shd w:val="clear" w:color="auto" w:fill="auto"/>
          </w:tcPr>
          <w:p w14:paraId="126DD5EB" w14:textId="77777777" w:rsidR="005B3EBA" w:rsidRDefault="005B3EBA" w:rsidP="00616F3A"/>
        </w:tc>
      </w:tr>
      <w:tr w:rsidR="005B3EBA" w14:paraId="7DAA51C4" w14:textId="77777777" w:rsidTr="00C20D0F">
        <w:tc>
          <w:tcPr>
            <w:tcW w:w="957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81D8CEE" w14:textId="6F96425E" w:rsidR="005B3EBA" w:rsidRDefault="005B3EBA" w:rsidP="00AA770C">
            <w:pPr>
              <w:numPr>
                <w:ilvl w:val="0"/>
                <w:numId w:val="21"/>
              </w:numPr>
              <w:ind w:left="709" w:hanging="425"/>
            </w:pPr>
            <w:r>
              <w:t>Former quality control analyst</w:t>
            </w:r>
            <w:r w:rsidR="00F65748">
              <w:t xml:space="preserve"> </w:t>
            </w:r>
            <w:r w:rsidR="0027291F">
              <w:t>with</w:t>
            </w:r>
            <w:r>
              <w:t xml:space="preserve"> strong</w:t>
            </w:r>
            <w:r w:rsidR="00EF310A">
              <w:t xml:space="preserve"> teamwork </w:t>
            </w:r>
            <w:r w:rsidR="00F65748">
              <w:t>capabilities and a</w:t>
            </w:r>
            <w:r>
              <w:t>nalytical</w:t>
            </w:r>
            <w:r w:rsidR="00EF310A">
              <w:t xml:space="preserve"> thinking</w:t>
            </w:r>
          </w:p>
          <w:p w14:paraId="70B42F72" w14:textId="2E1826D3" w:rsidR="005B3EBA" w:rsidRDefault="005B3EBA" w:rsidP="00AA770C">
            <w:pPr>
              <w:numPr>
                <w:ilvl w:val="0"/>
                <w:numId w:val="21"/>
              </w:numPr>
              <w:ind w:left="709" w:hanging="425"/>
            </w:pPr>
            <w:r>
              <w:t xml:space="preserve">Development of communication skills during honors thesis </w:t>
            </w:r>
            <w:r w:rsidR="005112D3">
              <w:t>-</w:t>
            </w:r>
            <w:r>
              <w:t xml:space="preserve"> weekly progress presentations and conducting tutorial sessions</w:t>
            </w:r>
          </w:p>
          <w:p w14:paraId="4B8D0FF7" w14:textId="439B0B95" w:rsidR="005B3EBA" w:rsidRDefault="00A90115" w:rsidP="00AA770C">
            <w:pPr>
              <w:numPr>
                <w:ilvl w:val="0"/>
                <w:numId w:val="21"/>
              </w:numPr>
              <w:ind w:left="709" w:hanging="425"/>
            </w:pPr>
            <w:r>
              <w:t>Placed 1</w:t>
            </w:r>
            <w:r w:rsidRPr="00A90115">
              <w:rPr>
                <w:vertAlign w:val="superscript"/>
              </w:rPr>
              <w:t>st</w:t>
            </w:r>
            <w:r>
              <w:t xml:space="preserve"> in the 2019 BCIT CO-OP Hackathon</w:t>
            </w:r>
          </w:p>
        </w:tc>
      </w:tr>
    </w:tbl>
    <w:p w14:paraId="6BEA2AD5" w14:textId="113F334A" w:rsidR="005B3EBA" w:rsidRDefault="005B3EBA" w:rsidP="00297415"/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6491"/>
      </w:tblGrid>
      <w:tr w:rsidR="00587948" w14:paraId="7F053175" w14:textId="77777777" w:rsidTr="007D414B">
        <w:tc>
          <w:tcPr>
            <w:tcW w:w="3085" w:type="dxa"/>
            <w:tcBorders>
              <w:bottom w:val="single" w:sz="4" w:space="0" w:color="auto"/>
            </w:tcBorders>
            <w:shd w:val="clear" w:color="auto" w:fill="auto"/>
          </w:tcPr>
          <w:p w14:paraId="418FB823" w14:textId="68FA53B7" w:rsidR="00587948" w:rsidRDefault="00587948" w:rsidP="005E4292">
            <w:pPr>
              <w:pStyle w:val="Heading2"/>
            </w:pPr>
            <w:r>
              <w:t>Technical Skills</w:t>
            </w:r>
          </w:p>
        </w:tc>
        <w:tc>
          <w:tcPr>
            <w:tcW w:w="6491" w:type="dxa"/>
            <w:tcBorders>
              <w:bottom w:val="single" w:sz="4" w:space="0" w:color="auto"/>
            </w:tcBorders>
            <w:shd w:val="clear" w:color="auto" w:fill="auto"/>
          </w:tcPr>
          <w:p w14:paraId="4197FE57" w14:textId="77777777" w:rsidR="00587948" w:rsidRDefault="00587948" w:rsidP="00297415"/>
        </w:tc>
      </w:tr>
      <w:tr w:rsidR="007D414B" w14:paraId="0ACA0986" w14:textId="77777777" w:rsidTr="007D414B">
        <w:trPr>
          <w:trHeight w:val="35"/>
        </w:trPr>
        <w:tc>
          <w:tcPr>
            <w:tcW w:w="3085" w:type="dxa"/>
            <w:tcBorders>
              <w:top w:val="single" w:sz="4" w:space="0" w:color="auto"/>
            </w:tcBorders>
            <w:shd w:val="clear" w:color="auto" w:fill="auto"/>
          </w:tcPr>
          <w:p w14:paraId="33B0CB33" w14:textId="77777777" w:rsidR="007D414B" w:rsidRDefault="007D414B" w:rsidP="007D414B"/>
        </w:tc>
        <w:tc>
          <w:tcPr>
            <w:tcW w:w="6491" w:type="dxa"/>
            <w:tcBorders>
              <w:top w:val="single" w:sz="4" w:space="0" w:color="auto"/>
            </w:tcBorders>
            <w:shd w:val="clear" w:color="auto" w:fill="auto"/>
          </w:tcPr>
          <w:p w14:paraId="20702F0F" w14:textId="77777777" w:rsidR="007D414B" w:rsidRDefault="007D414B" w:rsidP="007D414B"/>
        </w:tc>
      </w:tr>
      <w:tr w:rsidR="00587948" w14:paraId="3B868065" w14:textId="77777777" w:rsidTr="005E4292">
        <w:tc>
          <w:tcPr>
            <w:tcW w:w="3085" w:type="dxa"/>
            <w:shd w:val="clear" w:color="auto" w:fill="auto"/>
          </w:tcPr>
          <w:p w14:paraId="05475E40" w14:textId="635FA31B" w:rsidR="00587948" w:rsidRDefault="00587948" w:rsidP="00297415">
            <w:r>
              <w:t>Programming Languages</w:t>
            </w:r>
          </w:p>
        </w:tc>
        <w:tc>
          <w:tcPr>
            <w:tcW w:w="6491" w:type="dxa"/>
            <w:shd w:val="clear" w:color="auto" w:fill="auto"/>
          </w:tcPr>
          <w:p w14:paraId="1DF783C3" w14:textId="4C67E46B" w:rsidR="00587948" w:rsidRDefault="00065BC3" w:rsidP="00297415">
            <w:r>
              <w:t>Java, Python</w:t>
            </w:r>
            <w:r w:rsidR="003C0594">
              <w:t xml:space="preserve">, </w:t>
            </w:r>
            <w:r w:rsidR="00AC2978">
              <w:t xml:space="preserve">HTML5, CSS3, JavaScript, </w:t>
            </w:r>
            <w:r w:rsidR="0027291F">
              <w:t>C</w:t>
            </w:r>
            <w:r w:rsidR="00AC2978">
              <w:t xml:space="preserve"> (currently learning)</w:t>
            </w:r>
            <w:r w:rsidR="0027291F">
              <w:t>, SQL</w:t>
            </w:r>
            <w:r w:rsidR="00AC2978">
              <w:t xml:space="preserve"> (currently learning)</w:t>
            </w:r>
          </w:p>
        </w:tc>
      </w:tr>
      <w:tr w:rsidR="00065BC3" w14:paraId="76A67080" w14:textId="77777777" w:rsidTr="005E4292">
        <w:tc>
          <w:tcPr>
            <w:tcW w:w="3085" w:type="dxa"/>
            <w:shd w:val="clear" w:color="auto" w:fill="auto"/>
          </w:tcPr>
          <w:p w14:paraId="69BCCF0B" w14:textId="7ED10CAA" w:rsidR="00065BC3" w:rsidRDefault="00065BC3" w:rsidP="00297415">
            <w:r>
              <w:t>Workflow</w:t>
            </w:r>
            <w:r w:rsidR="00A76039">
              <w:t>/version control</w:t>
            </w:r>
          </w:p>
        </w:tc>
        <w:tc>
          <w:tcPr>
            <w:tcW w:w="6491" w:type="dxa"/>
            <w:shd w:val="clear" w:color="auto" w:fill="auto"/>
          </w:tcPr>
          <w:p w14:paraId="0B5FD621" w14:textId="41BE2BE4" w:rsidR="00065BC3" w:rsidRDefault="00F53103" w:rsidP="00297415">
            <w:r>
              <w:t>Git, Agile Scrum Methodology</w:t>
            </w:r>
          </w:p>
        </w:tc>
      </w:tr>
      <w:tr w:rsidR="00A76039" w14:paraId="22E25E8C" w14:textId="77777777" w:rsidTr="005E4292">
        <w:tc>
          <w:tcPr>
            <w:tcW w:w="3085" w:type="dxa"/>
            <w:shd w:val="clear" w:color="auto" w:fill="auto"/>
          </w:tcPr>
          <w:p w14:paraId="4BF5ABA5" w14:textId="4A5A970D" w:rsidR="00A76039" w:rsidRDefault="00A76039" w:rsidP="00297415">
            <w:r>
              <w:t>Database</w:t>
            </w:r>
          </w:p>
        </w:tc>
        <w:tc>
          <w:tcPr>
            <w:tcW w:w="6491" w:type="dxa"/>
            <w:shd w:val="clear" w:color="auto" w:fill="auto"/>
          </w:tcPr>
          <w:p w14:paraId="2AC6ACDD" w14:textId="2BCC3FE3" w:rsidR="00A76039" w:rsidRDefault="00A76039" w:rsidP="00297415">
            <w:r>
              <w:t>Firebase</w:t>
            </w:r>
          </w:p>
        </w:tc>
      </w:tr>
      <w:tr w:rsidR="008A36D7" w:rsidRPr="005E4292" w14:paraId="2F2B2DDF" w14:textId="77777777" w:rsidTr="005E4292">
        <w:tc>
          <w:tcPr>
            <w:tcW w:w="3085" w:type="dxa"/>
            <w:shd w:val="clear" w:color="auto" w:fill="auto"/>
          </w:tcPr>
          <w:p w14:paraId="3C184D65" w14:textId="2108D75B" w:rsidR="008A36D7" w:rsidRPr="005E4292" w:rsidRDefault="008A36D7" w:rsidP="00297415">
            <w:pPr>
              <w:rPr>
                <w:szCs w:val="24"/>
              </w:rPr>
            </w:pPr>
            <w:r w:rsidRPr="005E4292">
              <w:rPr>
                <w:szCs w:val="24"/>
              </w:rPr>
              <w:t>Applications</w:t>
            </w:r>
          </w:p>
        </w:tc>
        <w:tc>
          <w:tcPr>
            <w:tcW w:w="6491" w:type="dxa"/>
            <w:shd w:val="clear" w:color="auto" w:fill="auto"/>
          </w:tcPr>
          <w:p w14:paraId="0B5DF921" w14:textId="10DB9209" w:rsidR="008A36D7" w:rsidRPr="005E4292" w:rsidRDefault="00CA7314" w:rsidP="00297415">
            <w:pPr>
              <w:rPr>
                <w:szCs w:val="24"/>
              </w:rPr>
            </w:pPr>
            <w:r w:rsidRPr="005E4292">
              <w:rPr>
                <w:color w:val="000000"/>
                <w:szCs w:val="24"/>
                <w:shd w:val="clear" w:color="auto" w:fill="FFFFFF"/>
              </w:rPr>
              <w:t>Microsoft Office</w:t>
            </w:r>
            <w:r w:rsidR="00B457DA" w:rsidRPr="005E4292">
              <w:rPr>
                <w:color w:val="000000"/>
                <w:szCs w:val="24"/>
                <w:shd w:val="clear" w:color="auto" w:fill="FFFFFF"/>
              </w:rPr>
              <w:t xml:space="preserve"> 365 Suite</w:t>
            </w:r>
            <w:r w:rsidRPr="005E4292">
              <w:rPr>
                <w:color w:val="000000"/>
                <w:szCs w:val="24"/>
                <w:shd w:val="clear" w:color="auto" w:fill="FFFFFF"/>
              </w:rPr>
              <w:t xml:space="preserve"> and Adobe Suite proficiency</w:t>
            </w:r>
          </w:p>
        </w:tc>
      </w:tr>
      <w:tr w:rsidR="00065BC3" w:rsidRPr="005E4292" w14:paraId="3DBCE7E0" w14:textId="77777777" w:rsidTr="005E4292">
        <w:tc>
          <w:tcPr>
            <w:tcW w:w="3085" w:type="dxa"/>
            <w:shd w:val="clear" w:color="auto" w:fill="auto"/>
          </w:tcPr>
          <w:p w14:paraId="46E13035" w14:textId="761A755C" w:rsidR="00065BC3" w:rsidRPr="005E4292" w:rsidRDefault="00065BC3" w:rsidP="00297415">
            <w:pPr>
              <w:rPr>
                <w:szCs w:val="24"/>
              </w:rPr>
            </w:pPr>
            <w:r w:rsidRPr="005E4292">
              <w:rPr>
                <w:szCs w:val="24"/>
              </w:rPr>
              <w:t>Graphic Design</w:t>
            </w:r>
          </w:p>
        </w:tc>
        <w:tc>
          <w:tcPr>
            <w:tcW w:w="6491" w:type="dxa"/>
            <w:shd w:val="clear" w:color="auto" w:fill="auto"/>
          </w:tcPr>
          <w:p w14:paraId="480332B3" w14:textId="527E19E4" w:rsidR="00065BC3" w:rsidRPr="005E4292" w:rsidRDefault="00F53103" w:rsidP="00297415">
            <w:pPr>
              <w:rPr>
                <w:szCs w:val="24"/>
              </w:rPr>
            </w:pPr>
            <w:r w:rsidRPr="005E4292">
              <w:rPr>
                <w:szCs w:val="24"/>
              </w:rPr>
              <w:t>Photoshop and Illustrator</w:t>
            </w:r>
          </w:p>
        </w:tc>
      </w:tr>
      <w:tr w:rsidR="00A90115" w:rsidRPr="005E4292" w14:paraId="750DA812" w14:textId="77777777" w:rsidTr="005E4292">
        <w:tc>
          <w:tcPr>
            <w:tcW w:w="3085" w:type="dxa"/>
            <w:shd w:val="clear" w:color="auto" w:fill="auto"/>
          </w:tcPr>
          <w:p w14:paraId="4A857802" w14:textId="4A86F7F3" w:rsidR="00A90115" w:rsidRPr="005E4292" w:rsidRDefault="00A90115" w:rsidP="00297415">
            <w:pPr>
              <w:rPr>
                <w:szCs w:val="24"/>
              </w:rPr>
            </w:pPr>
            <w:r w:rsidRPr="005E4292">
              <w:rPr>
                <w:szCs w:val="24"/>
              </w:rPr>
              <w:t>Communication</w:t>
            </w:r>
          </w:p>
        </w:tc>
        <w:tc>
          <w:tcPr>
            <w:tcW w:w="6491" w:type="dxa"/>
            <w:shd w:val="clear" w:color="auto" w:fill="auto"/>
          </w:tcPr>
          <w:p w14:paraId="7D59B1F9" w14:textId="125CAF12" w:rsidR="00A90115" w:rsidRPr="005E4292" w:rsidRDefault="00A90115" w:rsidP="00297415">
            <w:pPr>
              <w:rPr>
                <w:szCs w:val="24"/>
              </w:rPr>
            </w:pPr>
            <w:r w:rsidRPr="005E4292">
              <w:rPr>
                <w:szCs w:val="24"/>
              </w:rPr>
              <w:t>APA</w:t>
            </w:r>
            <w:r w:rsidR="00AC2978">
              <w:rPr>
                <w:szCs w:val="24"/>
              </w:rPr>
              <w:t xml:space="preserve">, </w:t>
            </w:r>
            <w:r w:rsidRPr="005E4292">
              <w:rPr>
                <w:szCs w:val="24"/>
              </w:rPr>
              <w:t>MLA</w:t>
            </w:r>
            <w:r w:rsidR="00AC2978">
              <w:rPr>
                <w:szCs w:val="24"/>
              </w:rPr>
              <w:t>, informa</w:t>
            </w:r>
            <w:r w:rsidR="00D540C5" w:rsidRPr="005E4292">
              <w:rPr>
                <w:szCs w:val="24"/>
              </w:rPr>
              <w:t>tive and persuasive presentations</w:t>
            </w:r>
          </w:p>
        </w:tc>
      </w:tr>
    </w:tbl>
    <w:p w14:paraId="69D33E91" w14:textId="653F32A1" w:rsidR="005B3EBA" w:rsidRPr="002F0C47" w:rsidRDefault="005B3EBA" w:rsidP="00297415">
      <w:pPr>
        <w:rPr>
          <w:szCs w:val="24"/>
        </w:rPr>
      </w:pPr>
    </w:p>
    <w:tbl>
      <w:tblPr>
        <w:tblW w:w="9576" w:type="dxa"/>
        <w:tblLook w:val="04A0" w:firstRow="1" w:lastRow="0" w:firstColumn="1" w:lastColumn="0" w:noHBand="0" w:noVBand="1"/>
      </w:tblPr>
      <w:tblGrid>
        <w:gridCol w:w="5920"/>
        <w:gridCol w:w="3656"/>
      </w:tblGrid>
      <w:tr w:rsidR="00364F20" w14:paraId="2C4E184F" w14:textId="77777777" w:rsidTr="00D93975">
        <w:tc>
          <w:tcPr>
            <w:tcW w:w="5920" w:type="dxa"/>
            <w:tcBorders>
              <w:bottom w:val="single" w:sz="4" w:space="0" w:color="auto"/>
            </w:tcBorders>
            <w:shd w:val="clear" w:color="auto" w:fill="auto"/>
          </w:tcPr>
          <w:p w14:paraId="71199CA6" w14:textId="33E6A9EF" w:rsidR="00364F20" w:rsidRDefault="00863E39" w:rsidP="00E41B1C">
            <w:pPr>
              <w:pStyle w:val="Heading2"/>
            </w:pPr>
            <w:r>
              <w:t>Personal Projects and Hackathon</w:t>
            </w:r>
          </w:p>
        </w:tc>
        <w:tc>
          <w:tcPr>
            <w:tcW w:w="3656" w:type="dxa"/>
            <w:tcBorders>
              <w:bottom w:val="single" w:sz="4" w:space="0" w:color="auto"/>
            </w:tcBorders>
            <w:shd w:val="clear" w:color="auto" w:fill="auto"/>
          </w:tcPr>
          <w:p w14:paraId="7E9B7114" w14:textId="77777777" w:rsidR="00364F20" w:rsidRDefault="00364F20" w:rsidP="00E41B1C"/>
        </w:tc>
      </w:tr>
      <w:tr w:rsidR="007D414B" w14:paraId="0C5FD020" w14:textId="77777777" w:rsidTr="00D93975">
        <w:tc>
          <w:tcPr>
            <w:tcW w:w="5920" w:type="dxa"/>
            <w:tcBorders>
              <w:top w:val="single" w:sz="4" w:space="0" w:color="auto"/>
            </w:tcBorders>
            <w:shd w:val="clear" w:color="auto" w:fill="auto"/>
          </w:tcPr>
          <w:p w14:paraId="05FD0159" w14:textId="77777777" w:rsidR="007D414B" w:rsidRDefault="007D414B" w:rsidP="007D414B"/>
        </w:tc>
        <w:tc>
          <w:tcPr>
            <w:tcW w:w="3656" w:type="dxa"/>
            <w:tcBorders>
              <w:top w:val="single" w:sz="4" w:space="0" w:color="auto"/>
            </w:tcBorders>
            <w:shd w:val="clear" w:color="auto" w:fill="auto"/>
          </w:tcPr>
          <w:p w14:paraId="5629604A" w14:textId="77777777" w:rsidR="007D414B" w:rsidRDefault="007D414B" w:rsidP="00E41B1C"/>
        </w:tc>
      </w:tr>
      <w:tr w:rsidR="00364F20" w14:paraId="3167052B" w14:textId="77777777" w:rsidTr="00D93975">
        <w:tc>
          <w:tcPr>
            <w:tcW w:w="5920" w:type="dxa"/>
            <w:shd w:val="clear" w:color="auto" w:fill="auto"/>
          </w:tcPr>
          <w:p w14:paraId="58A2013F" w14:textId="3B747CC5" w:rsidR="00364F20" w:rsidRPr="00FC491F" w:rsidRDefault="00364F20" w:rsidP="00E41B1C">
            <w:pPr>
              <w:pStyle w:val="H3Left"/>
              <w:rPr>
                <w:b w:val="0"/>
              </w:rPr>
            </w:pPr>
            <w:r>
              <w:t>Stitch It</w:t>
            </w:r>
            <w:r w:rsidR="00FC491F">
              <w:rPr>
                <w:b w:val="0"/>
              </w:rPr>
              <w:t xml:space="preserve"> | </w:t>
            </w:r>
            <w:r w:rsidR="00FC491F" w:rsidRPr="00FC491F">
              <w:rPr>
                <w:b w:val="0"/>
              </w:rPr>
              <w:t>2019 BCIT CO-OP Hackathon.</w:t>
            </w:r>
          </w:p>
        </w:tc>
        <w:tc>
          <w:tcPr>
            <w:tcW w:w="3656" w:type="dxa"/>
            <w:shd w:val="clear" w:color="auto" w:fill="auto"/>
          </w:tcPr>
          <w:p w14:paraId="5A16A28E" w14:textId="0F0956D4" w:rsidR="00364F20" w:rsidRDefault="00364F20" w:rsidP="003E72C1">
            <w:pPr>
              <w:pStyle w:val="NormalRight"/>
            </w:pPr>
            <w:r>
              <w:t>January 2019</w:t>
            </w:r>
          </w:p>
        </w:tc>
      </w:tr>
      <w:tr w:rsidR="00364F20" w14:paraId="09DE2659" w14:textId="77777777" w:rsidTr="00D93975">
        <w:tc>
          <w:tcPr>
            <w:tcW w:w="9576" w:type="dxa"/>
            <w:gridSpan w:val="2"/>
            <w:shd w:val="clear" w:color="auto" w:fill="auto"/>
          </w:tcPr>
          <w:p w14:paraId="13F178E0" w14:textId="1E26C826" w:rsidR="00FC491F" w:rsidRDefault="00B141CB" w:rsidP="00FC491F">
            <w:pPr>
              <w:numPr>
                <w:ilvl w:val="0"/>
                <w:numId w:val="13"/>
              </w:numPr>
              <w:ind w:left="709" w:hanging="425"/>
            </w:pPr>
            <w:r>
              <w:t>Won 1</w:t>
            </w:r>
            <w:r w:rsidRPr="00B141CB">
              <w:rPr>
                <w:vertAlign w:val="superscript"/>
              </w:rPr>
              <w:t>st</w:t>
            </w:r>
            <w:r>
              <w:t xml:space="preserve"> place with a product de</w:t>
            </w:r>
            <w:r w:rsidR="00FC491F">
              <w:t>veloped by a team of 5 randomly selected individuals</w:t>
            </w:r>
          </w:p>
          <w:p w14:paraId="1D369425" w14:textId="37B780B4" w:rsidR="00E64BE9" w:rsidRDefault="00E64BE9" w:rsidP="00E64BE9">
            <w:pPr>
              <w:numPr>
                <w:ilvl w:val="0"/>
                <w:numId w:val="13"/>
              </w:numPr>
              <w:ind w:left="709" w:hanging="425"/>
            </w:pPr>
            <w:r>
              <w:t>Sti</w:t>
            </w:r>
            <w:r w:rsidR="008660D1">
              <w:t>t</w:t>
            </w:r>
            <w:r>
              <w:t>ch IT is a language</w:t>
            </w:r>
            <w:r w:rsidR="00057009">
              <w:t xml:space="preserve"> learning</w:t>
            </w:r>
            <w:r>
              <w:t xml:space="preserve"> game which promotes active learning and teaching methods in a fun and interactive way</w:t>
            </w:r>
          </w:p>
          <w:p w14:paraId="4A2F91FD" w14:textId="337750B1" w:rsidR="00E64BE9" w:rsidRDefault="00E64BE9" w:rsidP="00E64BE9">
            <w:pPr>
              <w:numPr>
                <w:ilvl w:val="0"/>
                <w:numId w:val="13"/>
              </w:numPr>
              <w:ind w:left="709" w:hanging="425"/>
            </w:pPr>
            <w:r>
              <w:t>Participated in hourly standups during the 27 hours provided to complete this project</w:t>
            </w:r>
          </w:p>
          <w:p w14:paraId="1E006630" w14:textId="035F6B59" w:rsidR="00E64BE9" w:rsidRDefault="00E64BE9" w:rsidP="00E64BE9">
            <w:pPr>
              <w:numPr>
                <w:ilvl w:val="0"/>
                <w:numId w:val="13"/>
              </w:numPr>
              <w:ind w:left="709" w:hanging="425"/>
            </w:pPr>
            <w:r>
              <w:t>Tech stack: HTML, CSS, JavaScript with jQuery. Backend: Firebase and local storage</w:t>
            </w:r>
          </w:p>
          <w:p w14:paraId="74C6CE1D" w14:textId="7EA5EF06" w:rsidR="00364F20" w:rsidRDefault="00E64BE9" w:rsidP="00E64BE9">
            <w:pPr>
              <w:numPr>
                <w:ilvl w:val="0"/>
                <w:numId w:val="13"/>
              </w:numPr>
              <w:ind w:left="709" w:hanging="425"/>
            </w:pPr>
            <w:r>
              <w:t>Frameworks: Regex and jQuery</w:t>
            </w:r>
          </w:p>
        </w:tc>
      </w:tr>
      <w:tr w:rsidR="00B141CB" w14:paraId="4B2EC6DE" w14:textId="77777777" w:rsidTr="00D93975">
        <w:tc>
          <w:tcPr>
            <w:tcW w:w="9576" w:type="dxa"/>
            <w:gridSpan w:val="2"/>
            <w:shd w:val="clear" w:color="auto" w:fill="auto"/>
          </w:tcPr>
          <w:p w14:paraId="34520FA4" w14:textId="77777777" w:rsidR="00B141CB" w:rsidRDefault="00B141CB" w:rsidP="00B141CB"/>
        </w:tc>
      </w:tr>
      <w:tr w:rsidR="00D93975" w14:paraId="7AB22078" w14:textId="77777777" w:rsidTr="00D93975">
        <w:tc>
          <w:tcPr>
            <w:tcW w:w="5920" w:type="dxa"/>
            <w:shd w:val="clear" w:color="auto" w:fill="auto"/>
          </w:tcPr>
          <w:p w14:paraId="2A71E8E5" w14:textId="2332FFBD" w:rsidR="00D93975" w:rsidRDefault="00D93975" w:rsidP="00B141CB">
            <w:pPr>
              <w:pStyle w:val="H3Left"/>
            </w:pPr>
            <w:r>
              <w:t>Zombie Hunter</w:t>
            </w:r>
            <w:r w:rsidR="00B141CB">
              <w:t xml:space="preserve"> </w:t>
            </w:r>
            <w:r w:rsidR="00B141CB" w:rsidRPr="00B141CB">
              <w:rPr>
                <w:b w:val="0"/>
              </w:rPr>
              <w:t>| Personal Project</w:t>
            </w:r>
          </w:p>
        </w:tc>
        <w:tc>
          <w:tcPr>
            <w:tcW w:w="3656" w:type="dxa"/>
            <w:shd w:val="clear" w:color="auto" w:fill="auto"/>
          </w:tcPr>
          <w:p w14:paraId="6F005462" w14:textId="3F6AF260" w:rsidR="00D93975" w:rsidRDefault="00D93975" w:rsidP="00D93975">
            <w:pPr>
              <w:pStyle w:val="NormalRight"/>
            </w:pPr>
            <w:r>
              <w:t>October 2018</w:t>
            </w:r>
          </w:p>
        </w:tc>
      </w:tr>
      <w:tr w:rsidR="00D93975" w14:paraId="4774E9F0" w14:textId="77777777" w:rsidTr="00D93975">
        <w:tc>
          <w:tcPr>
            <w:tcW w:w="9576" w:type="dxa"/>
            <w:gridSpan w:val="2"/>
            <w:shd w:val="clear" w:color="auto" w:fill="auto"/>
          </w:tcPr>
          <w:p w14:paraId="22C8261D" w14:textId="656E3FF4" w:rsidR="00D93975" w:rsidRPr="005112D3" w:rsidRDefault="00D93975" w:rsidP="00E41B1C">
            <w:pPr>
              <w:numPr>
                <w:ilvl w:val="0"/>
                <w:numId w:val="14"/>
              </w:numPr>
              <w:ind w:left="709" w:hanging="425"/>
              <w:rPr>
                <w:szCs w:val="24"/>
              </w:rPr>
            </w:pPr>
            <w:r>
              <w:rPr>
                <w:szCs w:val="24"/>
              </w:rPr>
              <w:t>Zombie Hunter is an interactive web application with moving zombies on screen</w:t>
            </w:r>
            <w:r w:rsidR="00670862">
              <w:rPr>
                <w:szCs w:val="24"/>
              </w:rPr>
              <w:t>. T</w:t>
            </w:r>
            <w:r>
              <w:rPr>
                <w:szCs w:val="24"/>
              </w:rPr>
              <w:t xml:space="preserve">he user </w:t>
            </w:r>
            <w:r w:rsidR="00057009">
              <w:rPr>
                <w:szCs w:val="24"/>
              </w:rPr>
              <w:t xml:space="preserve">may </w:t>
            </w:r>
            <w:r w:rsidRPr="005112D3">
              <w:rPr>
                <w:szCs w:val="24"/>
              </w:rPr>
              <w:t>click</w:t>
            </w:r>
            <w:r w:rsidR="00057009">
              <w:rPr>
                <w:szCs w:val="24"/>
              </w:rPr>
              <w:t>, aim and create</w:t>
            </w:r>
            <w:r w:rsidRPr="005112D3">
              <w:rPr>
                <w:szCs w:val="24"/>
              </w:rPr>
              <w:t xml:space="preserve"> bullet objects that collide</w:t>
            </w:r>
            <w:r w:rsidR="00670862">
              <w:rPr>
                <w:szCs w:val="24"/>
              </w:rPr>
              <w:t xml:space="preserve"> with</w:t>
            </w:r>
            <w:r w:rsidRPr="005112D3">
              <w:rPr>
                <w:szCs w:val="24"/>
              </w:rPr>
              <w:t xml:space="preserve"> </w:t>
            </w:r>
            <w:r w:rsidR="00057009">
              <w:rPr>
                <w:szCs w:val="24"/>
              </w:rPr>
              <w:t>and reduce the zombies hp, eventually killing the zombie</w:t>
            </w:r>
          </w:p>
          <w:p w14:paraId="31A336B2" w14:textId="51986B9A" w:rsidR="00D93975" w:rsidRPr="00D93975" w:rsidRDefault="00D93975" w:rsidP="00D93975">
            <w:pPr>
              <w:numPr>
                <w:ilvl w:val="0"/>
                <w:numId w:val="14"/>
              </w:numPr>
              <w:ind w:left="709" w:hanging="425"/>
            </w:pPr>
            <w:r w:rsidRPr="005112D3">
              <w:rPr>
                <w:szCs w:val="24"/>
              </w:rPr>
              <w:t>Features collision detection and character statistics. Implements mouse input</w:t>
            </w:r>
          </w:p>
          <w:p w14:paraId="6942EC6C" w14:textId="78D22A07" w:rsidR="00D93975" w:rsidRDefault="00D93975" w:rsidP="00D93975">
            <w:pPr>
              <w:numPr>
                <w:ilvl w:val="0"/>
                <w:numId w:val="14"/>
              </w:numPr>
              <w:ind w:left="709" w:hanging="425"/>
            </w:pPr>
            <w:r w:rsidRPr="005112D3">
              <w:rPr>
                <w:szCs w:val="24"/>
              </w:rPr>
              <w:t>Tech stack: HTML, CSS, JavaScript</w:t>
            </w:r>
          </w:p>
        </w:tc>
      </w:tr>
    </w:tbl>
    <w:p w14:paraId="4486364F" w14:textId="5F252D4F" w:rsidR="000D7BE4" w:rsidRDefault="000D7BE4" w:rsidP="00297415">
      <w:pPr>
        <w:rPr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20"/>
        <w:gridCol w:w="3656"/>
      </w:tblGrid>
      <w:tr w:rsidR="00863E39" w14:paraId="3FDEA117" w14:textId="77777777" w:rsidTr="00AB3157">
        <w:tc>
          <w:tcPr>
            <w:tcW w:w="5920" w:type="dxa"/>
            <w:tcBorders>
              <w:bottom w:val="single" w:sz="4" w:space="0" w:color="auto"/>
            </w:tcBorders>
            <w:shd w:val="clear" w:color="auto" w:fill="auto"/>
          </w:tcPr>
          <w:p w14:paraId="37A70C99" w14:textId="0A0AA5DE" w:rsidR="00863E39" w:rsidRDefault="00B141CB" w:rsidP="00AB3157">
            <w:pPr>
              <w:pStyle w:val="Heading2"/>
            </w:pPr>
            <w:r>
              <w:t>Academic Projects</w:t>
            </w:r>
          </w:p>
        </w:tc>
        <w:tc>
          <w:tcPr>
            <w:tcW w:w="3656" w:type="dxa"/>
            <w:tcBorders>
              <w:bottom w:val="single" w:sz="4" w:space="0" w:color="auto"/>
            </w:tcBorders>
            <w:shd w:val="clear" w:color="auto" w:fill="auto"/>
          </w:tcPr>
          <w:p w14:paraId="1E9B1E1A" w14:textId="77777777" w:rsidR="00863E39" w:rsidRDefault="00863E39" w:rsidP="00AB3157"/>
        </w:tc>
      </w:tr>
      <w:tr w:rsidR="00863E39" w14:paraId="7520F2AB" w14:textId="77777777" w:rsidTr="00AB3157">
        <w:tc>
          <w:tcPr>
            <w:tcW w:w="5920" w:type="dxa"/>
            <w:tcBorders>
              <w:top w:val="single" w:sz="4" w:space="0" w:color="auto"/>
            </w:tcBorders>
            <w:shd w:val="clear" w:color="auto" w:fill="auto"/>
          </w:tcPr>
          <w:p w14:paraId="5AD6BA6F" w14:textId="77777777" w:rsidR="00863E39" w:rsidRDefault="00863E39" w:rsidP="00AB3157"/>
        </w:tc>
        <w:tc>
          <w:tcPr>
            <w:tcW w:w="3656" w:type="dxa"/>
            <w:tcBorders>
              <w:top w:val="single" w:sz="4" w:space="0" w:color="auto"/>
            </w:tcBorders>
            <w:shd w:val="clear" w:color="auto" w:fill="auto"/>
          </w:tcPr>
          <w:p w14:paraId="7ABB0E4F" w14:textId="77777777" w:rsidR="00863E39" w:rsidRDefault="00863E39" w:rsidP="00AB3157"/>
        </w:tc>
      </w:tr>
      <w:tr w:rsidR="00863E39" w14:paraId="54A769C8" w14:textId="77777777" w:rsidTr="00AB3157">
        <w:tc>
          <w:tcPr>
            <w:tcW w:w="5920" w:type="dxa"/>
            <w:shd w:val="clear" w:color="auto" w:fill="auto"/>
          </w:tcPr>
          <w:p w14:paraId="76272C84" w14:textId="72FAA3EB" w:rsidR="00863E39" w:rsidRDefault="00863E39" w:rsidP="00AB3157">
            <w:pPr>
              <w:pStyle w:val="H3Left"/>
            </w:pPr>
            <w:r>
              <w:t>Minesweeper</w:t>
            </w:r>
            <w:r w:rsidR="00B141CB">
              <w:t xml:space="preserve"> </w:t>
            </w:r>
            <w:r w:rsidR="00B141CB" w:rsidRPr="00B141CB">
              <w:rPr>
                <w:b w:val="0"/>
              </w:rPr>
              <w:t xml:space="preserve">| </w:t>
            </w:r>
            <w:r w:rsidR="00B141CB">
              <w:rPr>
                <w:b w:val="0"/>
              </w:rPr>
              <w:t>Web Dev Project</w:t>
            </w:r>
          </w:p>
        </w:tc>
        <w:tc>
          <w:tcPr>
            <w:tcW w:w="3656" w:type="dxa"/>
            <w:shd w:val="clear" w:color="auto" w:fill="auto"/>
          </w:tcPr>
          <w:p w14:paraId="57E3AE6D" w14:textId="77777777" w:rsidR="00863E39" w:rsidRDefault="00863E39" w:rsidP="00AB3157">
            <w:pPr>
              <w:pStyle w:val="NormalRight"/>
            </w:pPr>
            <w:r>
              <w:t>November 2018</w:t>
            </w:r>
          </w:p>
        </w:tc>
      </w:tr>
      <w:tr w:rsidR="00863E39" w14:paraId="487A7924" w14:textId="77777777" w:rsidTr="00AB3157">
        <w:tc>
          <w:tcPr>
            <w:tcW w:w="9576" w:type="dxa"/>
            <w:gridSpan w:val="2"/>
            <w:shd w:val="clear" w:color="auto" w:fill="auto"/>
          </w:tcPr>
          <w:p w14:paraId="7D3EFA89" w14:textId="77777777" w:rsidR="00863E39" w:rsidRDefault="00863E39" w:rsidP="00AB3157">
            <w:pPr>
              <w:numPr>
                <w:ilvl w:val="0"/>
                <w:numId w:val="20"/>
              </w:numPr>
              <w:ind w:left="709" w:hanging="425"/>
            </w:pPr>
            <w:r>
              <w:t>Recreated Microsoft Minesweeper with the addition of a leader-board as a web application</w:t>
            </w:r>
          </w:p>
          <w:p w14:paraId="741E4643" w14:textId="77777777" w:rsidR="00863E39" w:rsidRDefault="00863E39" w:rsidP="00AB3157">
            <w:pPr>
              <w:numPr>
                <w:ilvl w:val="0"/>
                <w:numId w:val="20"/>
              </w:numPr>
              <w:ind w:left="709" w:hanging="425"/>
            </w:pPr>
            <w:r>
              <w:lastRenderedPageBreak/>
              <w:t>Tech stack: HTML, CSS, JavaScript. Backend: Firebase and local storage</w:t>
            </w:r>
          </w:p>
        </w:tc>
      </w:tr>
      <w:tr w:rsidR="00863E39" w14:paraId="55F819D4" w14:textId="77777777" w:rsidTr="00AB3157">
        <w:tc>
          <w:tcPr>
            <w:tcW w:w="5920" w:type="dxa"/>
            <w:shd w:val="clear" w:color="auto" w:fill="auto"/>
          </w:tcPr>
          <w:p w14:paraId="1D863D36" w14:textId="77777777" w:rsidR="00863E39" w:rsidRDefault="00863E39" w:rsidP="00AB3157"/>
        </w:tc>
        <w:tc>
          <w:tcPr>
            <w:tcW w:w="3656" w:type="dxa"/>
            <w:shd w:val="clear" w:color="auto" w:fill="auto"/>
          </w:tcPr>
          <w:p w14:paraId="41E70002" w14:textId="77777777" w:rsidR="00863E39" w:rsidRDefault="00863E39" w:rsidP="00AB3157"/>
        </w:tc>
      </w:tr>
      <w:tr w:rsidR="00863E39" w14:paraId="46FD01F6" w14:textId="77777777" w:rsidTr="00AB3157">
        <w:tc>
          <w:tcPr>
            <w:tcW w:w="5920" w:type="dxa"/>
            <w:shd w:val="clear" w:color="auto" w:fill="auto"/>
          </w:tcPr>
          <w:p w14:paraId="2A03B056" w14:textId="5869F8D0" w:rsidR="00863E39" w:rsidRDefault="00863E39" w:rsidP="00AB3157">
            <w:pPr>
              <w:pStyle w:val="H3Left"/>
            </w:pPr>
            <w:r>
              <w:t>Movie Matcher</w:t>
            </w:r>
            <w:r w:rsidR="00F65AFE">
              <w:t xml:space="preserve"> </w:t>
            </w:r>
            <w:r w:rsidR="00F65AFE" w:rsidRPr="00F65AFE">
              <w:rPr>
                <w:b w:val="0"/>
              </w:rPr>
              <w:t>| Agile Simulated Project</w:t>
            </w:r>
          </w:p>
        </w:tc>
        <w:tc>
          <w:tcPr>
            <w:tcW w:w="3656" w:type="dxa"/>
            <w:shd w:val="clear" w:color="auto" w:fill="auto"/>
          </w:tcPr>
          <w:p w14:paraId="6A90904E" w14:textId="77777777" w:rsidR="00863E39" w:rsidRDefault="00863E39" w:rsidP="00AB3157">
            <w:pPr>
              <w:pStyle w:val="NormalRight"/>
            </w:pPr>
            <w:r>
              <w:t>November 2018</w:t>
            </w:r>
          </w:p>
        </w:tc>
      </w:tr>
      <w:tr w:rsidR="00863E39" w14:paraId="407B995F" w14:textId="77777777" w:rsidTr="00AB3157">
        <w:tc>
          <w:tcPr>
            <w:tcW w:w="9576" w:type="dxa"/>
            <w:gridSpan w:val="2"/>
            <w:shd w:val="clear" w:color="auto" w:fill="auto"/>
          </w:tcPr>
          <w:p w14:paraId="24494160" w14:textId="4B064111" w:rsidR="00863E39" w:rsidRDefault="00863E39" w:rsidP="00AB3157">
            <w:pPr>
              <w:numPr>
                <w:ilvl w:val="0"/>
                <w:numId w:val="24"/>
              </w:numPr>
              <w:ind w:left="709" w:hanging="425"/>
            </w:pPr>
            <w:r>
              <w:t xml:space="preserve">Movie </w:t>
            </w:r>
            <w:r w:rsidR="009C0308">
              <w:t xml:space="preserve">Matcher is a web application that </w:t>
            </w:r>
            <w:r>
              <w:t xml:space="preserve">recommends movies based on a profile the user </w:t>
            </w:r>
            <w:r w:rsidR="00A602DF">
              <w:t>creates</w:t>
            </w:r>
            <w:r w:rsidR="009C0308">
              <w:t xml:space="preserve"> upon visiting the application</w:t>
            </w:r>
          </w:p>
          <w:p w14:paraId="295DC3FD" w14:textId="0944C5EF" w:rsidR="00863E39" w:rsidRDefault="006865A3" w:rsidP="00AB3157">
            <w:pPr>
              <w:numPr>
                <w:ilvl w:val="0"/>
                <w:numId w:val="24"/>
              </w:numPr>
              <w:ind w:left="709" w:hanging="425"/>
            </w:pPr>
            <w:r>
              <w:t>P</w:t>
            </w:r>
            <w:r w:rsidR="00863E39">
              <w:t>ersonas, user stories</w:t>
            </w:r>
            <w:r w:rsidR="009816F3">
              <w:t>, basic design</w:t>
            </w:r>
            <w:r w:rsidR="0082107B">
              <w:t>/</w:t>
            </w:r>
            <w:r w:rsidR="009816F3">
              <w:t>color rules</w:t>
            </w:r>
            <w:r w:rsidR="00863E39">
              <w:t xml:space="preserve"> and wireframes</w:t>
            </w:r>
            <w:r>
              <w:t xml:space="preserve"> were </w:t>
            </w:r>
            <w:r w:rsidR="00E9525E">
              <w:t>employed</w:t>
            </w:r>
            <w:r w:rsidR="009816F3">
              <w:t xml:space="preserve"> during the </w:t>
            </w:r>
            <w:r w:rsidR="0082107B">
              <w:t>planning</w:t>
            </w:r>
            <w:r w:rsidR="00E9525E">
              <w:t xml:space="preserve"> stage</w:t>
            </w:r>
            <w:r w:rsidR="0082107B">
              <w:t xml:space="preserve"> of the</w:t>
            </w:r>
            <w:r w:rsidR="009816F3">
              <w:t xml:space="preserve"> product</w:t>
            </w:r>
          </w:p>
          <w:p w14:paraId="0D3478A9" w14:textId="49FB0603" w:rsidR="00863E39" w:rsidRDefault="00E9525E" w:rsidP="00AB3157">
            <w:pPr>
              <w:numPr>
                <w:ilvl w:val="0"/>
                <w:numId w:val="24"/>
              </w:numPr>
              <w:ind w:left="709" w:hanging="425"/>
            </w:pPr>
            <w:r>
              <w:t xml:space="preserve">The </w:t>
            </w:r>
            <w:r w:rsidR="00891414">
              <w:t>idea</w:t>
            </w:r>
            <w:r>
              <w:t xml:space="preserve"> was tested </w:t>
            </w:r>
            <w:r w:rsidR="00891414">
              <w:t xml:space="preserve">through </w:t>
            </w:r>
            <w:r w:rsidR="00863E39">
              <w:t>low</w:t>
            </w:r>
            <w:r>
              <w:t>-</w:t>
            </w:r>
            <w:r w:rsidR="00863E39">
              <w:t>fidelity prototyping</w:t>
            </w:r>
            <w:r>
              <w:t xml:space="preserve"> and coded </w:t>
            </w:r>
            <w:r w:rsidR="00891414">
              <w:t>following git’s</w:t>
            </w:r>
            <w:r>
              <w:t xml:space="preserve"> centralized workflow</w:t>
            </w:r>
            <w:r w:rsidR="00891414">
              <w:t xml:space="preserve"> methods</w:t>
            </w:r>
          </w:p>
          <w:p w14:paraId="3105A444" w14:textId="77777777" w:rsidR="00863E39" w:rsidRDefault="00863E39" w:rsidP="00AB3157">
            <w:pPr>
              <w:numPr>
                <w:ilvl w:val="0"/>
                <w:numId w:val="24"/>
              </w:numPr>
              <w:ind w:left="709" w:hanging="425"/>
            </w:pPr>
            <w:r>
              <w:t>Tech stack: HTML, CSS, JavaScript. Backend: Firebase and local storage</w:t>
            </w:r>
          </w:p>
        </w:tc>
      </w:tr>
      <w:tr w:rsidR="00863E39" w14:paraId="79734E52" w14:textId="77777777" w:rsidTr="00AB3157">
        <w:tc>
          <w:tcPr>
            <w:tcW w:w="5920" w:type="dxa"/>
            <w:shd w:val="clear" w:color="auto" w:fill="auto"/>
          </w:tcPr>
          <w:p w14:paraId="60B7B517" w14:textId="77777777" w:rsidR="00863E39" w:rsidRDefault="00863E39" w:rsidP="00AB3157">
            <w:pPr>
              <w:pStyle w:val="H3Left"/>
            </w:pPr>
          </w:p>
        </w:tc>
        <w:tc>
          <w:tcPr>
            <w:tcW w:w="3656" w:type="dxa"/>
            <w:shd w:val="clear" w:color="auto" w:fill="auto"/>
          </w:tcPr>
          <w:p w14:paraId="02AB1C8F" w14:textId="77777777" w:rsidR="00863E39" w:rsidRDefault="00863E39" w:rsidP="00AB3157">
            <w:pPr>
              <w:pStyle w:val="NormalRight"/>
            </w:pPr>
          </w:p>
        </w:tc>
      </w:tr>
      <w:tr w:rsidR="00863E39" w14:paraId="2AD3DBDA" w14:textId="77777777" w:rsidTr="00AB3157">
        <w:tc>
          <w:tcPr>
            <w:tcW w:w="5920" w:type="dxa"/>
            <w:shd w:val="clear" w:color="auto" w:fill="auto"/>
          </w:tcPr>
          <w:p w14:paraId="0F17DA4D" w14:textId="17265908" w:rsidR="00863E39" w:rsidRDefault="00863E39" w:rsidP="00AB3157">
            <w:pPr>
              <w:pStyle w:val="H3Left"/>
            </w:pPr>
            <w:r>
              <w:t>PCR (Single User Dungeon)</w:t>
            </w:r>
            <w:r w:rsidR="00496D07">
              <w:t xml:space="preserve"> </w:t>
            </w:r>
            <w:r w:rsidR="00496D07" w:rsidRPr="00496D07">
              <w:rPr>
                <w:b w:val="0"/>
              </w:rPr>
              <w:t>| Python Project</w:t>
            </w:r>
          </w:p>
        </w:tc>
        <w:tc>
          <w:tcPr>
            <w:tcW w:w="3656" w:type="dxa"/>
            <w:shd w:val="clear" w:color="auto" w:fill="auto"/>
          </w:tcPr>
          <w:p w14:paraId="211E84A8" w14:textId="77777777" w:rsidR="00863E39" w:rsidRDefault="00863E39" w:rsidP="00AB3157">
            <w:pPr>
              <w:pStyle w:val="NormalRight"/>
            </w:pPr>
            <w:r>
              <w:t>October 2018</w:t>
            </w:r>
          </w:p>
        </w:tc>
      </w:tr>
      <w:tr w:rsidR="00863E39" w14:paraId="0AE4EC8A" w14:textId="77777777" w:rsidTr="00AB3157">
        <w:tc>
          <w:tcPr>
            <w:tcW w:w="9576" w:type="dxa"/>
            <w:gridSpan w:val="2"/>
            <w:shd w:val="clear" w:color="auto" w:fill="auto"/>
          </w:tcPr>
          <w:p w14:paraId="5C978CFE" w14:textId="7B059E59" w:rsidR="00863E39" w:rsidRPr="00A44DD3" w:rsidRDefault="00863E39" w:rsidP="00AB3157">
            <w:pPr>
              <w:numPr>
                <w:ilvl w:val="0"/>
                <w:numId w:val="14"/>
              </w:numPr>
              <w:ind w:left="709" w:hanging="425"/>
              <w:rPr>
                <w:sz w:val="22"/>
                <w:szCs w:val="22"/>
              </w:rPr>
            </w:pPr>
            <w:r>
              <w:rPr>
                <w:szCs w:val="24"/>
              </w:rPr>
              <w:t xml:space="preserve">PCR is a single user dungeon which follows the adventures of </w:t>
            </w:r>
            <w:proofErr w:type="spellStart"/>
            <w:r w:rsidRPr="003C0594">
              <w:rPr>
                <w:szCs w:val="24"/>
              </w:rPr>
              <w:t>Genji</w:t>
            </w:r>
            <w:proofErr w:type="spellEnd"/>
            <w:r w:rsidRPr="003C0594">
              <w:rPr>
                <w:szCs w:val="24"/>
              </w:rPr>
              <w:t xml:space="preserve"> through </w:t>
            </w:r>
            <w:proofErr w:type="spellStart"/>
            <w:r w:rsidRPr="003C0594">
              <w:rPr>
                <w:color w:val="222222"/>
                <w:shd w:val="clear" w:color="auto" w:fill="FFFFFF"/>
              </w:rPr>
              <w:t>Gielinor</w:t>
            </w:r>
            <w:proofErr w:type="spellEnd"/>
          </w:p>
          <w:p w14:paraId="2198B93D" w14:textId="7F5FB92A" w:rsidR="00A44DD3" w:rsidRPr="00117048" w:rsidRDefault="00A44DD3" w:rsidP="00AB3157">
            <w:pPr>
              <w:numPr>
                <w:ilvl w:val="0"/>
                <w:numId w:val="14"/>
              </w:numPr>
              <w:ind w:left="709" w:hanging="425"/>
              <w:rPr>
                <w:sz w:val="22"/>
                <w:szCs w:val="22"/>
              </w:rPr>
            </w:pPr>
            <w:r>
              <w:rPr>
                <w:szCs w:val="24"/>
              </w:rPr>
              <w:t>Studious documentation</w:t>
            </w:r>
            <w:r w:rsidR="0067461C">
              <w:rPr>
                <w:szCs w:val="24"/>
              </w:rPr>
              <w:t xml:space="preserve"> o</w:t>
            </w:r>
            <w:bookmarkStart w:id="0" w:name="_GoBack"/>
            <w:bookmarkEnd w:id="0"/>
            <w:r w:rsidR="0067461C">
              <w:rPr>
                <w:szCs w:val="24"/>
              </w:rPr>
              <w:t>f classes and methods</w:t>
            </w:r>
          </w:p>
          <w:p w14:paraId="3D08C630" w14:textId="6E234759" w:rsidR="00863E39" w:rsidRPr="00294D2C" w:rsidRDefault="00863E39" w:rsidP="00AB3157">
            <w:pPr>
              <w:numPr>
                <w:ilvl w:val="0"/>
                <w:numId w:val="14"/>
              </w:numPr>
              <w:ind w:left="709" w:hanging="425"/>
              <w:rPr>
                <w:sz w:val="22"/>
                <w:szCs w:val="22"/>
              </w:rPr>
            </w:pPr>
            <w:r>
              <w:rPr>
                <w:szCs w:val="22"/>
              </w:rPr>
              <w:t>Implements keyboard</w:t>
            </w:r>
            <w:r w:rsidR="00670862">
              <w:rPr>
                <w:szCs w:val="22"/>
              </w:rPr>
              <w:t xml:space="preserve"> input</w:t>
            </w:r>
            <w:r>
              <w:rPr>
                <w:szCs w:val="22"/>
              </w:rPr>
              <w:t xml:space="preserve"> and data persistence using JSON</w:t>
            </w:r>
          </w:p>
          <w:p w14:paraId="14A7F815" w14:textId="77777777" w:rsidR="00863E39" w:rsidRPr="00AA770C" w:rsidRDefault="00863E39" w:rsidP="00AB3157">
            <w:pPr>
              <w:numPr>
                <w:ilvl w:val="0"/>
                <w:numId w:val="14"/>
              </w:numPr>
              <w:ind w:left="709" w:hanging="425"/>
              <w:rPr>
                <w:sz w:val="22"/>
                <w:szCs w:val="22"/>
              </w:rPr>
            </w:pPr>
            <w:r>
              <w:rPr>
                <w:szCs w:val="24"/>
              </w:rPr>
              <w:t>Tech stack: Python</w:t>
            </w:r>
          </w:p>
        </w:tc>
      </w:tr>
    </w:tbl>
    <w:p w14:paraId="381FD123" w14:textId="77777777" w:rsidR="00863E39" w:rsidRPr="002F0C47" w:rsidRDefault="00863E39" w:rsidP="00297415">
      <w:pPr>
        <w:rPr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20"/>
        <w:gridCol w:w="3656"/>
      </w:tblGrid>
      <w:tr w:rsidR="000D7BE4" w14:paraId="617A0935" w14:textId="77777777" w:rsidTr="007D414B">
        <w:tc>
          <w:tcPr>
            <w:tcW w:w="5920" w:type="dxa"/>
            <w:tcBorders>
              <w:bottom w:val="single" w:sz="4" w:space="0" w:color="auto"/>
            </w:tcBorders>
            <w:shd w:val="clear" w:color="auto" w:fill="auto"/>
          </w:tcPr>
          <w:p w14:paraId="23766A35" w14:textId="77777777" w:rsidR="000D7BE4" w:rsidRDefault="000D7BE4" w:rsidP="00F82349">
            <w:pPr>
              <w:pStyle w:val="Heading2"/>
            </w:pPr>
            <w:r w:rsidRPr="00492D5C">
              <w:t>Work Experience</w:t>
            </w:r>
          </w:p>
        </w:tc>
        <w:tc>
          <w:tcPr>
            <w:tcW w:w="3656" w:type="dxa"/>
            <w:tcBorders>
              <w:bottom w:val="single" w:sz="4" w:space="0" w:color="auto"/>
            </w:tcBorders>
            <w:shd w:val="clear" w:color="auto" w:fill="auto"/>
          </w:tcPr>
          <w:p w14:paraId="10D549B9" w14:textId="77777777" w:rsidR="000D7BE4" w:rsidRDefault="000D7BE4" w:rsidP="00F82349"/>
        </w:tc>
      </w:tr>
      <w:tr w:rsidR="007D414B" w14:paraId="42E3F506" w14:textId="77777777" w:rsidTr="007D414B">
        <w:tc>
          <w:tcPr>
            <w:tcW w:w="5920" w:type="dxa"/>
            <w:tcBorders>
              <w:top w:val="single" w:sz="4" w:space="0" w:color="auto"/>
            </w:tcBorders>
            <w:shd w:val="clear" w:color="auto" w:fill="auto"/>
          </w:tcPr>
          <w:p w14:paraId="09355598" w14:textId="77777777" w:rsidR="007D414B" w:rsidRPr="00492D5C" w:rsidRDefault="007D414B" w:rsidP="007D414B"/>
        </w:tc>
        <w:tc>
          <w:tcPr>
            <w:tcW w:w="3656" w:type="dxa"/>
            <w:tcBorders>
              <w:top w:val="single" w:sz="4" w:space="0" w:color="auto"/>
            </w:tcBorders>
            <w:shd w:val="clear" w:color="auto" w:fill="auto"/>
          </w:tcPr>
          <w:p w14:paraId="5E2169C8" w14:textId="77777777" w:rsidR="007D414B" w:rsidRPr="00492D5C" w:rsidRDefault="007D414B" w:rsidP="007D414B"/>
        </w:tc>
      </w:tr>
      <w:tr w:rsidR="000D7BE4" w14:paraId="407B62B5" w14:textId="77777777" w:rsidTr="007D414B">
        <w:tc>
          <w:tcPr>
            <w:tcW w:w="5920" w:type="dxa"/>
            <w:shd w:val="clear" w:color="auto" w:fill="auto"/>
          </w:tcPr>
          <w:p w14:paraId="5BC8316F" w14:textId="77777777" w:rsidR="000D7BE4" w:rsidRDefault="000D7BE4" w:rsidP="002F0C47">
            <w:pPr>
              <w:pStyle w:val="H3Left"/>
            </w:pPr>
            <w:r w:rsidRPr="00492D5C">
              <w:t>Viva Pharmaceutical Inc.</w:t>
            </w:r>
          </w:p>
        </w:tc>
        <w:tc>
          <w:tcPr>
            <w:tcW w:w="3656" w:type="dxa"/>
            <w:shd w:val="clear" w:color="auto" w:fill="auto"/>
          </w:tcPr>
          <w:p w14:paraId="2A1D48B7" w14:textId="38BEC176" w:rsidR="000D7BE4" w:rsidRDefault="000D7BE4" w:rsidP="00013F00">
            <w:pPr>
              <w:pStyle w:val="NormalRight"/>
            </w:pPr>
            <w:r w:rsidRPr="00492D5C">
              <w:t>Aug</w:t>
            </w:r>
            <w:r w:rsidR="00841321">
              <w:t>ust</w:t>
            </w:r>
            <w:r w:rsidRPr="00492D5C">
              <w:t xml:space="preserve"> 2017 - Aug</w:t>
            </w:r>
            <w:r w:rsidR="00841321">
              <w:t>ust</w:t>
            </w:r>
            <w:r w:rsidRPr="00492D5C">
              <w:t xml:space="preserve"> 2018</w:t>
            </w:r>
          </w:p>
        </w:tc>
      </w:tr>
      <w:tr w:rsidR="000D7BE4" w14:paraId="4D27E3C6" w14:textId="77777777" w:rsidTr="002854EA">
        <w:tc>
          <w:tcPr>
            <w:tcW w:w="5920" w:type="dxa"/>
            <w:shd w:val="clear" w:color="auto" w:fill="auto"/>
          </w:tcPr>
          <w:p w14:paraId="58868581" w14:textId="77777777" w:rsidR="000D7BE4" w:rsidRDefault="000D7BE4" w:rsidP="002F0C47">
            <w:r w:rsidRPr="00492D5C">
              <w:t>Quality Control Chemist</w:t>
            </w:r>
          </w:p>
        </w:tc>
        <w:tc>
          <w:tcPr>
            <w:tcW w:w="3656" w:type="dxa"/>
            <w:shd w:val="clear" w:color="auto" w:fill="auto"/>
          </w:tcPr>
          <w:p w14:paraId="3BBC9834" w14:textId="77777777" w:rsidR="000D7BE4" w:rsidRDefault="000D7BE4" w:rsidP="00F82349"/>
        </w:tc>
      </w:tr>
      <w:tr w:rsidR="000D7BE4" w14:paraId="39CDE79C" w14:textId="77777777" w:rsidTr="002854EA">
        <w:tc>
          <w:tcPr>
            <w:tcW w:w="9576" w:type="dxa"/>
            <w:gridSpan w:val="2"/>
            <w:shd w:val="clear" w:color="auto" w:fill="auto"/>
          </w:tcPr>
          <w:p w14:paraId="0E59F774" w14:textId="2730B056" w:rsidR="000D7BE4" w:rsidRDefault="000D7BE4" w:rsidP="00F82349">
            <w:pPr>
              <w:numPr>
                <w:ilvl w:val="0"/>
                <w:numId w:val="20"/>
              </w:numPr>
              <w:ind w:left="709" w:hanging="425"/>
              <w:rPr>
                <w:szCs w:val="24"/>
              </w:rPr>
            </w:pPr>
            <w:r w:rsidRPr="00AA770C">
              <w:rPr>
                <w:szCs w:val="24"/>
              </w:rPr>
              <w:t>Testing samples with the goal of determining if the substance meets pharmaceutical standards while adhering to cGMP guidelines and company SOPs</w:t>
            </w:r>
          </w:p>
          <w:p w14:paraId="5952D80D" w14:textId="11E9AC2F" w:rsidR="008E317A" w:rsidRDefault="008E317A" w:rsidP="00F82349">
            <w:pPr>
              <w:numPr>
                <w:ilvl w:val="0"/>
                <w:numId w:val="20"/>
              </w:numPr>
              <w:ind w:left="709" w:hanging="425"/>
              <w:rPr>
                <w:szCs w:val="24"/>
              </w:rPr>
            </w:pPr>
            <w:r w:rsidRPr="00AA770C">
              <w:rPr>
                <w:szCs w:val="24"/>
              </w:rPr>
              <w:t>Training co-op students</w:t>
            </w:r>
          </w:p>
          <w:p w14:paraId="55F1D6E5" w14:textId="4C7F51DA" w:rsidR="005D435F" w:rsidRDefault="00BA2B36" w:rsidP="00013F00">
            <w:pPr>
              <w:numPr>
                <w:ilvl w:val="0"/>
                <w:numId w:val="20"/>
              </w:numPr>
              <w:ind w:left="709" w:hanging="425"/>
            </w:pPr>
            <w:r w:rsidRPr="00AA770C">
              <w:rPr>
                <w:szCs w:val="24"/>
              </w:rPr>
              <w:t>Developing and implementing a 5S system in the laboratory</w:t>
            </w:r>
          </w:p>
        </w:tc>
      </w:tr>
      <w:tr w:rsidR="000D7BE4" w14:paraId="082F14E8" w14:textId="77777777" w:rsidTr="002854EA">
        <w:tc>
          <w:tcPr>
            <w:tcW w:w="5920" w:type="dxa"/>
            <w:shd w:val="clear" w:color="auto" w:fill="auto"/>
          </w:tcPr>
          <w:p w14:paraId="2B3B0C09" w14:textId="77777777" w:rsidR="000D7BE4" w:rsidRDefault="000D7BE4" w:rsidP="00F82349"/>
        </w:tc>
        <w:tc>
          <w:tcPr>
            <w:tcW w:w="3656" w:type="dxa"/>
            <w:shd w:val="clear" w:color="auto" w:fill="auto"/>
          </w:tcPr>
          <w:p w14:paraId="1349903C" w14:textId="77777777" w:rsidR="000D7BE4" w:rsidRDefault="000D7BE4" w:rsidP="00F82349"/>
        </w:tc>
      </w:tr>
      <w:tr w:rsidR="000D7BE4" w14:paraId="6CE30717" w14:textId="77777777" w:rsidTr="002854EA">
        <w:tc>
          <w:tcPr>
            <w:tcW w:w="5920" w:type="dxa"/>
            <w:shd w:val="clear" w:color="auto" w:fill="auto"/>
          </w:tcPr>
          <w:p w14:paraId="1141CA39" w14:textId="77777777" w:rsidR="000D7BE4" w:rsidRDefault="000D7BE4" w:rsidP="00F82349">
            <w:pPr>
              <w:pStyle w:val="H3Left"/>
            </w:pPr>
            <w:r w:rsidRPr="00492D5C">
              <w:t>West Coast Reductions LTD</w:t>
            </w:r>
          </w:p>
        </w:tc>
        <w:tc>
          <w:tcPr>
            <w:tcW w:w="3656" w:type="dxa"/>
            <w:shd w:val="clear" w:color="auto" w:fill="auto"/>
          </w:tcPr>
          <w:p w14:paraId="23F79A31" w14:textId="3031F219" w:rsidR="000D7BE4" w:rsidRDefault="000D7BE4" w:rsidP="00F82349">
            <w:pPr>
              <w:pStyle w:val="NormalRight"/>
            </w:pPr>
            <w:r w:rsidRPr="00492D5C">
              <w:t>May - Sept</w:t>
            </w:r>
            <w:r w:rsidR="00841321">
              <w:t>ember</w:t>
            </w:r>
            <w:r w:rsidRPr="00492D5C">
              <w:t xml:space="preserve"> 2016</w:t>
            </w:r>
          </w:p>
        </w:tc>
      </w:tr>
      <w:tr w:rsidR="000D7BE4" w14:paraId="1210906C" w14:textId="77777777" w:rsidTr="002854EA">
        <w:tc>
          <w:tcPr>
            <w:tcW w:w="5920" w:type="dxa"/>
            <w:shd w:val="clear" w:color="auto" w:fill="auto"/>
          </w:tcPr>
          <w:p w14:paraId="5C93ED86" w14:textId="77777777" w:rsidR="000D7BE4" w:rsidRDefault="000D7BE4" w:rsidP="00F82349">
            <w:r w:rsidRPr="00492D5C">
              <w:t>Customer Service Representative</w:t>
            </w:r>
          </w:p>
        </w:tc>
        <w:tc>
          <w:tcPr>
            <w:tcW w:w="3656" w:type="dxa"/>
            <w:shd w:val="clear" w:color="auto" w:fill="auto"/>
          </w:tcPr>
          <w:p w14:paraId="320C045F" w14:textId="77777777" w:rsidR="000D7BE4" w:rsidRDefault="000D7BE4" w:rsidP="00F82349"/>
        </w:tc>
      </w:tr>
      <w:tr w:rsidR="000D7BE4" w14:paraId="46F3038F" w14:textId="77777777" w:rsidTr="002854EA">
        <w:tc>
          <w:tcPr>
            <w:tcW w:w="9576" w:type="dxa"/>
            <w:gridSpan w:val="2"/>
            <w:shd w:val="clear" w:color="auto" w:fill="auto"/>
          </w:tcPr>
          <w:p w14:paraId="208145E5" w14:textId="4B73FCAC" w:rsidR="000D7BE4" w:rsidRPr="00492D5C" w:rsidRDefault="000D7BE4" w:rsidP="00F82349">
            <w:pPr>
              <w:numPr>
                <w:ilvl w:val="0"/>
                <w:numId w:val="20"/>
              </w:numPr>
              <w:ind w:left="709" w:hanging="425"/>
            </w:pPr>
            <w:r w:rsidRPr="00492D5C">
              <w:t>Inspection and servicing of grease containing tanks provided by WCRL to their clients</w:t>
            </w:r>
          </w:p>
          <w:p w14:paraId="6A2C778B" w14:textId="3BB14294" w:rsidR="000D7BE4" w:rsidRDefault="000D7BE4" w:rsidP="00013F00">
            <w:pPr>
              <w:numPr>
                <w:ilvl w:val="0"/>
                <w:numId w:val="20"/>
              </w:numPr>
              <w:ind w:left="709" w:hanging="425"/>
            </w:pPr>
            <w:r w:rsidRPr="00492D5C">
              <w:t>Maintaining detailed records of the condition and maintenance status of WCRL grease tanks held by clients</w:t>
            </w:r>
          </w:p>
        </w:tc>
      </w:tr>
    </w:tbl>
    <w:p w14:paraId="6D133247" w14:textId="3836CB94" w:rsidR="00556298" w:rsidRDefault="00556298" w:rsidP="00DB70D3"/>
    <w:tbl>
      <w:tblPr>
        <w:tblW w:w="0" w:type="auto"/>
        <w:tblLook w:val="04A0" w:firstRow="1" w:lastRow="0" w:firstColumn="1" w:lastColumn="0" w:noHBand="0" w:noVBand="1"/>
      </w:tblPr>
      <w:tblGrid>
        <w:gridCol w:w="5920"/>
        <w:gridCol w:w="3656"/>
      </w:tblGrid>
      <w:tr w:rsidR="00013F00" w14:paraId="6B0DCB39" w14:textId="77777777" w:rsidTr="007D414B">
        <w:tc>
          <w:tcPr>
            <w:tcW w:w="5920" w:type="dxa"/>
            <w:tcBorders>
              <w:bottom w:val="single" w:sz="4" w:space="0" w:color="auto"/>
            </w:tcBorders>
            <w:shd w:val="clear" w:color="auto" w:fill="auto"/>
          </w:tcPr>
          <w:p w14:paraId="31BB68CC" w14:textId="77777777" w:rsidR="00013F00" w:rsidRDefault="00013F00" w:rsidP="00E41B1C">
            <w:pPr>
              <w:pStyle w:val="Heading2"/>
            </w:pPr>
            <w:r w:rsidRPr="00297415">
              <w:t>Education</w:t>
            </w:r>
          </w:p>
        </w:tc>
        <w:tc>
          <w:tcPr>
            <w:tcW w:w="3656" w:type="dxa"/>
            <w:tcBorders>
              <w:bottom w:val="single" w:sz="4" w:space="0" w:color="auto"/>
            </w:tcBorders>
            <w:shd w:val="clear" w:color="auto" w:fill="auto"/>
          </w:tcPr>
          <w:p w14:paraId="7DB02F26" w14:textId="77777777" w:rsidR="00013F00" w:rsidRDefault="00013F00" w:rsidP="00E41B1C"/>
        </w:tc>
      </w:tr>
      <w:tr w:rsidR="007D414B" w14:paraId="43A66AC0" w14:textId="77777777" w:rsidTr="007D414B">
        <w:tc>
          <w:tcPr>
            <w:tcW w:w="5920" w:type="dxa"/>
            <w:tcBorders>
              <w:top w:val="single" w:sz="4" w:space="0" w:color="auto"/>
            </w:tcBorders>
            <w:shd w:val="clear" w:color="auto" w:fill="auto"/>
          </w:tcPr>
          <w:p w14:paraId="677B6884" w14:textId="77777777" w:rsidR="007D414B" w:rsidRPr="00297415" w:rsidRDefault="007D414B" w:rsidP="007D414B"/>
        </w:tc>
        <w:tc>
          <w:tcPr>
            <w:tcW w:w="3656" w:type="dxa"/>
            <w:tcBorders>
              <w:top w:val="single" w:sz="4" w:space="0" w:color="auto"/>
            </w:tcBorders>
            <w:shd w:val="clear" w:color="auto" w:fill="auto"/>
          </w:tcPr>
          <w:p w14:paraId="04657782" w14:textId="77777777" w:rsidR="007D414B" w:rsidRDefault="007D414B" w:rsidP="00E41B1C"/>
        </w:tc>
      </w:tr>
      <w:tr w:rsidR="00013F00" w14:paraId="416E8F71" w14:textId="77777777" w:rsidTr="007D414B">
        <w:tc>
          <w:tcPr>
            <w:tcW w:w="5920" w:type="dxa"/>
            <w:shd w:val="clear" w:color="auto" w:fill="auto"/>
          </w:tcPr>
          <w:p w14:paraId="7D1AD140" w14:textId="77777777" w:rsidR="00013F00" w:rsidRDefault="00013F00" w:rsidP="00E41B1C">
            <w:pPr>
              <w:pStyle w:val="H3Left"/>
            </w:pPr>
            <w:r w:rsidRPr="00492D5C">
              <w:t>British Columbia Institute of Technology</w:t>
            </w:r>
          </w:p>
        </w:tc>
        <w:tc>
          <w:tcPr>
            <w:tcW w:w="3656" w:type="dxa"/>
            <w:shd w:val="clear" w:color="auto" w:fill="auto"/>
          </w:tcPr>
          <w:p w14:paraId="08DA8009" w14:textId="77777777" w:rsidR="00013F00" w:rsidRDefault="00013F00" w:rsidP="00E41B1C">
            <w:pPr>
              <w:pStyle w:val="NormalRight"/>
            </w:pPr>
            <w:r w:rsidRPr="00492D5C">
              <w:t>September 2018 - Present</w:t>
            </w:r>
          </w:p>
        </w:tc>
      </w:tr>
      <w:tr w:rsidR="00013F00" w14:paraId="67737AA1" w14:textId="77777777" w:rsidTr="00013F00">
        <w:tc>
          <w:tcPr>
            <w:tcW w:w="5920" w:type="dxa"/>
            <w:shd w:val="clear" w:color="auto" w:fill="auto"/>
          </w:tcPr>
          <w:p w14:paraId="4981C867" w14:textId="0C7672B8" w:rsidR="00013F00" w:rsidRDefault="00013F00" w:rsidP="00E41B1C">
            <w:r w:rsidRPr="00492D5C">
              <w:t>Computer Systems Technology</w:t>
            </w:r>
            <w:r w:rsidR="002F224E">
              <w:t xml:space="preserve"> (GPA</w:t>
            </w:r>
            <w:r w:rsidR="009F41CD">
              <w:t>:</w:t>
            </w:r>
            <w:r w:rsidR="002F224E">
              <w:t xml:space="preserve"> 94%)</w:t>
            </w:r>
          </w:p>
        </w:tc>
        <w:tc>
          <w:tcPr>
            <w:tcW w:w="3656" w:type="dxa"/>
            <w:shd w:val="clear" w:color="auto" w:fill="auto"/>
          </w:tcPr>
          <w:p w14:paraId="12F1F5E8" w14:textId="77777777" w:rsidR="00013F00" w:rsidRDefault="00013F00" w:rsidP="00E41B1C"/>
        </w:tc>
      </w:tr>
      <w:tr w:rsidR="002A2DE3" w14:paraId="5842AB51" w14:textId="77777777" w:rsidTr="00013F00">
        <w:tc>
          <w:tcPr>
            <w:tcW w:w="5920" w:type="dxa"/>
            <w:shd w:val="clear" w:color="auto" w:fill="auto"/>
          </w:tcPr>
          <w:p w14:paraId="1B6AD54C" w14:textId="77777777" w:rsidR="002A2DE3" w:rsidRPr="00492D5C" w:rsidRDefault="002A2DE3" w:rsidP="00E41B1C"/>
        </w:tc>
        <w:tc>
          <w:tcPr>
            <w:tcW w:w="3656" w:type="dxa"/>
            <w:shd w:val="clear" w:color="auto" w:fill="auto"/>
          </w:tcPr>
          <w:p w14:paraId="6C857E14" w14:textId="77777777" w:rsidR="002A2DE3" w:rsidRDefault="002A2DE3" w:rsidP="00E41B1C"/>
        </w:tc>
      </w:tr>
      <w:tr w:rsidR="002A2DE3" w14:paraId="69AEF8D0" w14:textId="77777777" w:rsidTr="002A2DE3">
        <w:tc>
          <w:tcPr>
            <w:tcW w:w="5920" w:type="dxa"/>
            <w:shd w:val="clear" w:color="auto" w:fill="auto"/>
          </w:tcPr>
          <w:p w14:paraId="234788FA" w14:textId="39524C5D" w:rsidR="002A2DE3" w:rsidRDefault="002A2DE3" w:rsidP="002A2DE3">
            <w:pPr>
              <w:pStyle w:val="H3Left"/>
            </w:pPr>
            <w:r>
              <w:t>Udemy</w:t>
            </w:r>
            <w:r w:rsidR="00C62203">
              <w:t xml:space="preserve"> -</w:t>
            </w:r>
            <w:r>
              <w:t xml:space="preserve"> JavaScript Algorithms and Data Structures</w:t>
            </w:r>
          </w:p>
        </w:tc>
        <w:tc>
          <w:tcPr>
            <w:tcW w:w="3656" w:type="dxa"/>
            <w:shd w:val="clear" w:color="auto" w:fill="auto"/>
          </w:tcPr>
          <w:p w14:paraId="0A5E960C" w14:textId="266AA317" w:rsidR="002A2DE3" w:rsidRDefault="0053272D" w:rsidP="002A2DE3">
            <w:pPr>
              <w:pStyle w:val="NormalRight"/>
            </w:pPr>
            <w:r>
              <w:t>January 2019</w:t>
            </w:r>
            <w:r w:rsidRPr="00492D5C">
              <w:t xml:space="preserve"> - Present</w:t>
            </w:r>
          </w:p>
        </w:tc>
      </w:tr>
      <w:tr w:rsidR="002A2DE3" w14:paraId="7F506357" w14:textId="77777777" w:rsidTr="002A2DE3">
        <w:tc>
          <w:tcPr>
            <w:tcW w:w="5920" w:type="dxa"/>
            <w:shd w:val="clear" w:color="auto" w:fill="auto"/>
          </w:tcPr>
          <w:p w14:paraId="788C3513" w14:textId="1BEBE219" w:rsidR="002A2DE3" w:rsidRDefault="002A2DE3" w:rsidP="00AB3157">
            <w:r>
              <w:t>Self-learning</w:t>
            </w:r>
          </w:p>
        </w:tc>
        <w:tc>
          <w:tcPr>
            <w:tcW w:w="3656" w:type="dxa"/>
            <w:shd w:val="clear" w:color="auto" w:fill="auto"/>
          </w:tcPr>
          <w:p w14:paraId="35DD2139" w14:textId="77777777" w:rsidR="002A2DE3" w:rsidRDefault="002A2DE3" w:rsidP="00AB3157"/>
        </w:tc>
      </w:tr>
      <w:tr w:rsidR="00865FE1" w14:paraId="7BDA1B38" w14:textId="77777777" w:rsidTr="00013F00">
        <w:tc>
          <w:tcPr>
            <w:tcW w:w="5920" w:type="dxa"/>
            <w:shd w:val="clear" w:color="auto" w:fill="auto"/>
          </w:tcPr>
          <w:p w14:paraId="028FEBF8" w14:textId="77777777" w:rsidR="00865FE1" w:rsidRPr="00492D5C" w:rsidRDefault="00865FE1" w:rsidP="00E41B1C">
            <w:pPr>
              <w:pStyle w:val="H3Left"/>
            </w:pPr>
          </w:p>
        </w:tc>
        <w:tc>
          <w:tcPr>
            <w:tcW w:w="3656" w:type="dxa"/>
            <w:shd w:val="clear" w:color="auto" w:fill="auto"/>
          </w:tcPr>
          <w:p w14:paraId="665C3E97" w14:textId="77777777" w:rsidR="00865FE1" w:rsidRPr="00492D5C" w:rsidRDefault="00865FE1" w:rsidP="00E41B1C">
            <w:pPr>
              <w:pStyle w:val="NormalRight"/>
            </w:pPr>
          </w:p>
        </w:tc>
      </w:tr>
      <w:tr w:rsidR="00013F00" w14:paraId="041FFC76" w14:textId="77777777" w:rsidTr="003A6DE5">
        <w:tc>
          <w:tcPr>
            <w:tcW w:w="5920" w:type="dxa"/>
            <w:shd w:val="clear" w:color="auto" w:fill="auto"/>
          </w:tcPr>
          <w:p w14:paraId="543458EA" w14:textId="77777777" w:rsidR="00013F00" w:rsidRDefault="00013F00" w:rsidP="00E41B1C">
            <w:pPr>
              <w:pStyle w:val="H3Left"/>
            </w:pPr>
            <w:r w:rsidRPr="00492D5C">
              <w:t>University of British Columbia</w:t>
            </w:r>
            <w:r>
              <w:t xml:space="preserve"> (Graduated)</w:t>
            </w:r>
          </w:p>
        </w:tc>
        <w:tc>
          <w:tcPr>
            <w:tcW w:w="3656" w:type="dxa"/>
            <w:shd w:val="clear" w:color="auto" w:fill="auto"/>
          </w:tcPr>
          <w:p w14:paraId="7743EE75" w14:textId="6C7B6667" w:rsidR="00013F00" w:rsidRDefault="00013F00" w:rsidP="00E41B1C">
            <w:pPr>
              <w:pStyle w:val="NormalRight"/>
            </w:pPr>
            <w:r w:rsidRPr="00492D5C">
              <w:t xml:space="preserve">September 2013 </w:t>
            </w:r>
            <w:r>
              <w:t>-</w:t>
            </w:r>
            <w:r w:rsidRPr="00492D5C">
              <w:t xml:space="preserve"> </w:t>
            </w:r>
            <w:r>
              <w:t xml:space="preserve">April </w:t>
            </w:r>
            <w:r w:rsidRPr="00492D5C">
              <w:t>2017</w:t>
            </w:r>
          </w:p>
        </w:tc>
      </w:tr>
      <w:tr w:rsidR="00013F00" w14:paraId="604EA0F1" w14:textId="77777777" w:rsidTr="00013F00">
        <w:tc>
          <w:tcPr>
            <w:tcW w:w="5920" w:type="dxa"/>
            <w:shd w:val="clear" w:color="auto" w:fill="auto"/>
          </w:tcPr>
          <w:p w14:paraId="5A24FB61" w14:textId="1A589F68" w:rsidR="00013F00" w:rsidRDefault="00013F00" w:rsidP="00E41B1C">
            <w:r w:rsidRPr="00492D5C">
              <w:t>Bachelor of Science: Biochemistry Honors</w:t>
            </w:r>
            <w:r>
              <w:t xml:space="preserve"> Major</w:t>
            </w:r>
          </w:p>
        </w:tc>
        <w:tc>
          <w:tcPr>
            <w:tcW w:w="3656" w:type="dxa"/>
            <w:shd w:val="clear" w:color="auto" w:fill="auto"/>
          </w:tcPr>
          <w:p w14:paraId="57CCA123" w14:textId="77777777" w:rsidR="00013F00" w:rsidRDefault="00013F00" w:rsidP="00E41B1C"/>
        </w:tc>
      </w:tr>
      <w:tr w:rsidR="003A6DE5" w14:paraId="772C2A53" w14:textId="77777777" w:rsidTr="003A6D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894AA" w14:textId="77777777" w:rsidR="003A6DE5" w:rsidRDefault="003A6DE5" w:rsidP="00AB3157">
            <w:r w:rsidRPr="00AA770C">
              <w:rPr>
                <w:szCs w:val="24"/>
              </w:rPr>
              <w:t>Honors Thesis: The Biochemical Characterization of three Glycoside Hydrolase Family 9 enzymes from Cellvibrio japonicus</w:t>
            </w:r>
          </w:p>
        </w:tc>
      </w:tr>
    </w:tbl>
    <w:p w14:paraId="096ED2D7" w14:textId="77777777" w:rsidR="003A6DE5" w:rsidRDefault="003A6DE5" w:rsidP="001069BB">
      <w:pPr>
        <w:rPr>
          <w:sz w:val="22"/>
          <w:szCs w:val="22"/>
        </w:rPr>
      </w:pPr>
    </w:p>
    <w:sectPr w:rsidR="003A6DE5" w:rsidSect="00424C27">
      <w:type w:val="continuous"/>
      <w:pgSz w:w="12240" w:h="15840"/>
      <w:pgMar w:top="1440" w:right="1440" w:bottom="1440" w:left="1440" w:header="720" w:footer="720" w:gutter="0"/>
      <w:paperSrc w:first="4" w:other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06688" w14:textId="77777777" w:rsidR="00291825" w:rsidRDefault="00291825">
      <w:r>
        <w:separator/>
      </w:r>
    </w:p>
  </w:endnote>
  <w:endnote w:type="continuationSeparator" w:id="0">
    <w:p w14:paraId="32A6852D" w14:textId="77777777" w:rsidR="00291825" w:rsidRDefault="0029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231C0" w14:textId="77777777" w:rsidR="00092FC9" w:rsidRDefault="00092FC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274CF3A" w14:textId="77777777" w:rsidR="00092FC9" w:rsidRDefault="00092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9BADB" w14:textId="77777777" w:rsidR="00291825" w:rsidRDefault="00291825">
      <w:r>
        <w:separator/>
      </w:r>
    </w:p>
  </w:footnote>
  <w:footnote w:type="continuationSeparator" w:id="0">
    <w:p w14:paraId="1D59DC3B" w14:textId="77777777" w:rsidR="00291825" w:rsidRDefault="00291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18ACC" w14:textId="77777777" w:rsidR="00CB59D1" w:rsidRDefault="00291825">
    <w:pPr>
      <w:pStyle w:val="Header"/>
    </w:pPr>
    <w:r>
      <w:rPr>
        <w:noProof/>
      </w:rPr>
      <w:pict w14:anchorId="32933D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53" type="#_x0000_t75" style="position:absolute;margin-left:0;margin-top:0;width:612pt;height:11in;z-index:-1;mso-position-horizontal:center;mso-position-horizontal-relative:margin;mso-position-vertical:center;mso-position-vertical-relative:margin" o:allowincell="f">
          <v:imagedata r:id="rId1" o:title="SupervisorGuide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6D229A" w:rsidRPr="00092FC9" w14:paraId="2B9C4051" w14:textId="77777777" w:rsidTr="00092FC9">
      <w:trPr>
        <w:jc w:val="center"/>
      </w:trPr>
      <w:tc>
        <w:tcPr>
          <w:tcW w:w="3192" w:type="dxa"/>
          <w:shd w:val="clear" w:color="auto" w:fill="auto"/>
        </w:tcPr>
        <w:p w14:paraId="6E28D336" w14:textId="77777777" w:rsidR="0082756F" w:rsidRPr="00092FC9" w:rsidRDefault="0082756F" w:rsidP="0082756F">
          <w:pPr>
            <w:rPr>
              <w:szCs w:val="24"/>
            </w:rPr>
          </w:pPr>
          <w:r w:rsidRPr="00092FC9">
            <w:rPr>
              <w:szCs w:val="24"/>
            </w:rPr>
            <w:t>Kevin Mark</w:t>
          </w:r>
        </w:p>
      </w:tc>
      <w:tc>
        <w:tcPr>
          <w:tcW w:w="3192" w:type="dxa"/>
          <w:shd w:val="clear" w:color="auto" w:fill="auto"/>
        </w:tcPr>
        <w:p w14:paraId="2F3BBFB8" w14:textId="77777777" w:rsidR="0082756F" w:rsidRPr="00092FC9" w:rsidRDefault="0082756F" w:rsidP="00092FC9">
          <w:pPr>
            <w:jc w:val="center"/>
            <w:rPr>
              <w:szCs w:val="24"/>
            </w:rPr>
          </w:pPr>
          <w:r w:rsidRPr="00092FC9">
            <w:rPr>
              <w:szCs w:val="24"/>
            </w:rPr>
            <w:t>778-953-1059</w:t>
          </w:r>
        </w:p>
      </w:tc>
      <w:tc>
        <w:tcPr>
          <w:tcW w:w="3192" w:type="dxa"/>
          <w:shd w:val="clear" w:color="auto" w:fill="auto"/>
        </w:tcPr>
        <w:p w14:paraId="2236CE7C" w14:textId="77777777" w:rsidR="0082756F" w:rsidRPr="00092FC9" w:rsidRDefault="0082756F" w:rsidP="00092FC9">
          <w:pPr>
            <w:jc w:val="right"/>
            <w:rPr>
              <w:szCs w:val="24"/>
            </w:rPr>
          </w:pPr>
          <w:r w:rsidRPr="00092FC9">
            <w:rPr>
              <w:szCs w:val="24"/>
            </w:rPr>
            <w:t>kmark15@my.bcit.ca</w:t>
          </w:r>
        </w:p>
      </w:tc>
    </w:tr>
  </w:tbl>
  <w:p w14:paraId="6EF3BA91" w14:textId="00178391" w:rsidR="00CB59D1" w:rsidRPr="0082756F" w:rsidRDefault="00CB59D1" w:rsidP="008275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C5D62" w14:textId="77777777" w:rsidR="005D435F" w:rsidRDefault="005D435F"/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615E89" w:rsidRPr="00492D5C" w14:paraId="28653C9D" w14:textId="77777777" w:rsidTr="00F82349">
      <w:tc>
        <w:tcPr>
          <w:tcW w:w="4788" w:type="dxa"/>
          <w:shd w:val="clear" w:color="auto" w:fill="auto"/>
        </w:tcPr>
        <w:p w14:paraId="1028197F" w14:textId="77777777" w:rsidR="00615E89" w:rsidRPr="00492D5C" w:rsidRDefault="00615E89" w:rsidP="00615E89">
          <w:pPr>
            <w:pStyle w:val="Heading1"/>
            <w:spacing w:before="0" w:after="0"/>
          </w:pPr>
          <w:r w:rsidRPr="00492D5C">
            <w:t>Kevin Mark</w:t>
          </w:r>
        </w:p>
        <w:p w14:paraId="6D66E07F" w14:textId="77777777" w:rsidR="00615E89" w:rsidRPr="00FC59DB" w:rsidRDefault="00615E89" w:rsidP="00615E89">
          <w:pPr>
            <w:pStyle w:val="TitleLeft"/>
          </w:pPr>
          <w:r w:rsidRPr="00FC59DB">
            <w:t>https://www.linkedin.com/in/Kevin-Mark/</w:t>
          </w:r>
        </w:p>
        <w:p w14:paraId="2C04F21E" w14:textId="6A5155F5" w:rsidR="00615E89" w:rsidRPr="00492D5C" w:rsidRDefault="00615E89" w:rsidP="00364F20">
          <w:pPr>
            <w:pStyle w:val="TitleLeft"/>
          </w:pPr>
          <w:r w:rsidRPr="00FC59DB">
            <w:t>https://github.com/bcitcstkevm</w:t>
          </w:r>
        </w:p>
      </w:tc>
      <w:tc>
        <w:tcPr>
          <w:tcW w:w="4788" w:type="dxa"/>
          <w:shd w:val="clear" w:color="auto" w:fill="auto"/>
        </w:tcPr>
        <w:p w14:paraId="54C92165" w14:textId="77777777" w:rsidR="00615E89" w:rsidRPr="00492D5C" w:rsidRDefault="00615E89" w:rsidP="00615E89">
          <w:pPr>
            <w:pStyle w:val="TitleRight"/>
          </w:pPr>
        </w:p>
        <w:p w14:paraId="4312F7E2" w14:textId="77777777" w:rsidR="00615E89" w:rsidRPr="00FC59DB" w:rsidRDefault="00615E89" w:rsidP="00615E89">
          <w:pPr>
            <w:pStyle w:val="TitleRight"/>
          </w:pPr>
          <w:r w:rsidRPr="00FC59DB">
            <w:t>1333 E41st Ave, Vancouver, BC</w:t>
          </w:r>
        </w:p>
        <w:p w14:paraId="49BC6AEC" w14:textId="6959E9B3" w:rsidR="00615E89" w:rsidRPr="00FC59DB" w:rsidRDefault="00B778C4" w:rsidP="00615E89">
          <w:pPr>
            <w:pStyle w:val="TitleRight"/>
          </w:pPr>
          <w:r>
            <w:t>kmark15</w:t>
          </w:r>
          <w:r w:rsidR="00615E89" w:rsidRPr="00FC59DB">
            <w:t>@</w:t>
          </w:r>
          <w:r>
            <w:t>my.bcit.ca</w:t>
          </w:r>
        </w:p>
        <w:p w14:paraId="5C5EC70F" w14:textId="77777777" w:rsidR="00615E89" w:rsidRPr="00FC59DB" w:rsidRDefault="00615E89" w:rsidP="00615E89">
          <w:pPr>
            <w:pStyle w:val="TitleRight"/>
          </w:pPr>
          <w:r w:rsidRPr="00FC59DB">
            <w:t>778-953-1059</w:t>
          </w:r>
        </w:p>
        <w:p w14:paraId="3B0776CC" w14:textId="77777777" w:rsidR="00615E89" w:rsidRPr="00492D5C" w:rsidRDefault="00615E89" w:rsidP="00615E89">
          <w:pPr>
            <w:pStyle w:val="Header"/>
          </w:pPr>
        </w:p>
      </w:tc>
    </w:tr>
  </w:tbl>
  <w:p w14:paraId="0ABDA155" w14:textId="77777777" w:rsidR="00615E89" w:rsidRDefault="00615E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" o:bullet="t">
        <v:imagedata r:id="rId1" o:title="Word Work File L_463792043"/>
      </v:shape>
    </w:pict>
  </w:numPicBullet>
  <w:abstractNum w:abstractNumId="0" w15:restartNumberingAfterBreak="0">
    <w:nsid w:val="FFFFFF1D"/>
    <w:multiLevelType w:val="multilevel"/>
    <w:tmpl w:val="3EFA53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75E8E090"/>
    <w:lvl w:ilvl="0">
      <w:start w:val="1"/>
      <w:numFmt w:val="bullet"/>
      <w:pStyle w:val="List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05F002E2"/>
    <w:multiLevelType w:val="singleLevel"/>
    <w:tmpl w:val="300460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A49A4"/>
    <w:multiLevelType w:val="hybridMultilevel"/>
    <w:tmpl w:val="CE86AB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070EB0"/>
    <w:multiLevelType w:val="hybridMultilevel"/>
    <w:tmpl w:val="37AE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3045E"/>
    <w:multiLevelType w:val="hybridMultilevel"/>
    <w:tmpl w:val="6B4A69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66D28"/>
    <w:multiLevelType w:val="hybridMultilevel"/>
    <w:tmpl w:val="DEEA600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C130A2"/>
    <w:multiLevelType w:val="hybridMultilevel"/>
    <w:tmpl w:val="F776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E6D24"/>
    <w:multiLevelType w:val="hybridMultilevel"/>
    <w:tmpl w:val="45FE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3152E"/>
    <w:multiLevelType w:val="hybridMultilevel"/>
    <w:tmpl w:val="3930696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54328A"/>
    <w:multiLevelType w:val="hybridMultilevel"/>
    <w:tmpl w:val="16D2D47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326329"/>
    <w:multiLevelType w:val="hybridMultilevel"/>
    <w:tmpl w:val="EE58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C160B"/>
    <w:multiLevelType w:val="hybridMultilevel"/>
    <w:tmpl w:val="9C004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9E7E80"/>
    <w:multiLevelType w:val="hybridMultilevel"/>
    <w:tmpl w:val="760C31AC"/>
    <w:lvl w:ilvl="0" w:tplc="1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2EF23232"/>
    <w:multiLevelType w:val="hybridMultilevel"/>
    <w:tmpl w:val="CC44E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CD7CFB"/>
    <w:multiLevelType w:val="hybridMultilevel"/>
    <w:tmpl w:val="DAA0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75507"/>
    <w:multiLevelType w:val="hybridMultilevel"/>
    <w:tmpl w:val="54884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C39E9"/>
    <w:multiLevelType w:val="multilevel"/>
    <w:tmpl w:val="CA8C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3C7AE5"/>
    <w:multiLevelType w:val="hybridMultilevel"/>
    <w:tmpl w:val="C6427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96301"/>
    <w:multiLevelType w:val="hybridMultilevel"/>
    <w:tmpl w:val="D50A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2706D"/>
    <w:multiLevelType w:val="multilevel"/>
    <w:tmpl w:val="B6E0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BD7BC8"/>
    <w:multiLevelType w:val="hybridMultilevel"/>
    <w:tmpl w:val="11066150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BD254B"/>
    <w:multiLevelType w:val="hybridMultilevel"/>
    <w:tmpl w:val="B99C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C1600"/>
    <w:multiLevelType w:val="hybridMultilevel"/>
    <w:tmpl w:val="565A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241AC5"/>
    <w:multiLevelType w:val="hybridMultilevel"/>
    <w:tmpl w:val="596272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DB4CDC"/>
    <w:multiLevelType w:val="hybridMultilevel"/>
    <w:tmpl w:val="AA6A2A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4"/>
  </w:num>
  <w:num w:numId="5">
    <w:abstractNumId w:val="14"/>
  </w:num>
  <w:num w:numId="6">
    <w:abstractNumId w:val="21"/>
  </w:num>
  <w:num w:numId="7">
    <w:abstractNumId w:val="18"/>
  </w:num>
  <w:num w:numId="8">
    <w:abstractNumId w:val="7"/>
  </w:num>
  <w:num w:numId="9">
    <w:abstractNumId w:val="4"/>
  </w:num>
  <w:num w:numId="10">
    <w:abstractNumId w:val="23"/>
  </w:num>
  <w:num w:numId="11">
    <w:abstractNumId w:val="22"/>
  </w:num>
  <w:num w:numId="12">
    <w:abstractNumId w:val="8"/>
  </w:num>
  <w:num w:numId="13">
    <w:abstractNumId w:val="6"/>
  </w:num>
  <w:num w:numId="14">
    <w:abstractNumId w:val="12"/>
  </w:num>
  <w:num w:numId="15">
    <w:abstractNumId w:val="11"/>
  </w:num>
  <w:num w:numId="16">
    <w:abstractNumId w:val="19"/>
  </w:num>
  <w:num w:numId="17">
    <w:abstractNumId w:val="15"/>
  </w:num>
  <w:num w:numId="18">
    <w:abstractNumId w:val="16"/>
  </w:num>
  <w:num w:numId="19">
    <w:abstractNumId w:val="3"/>
  </w:num>
  <w:num w:numId="20">
    <w:abstractNumId w:val="10"/>
  </w:num>
  <w:num w:numId="21">
    <w:abstractNumId w:val="9"/>
  </w:num>
  <w:num w:numId="22">
    <w:abstractNumId w:val="20"/>
  </w:num>
  <w:num w:numId="23">
    <w:abstractNumId w:val="17"/>
  </w:num>
  <w:num w:numId="24">
    <w:abstractNumId w:val="25"/>
  </w:num>
  <w:num w:numId="25">
    <w:abstractNumId w:val="1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6896"/>
    <w:rsid w:val="0000663A"/>
    <w:rsid w:val="00012CC4"/>
    <w:rsid w:val="00013F00"/>
    <w:rsid w:val="000172B7"/>
    <w:rsid w:val="00023BA5"/>
    <w:rsid w:val="0003193F"/>
    <w:rsid w:val="00034079"/>
    <w:rsid w:val="00034F2C"/>
    <w:rsid w:val="00036C86"/>
    <w:rsid w:val="000375CE"/>
    <w:rsid w:val="00052823"/>
    <w:rsid w:val="00056593"/>
    <w:rsid w:val="00057009"/>
    <w:rsid w:val="00060423"/>
    <w:rsid w:val="000653C3"/>
    <w:rsid w:val="00065BC3"/>
    <w:rsid w:val="00075203"/>
    <w:rsid w:val="000779BB"/>
    <w:rsid w:val="00084A5C"/>
    <w:rsid w:val="00092FC9"/>
    <w:rsid w:val="000A71BC"/>
    <w:rsid w:val="000B0809"/>
    <w:rsid w:val="000B2CC7"/>
    <w:rsid w:val="000B6B2E"/>
    <w:rsid w:val="000C43E1"/>
    <w:rsid w:val="000C7651"/>
    <w:rsid w:val="000D73B5"/>
    <w:rsid w:val="000D7BE4"/>
    <w:rsid w:val="000E2B27"/>
    <w:rsid w:val="000E3487"/>
    <w:rsid w:val="000E712D"/>
    <w:rsid w:val="000F5297"/>
    <w:rsid w:val="000F7D91"/>
    <w:rsid w:val="001069BB"/>
    <w:rsid w:val="00116234"/>
    <w:rsid w:val="00117048"/>
    <w:rsid w:val="001247EC"/>
    <w:rsid w:val="001329B4"/>
    <w:rsid w:val="00133D3E"/>
    <w:rsid w:val="00134EB0"/>
    <w:rsid w:val="00140527"/>
    <w:rsid w:val="00144898"/>
    <w:rsid w:val="00152753"/>
    <w:rsid w:val="00194637"/>
    <w:rsid w:val="001A5EA9"/>
    <w:rsid w:val="001A713F"/>
    <w:rsid w:val="001B51EA"/>
    <w:rsid w:val="001B5C9F"/>
    <w:rsid w:val="001B6E3F"/>
    <w:rsid w:val="001C1DB7"/>
    <w:rsid w:val="001F0A9A"/>
    <w:rsid w:val="002004FE"/>
    <w:rsid w:val="00202D28"/>
    <w:rsid w:val="002219BA"/>
    <w:rsid w:val="00225E4A"/>
    <w:rsid w:val="00240936"/>
    <w:rsid w:val="00240983"/>
    <w:rsid w:val="002515C2"/>
    <w:rsid w:val="002515C9"/>
    <w:rsid w:val="002675F7"/>
    <w:rsid w:val="00267AF3"/>
    <w:rsid w:val="0027291F"/>
    <w:rsid w:val="002854EA"/>
    <w:rsid w:val="00285E34"/>
    <w:rsid w:val="00286EB9"/>
    <w:rsid w:val="002877D8"/>
    <w:rsid w:val="00291825"/>
    <w:rsid w:val="00294D2C"/>
    <w:rsid w:val="002955F0"/>
    <w:rsid w:val="00297415"/>
    <w:rsid w:val="002A2DE3"/>
    <w:rsid w:val="002B5F6E"/>
    <w:rsid w:val="002D7E41"/>
    <w:rsid w:val="002F0C47"/>
    <w:rsid w:val="002F194C"/>
    <w:rsid w:val="002F224E"/>
    <w:rsid w:val="00301D6F"/>
    <w:rsid w:val="00305682"/>
    <w:rsid w:val="003162AE"/>
    <w:rsid w:val="0031673F"/>
    <w:rsid w:val="00321578"/>
    <w:rsid w:val="00321A93"/>
    <w:rsid w:val="00346896"/>
    <w:rsid w:val="00352B10"/>
    <w:rsid w:val="00355D9B"/>
    <w:rsid w:val="003625C6"/>
    <w:rsid w:val="00364F20"/>
    <w:rsid w:val="0036583C"/>
    <w:rsid w:val="00365D8F"/>
    <w:rsid w:val="00371C40"/>
    <w:rsid w:val="00372191"/>
    <w:rsid w:val="00377E2D"/>
    <w:rsid w:val="0038636D"/>
    <w:rsid w:val="00394075"/>
    <w:rsid w:val="00394122"/>
    <w:rsid w:val="003A6DE5"/>
    <w:rsid w:val="003C0594"/>
    <w:rsid w:val="003C1F9C"/>
    <w:rsid w:val="003C5BEA"/>
    <w:rsid w:val="003D667D"/>
    <w:rsid w:val="003D66EF"/>
    <w:rsid w:val="003E20D2"/>
    <w:rsid w:val="003E5AEB"/>
    <w:rsid w:val="003E5E92"/>
    <w:rsid w:val="003E67A6"/>
    <w:rsid w:val="003E72C1"/>
    <w:rsid w:val="00401F83"/>
    <w:rsid w:val="00403911"/>
    <w:rsid w:val="004049CA"/>
    <w:rsid w:val="0040502C"/>
    <w:rsid w:val="00411A6A"/>
    <w:rsid w:val="00413468"/>
    <w:rsid w:val="00424C27"/>
    <w:rsid w:val="00434D2D"/>
    <w:rsid w:val="0043523B"/>
    <w:rsid w:val="00441495"/>
    <w:rsid w:val="00455562"/>
    <w:rsid w:val="00463874"/>
    <w:rsid w:val="00476075"/>
    <w:rsid w:val="00483066"/>
    <w:rsid w:val="00487410"/>
    <w:rsid w:val="00492D5C"/>
    <w:rsid w:val="00494F66"/>
    <w:rsid w:val="00496D07"/>
    <w:rsid w:val="004A2399"/>
    <w:rsid w:val="004B3535"/>
    <w:rsid w:val="004B4F43"/>
    <w:rsid w:val="004C16EC"/>
    <w:rsid w:val="004D26BF"/>
    <w:rsid w:val="004D39CB"/>
    <w:rsid w:val="004D4E71"/>
    <w:rsid w:val="004D6033"/>
    <w:rsid w:val="004E1B1C"/>
    <w:rsid w:val="005017D4"/>
    <w:rsid w:val="005028C8"/>
    <w:rsid w:val="00505CA1"/>
    <w:rsid w:val="005112D3"/>
    <w:rsid w:val="005130B9"/>
    <w:rsid w:val="0053272D"/>
    <w:rsid w:val="00537303"/>
    <w:rsid w:val="00547689"/>
    <w:rsid w:val="00556298"/>
    <w:rsid w:val="00557789"/>
    <w:rsid w:val="00560892"/>
    <w:rsid w:val="00574B09"/>
    <w:rsid w:val="00582EF6"/>
    <w:rsid w:val="005846C1"/>
    <w:rsid w:val="0058632E"/>
    <w:rsid w:val="00586A07"/>
    <w:rsid w:val="00587948"/>
    <w:rsid w:val="005B3EBA"/>
    <w:rsid w:val="005B4879"/>
    <w:rsid w:val="005B64D4"/>
    <w:rsid w:val="005C1482"/>
    <w:rsid w:val="005C6878"/>
    <w:rsid w:val="005D31C5"/>
    <w:rsid w:val="005D32FB"/>
    <w:rsid w:val="005D435F"/>
    <w:rsid w:val="005D68DA"/>
    <w:rsid w:val="005E09B0"/>
    <w:rsid w:val="005E4292"/>
    <w:rsid w:val="005E5A9F"/>
    <w:rsid w:val="005F3D0B"/>
    <w:rsid w:val="005F61DD"/>
    <w:rsid w:val="00615E89"/>
    <w:rsid w:val="006311C2"/>
    <w:rsid w:val="00637949"/>
    <w:rsid w:val="00637DA4"/>
    <w:rsid w:val="00644CF3"/>
    <w:rsid w:val="00647DD5"/>
    <w:rsid w:val="00666439"/>
    <w:rsid w:val="00670862"/>
    <w:rsid w:val="0067461C"/>
    <w:rsid w:val="00677766"/>
    <w:rsid w:val="006822CA"/>
    <w:rsid w:val="006840BF"/>
    <w:rsid w:val="006865A3"/>
    <w:rsid w:val="00693FCE"/>
    <w:rsid w:val="006A1F67"/>
    <w:rsid w:val="006A23D9"/>
    <w:rsid w:val="006A4B49"/>
    <w:rsid w:val="006B2BA9"/>
    <w:rsid w:val="006B7885"/>
    <w:rsid w:val="006C7745"/>
    <w:rsid w:val="006D229A"/>
    <w:rsid w:val="006E2673"/>
    <w:rsid w:val="006E2B2A"/>
    <w:rsid w:val="00715F0F"/>
    <w:rsid w:val="007451BE"/>
    <w:rsid w:val="00762987"/>
    <w:rsid w:val="00764B64"/>
    <w:rsid w:val="00771EAE"/>
    <w:rsid w:val="007A6577"/>
    <w:rsid w:val="007B0D8A"/>
    <w:rsid w:val="007B1E18"/>
    <w:rsid w:val="007B2279"/>
    <w:rsid w:val="007B3150"/>
    <w:rsid w:val="007C6F4D"/>
    <w:rsid w:val="007D05D0"/>
    <w:rsid w:val="007D414B"/>
    <w:rsid w:val="007D7329"/>
    <w:rsid w:val="007E1D15"/>
    <w:rsid w:val="007E22B6"/>
    <w:rsid w:val="007F2A8E"/>
    <w:rsid w:val="007F6C0B"/>
    <w:rsid w:val="00810F14"/>
    <w:rsid w:val="008209CB"/>
    <w:rsid w:val="0082107B"/>
    <w:rsid w:val="0082756F"/>
    <w:rsid w:val="0083512B"/>
    <w:rsid w:val="00841321"/>
    <w:rsid w:val="00850839"/>
    <w:rsid w:val="008513FE"/>
    <w:rsid w:val="008540B4"/>
    <w:rsid w:val="00863E39"/>
    <w:rsid w:val="00865FE1"/>
    <w:rsid w:val="008660D1"/>
    <w:rsid w:val="00867287"/>
    <w:rsid w:val="00867CA4"/>
    <w:rsid w:val="00875E0D"/>
    <w:rsid w:val="0088184F"/>
    <w:rsid w:val="00881D61"/>
    <w:rsid w:val="00891164"/>
    <w:rsid w:val="00891414"/>
    <w:rsid w:val="008A29D9"/>
    <w:rsid w:val="008A36D7"/>
    <w:rsid w:val="008B2E96"/>
    <w:rsid w:val="008C0D09"/>
    <w:rsid w:val="008C36BC"/>
    <w:rsid w:val="008C4E34"/>
    <w:rsid w:val="008C7F2D"/>
    <w:rsid w:val="008E317A"/>
    <w:rsid w:val="008E4EBD"/>
    <w:rsid w:val="008E671D"/>
    <w:rsid w:val="009309D9"/>
    <w:rsid w:val="0093437E"/>
    <w:rsid w:val="00975775"/>
    <w:rsid w:val="0098093F"/>
    <w:rsid w:val="009816F3"/>
    <w:rsid w:val="00983E50"/>
    <w:rsid w:val="009854E6"/>
    <w:rsid w:val="009A2C47"/>
    <w:rsid w:val="009A6C67"/>
    <w:rsid w:val="009C0308"/>
    <w:rsid w:val="009C4612"/>
    <w:rsid w:val="009F065A"/>
    <w:rsid w:val="009F15D6"/>
    <w:rsid w:val="009F275E"/>
    <w:rsid w:val="009F41CD"/>
    <w:rsid w:val="00A00B6D"/>
    <w:rsid w:val="00A10DFC"/>
    <w:rsid w:val="00A11588"/>
    <w:rsid w:val="00A40747"/>
    <w:rsid w:val="00A44DD3"/>
    <w:rsid w:val="00A4622D"/>
    <w:rsid w:val="00A4673C"/>
    <w:rsid w:val="00A515C8"/>
    <w:rsid w:val="00A602DF"/>
    <w:rsid w:val="00A71235"/>
    <w:rsid w:val="00A74401"/>
    <w:rsid w:val="00A76039"/>
    <w:rsid w:val="00A8069B"/>
    <w:rsid w:val="00A90115"/>
    <w:rsid w:val="00AA3186"/>
    <w:rsid w:val="00AA770C"/>
    <w:rsid w:val="00AC00D6"/>
    <w:rsid w:val="00AC2978"/>
    <w:rsid w:val="00AE4D2F"/>
    <w:rsid w:val="00B141CB"/>
    <w:rsid w:val="00B256C4"/>
    <w:rsid w:val="00B25B50"/>
    <w:rsid w:val="00B34F02"/>
    <w:rsid w:val="00B42995"/>
    <w:rsid w:val="00B42CC6"/>
    <w:rsid w:val="00B4453D"/>
    <w:rsid w:val="00B457DA"/>
    <w:rsid w:val="00B50F21"/>
    <w:rsid w:val="00B55C4D"/>
    <w:rsid w:val="00B632AB"/>
    <w:rsid w:val="00B778C4"/>
    <w:rsid w:val="00B86A04"/>
    <w:rsid w:val="00B86C8E"/>
    <w:rsid w:val="00B86DEC"/>
    <w:rsid w:val="00B870CC"/>
    <w:rsid w:val="00B9403F"/>
    <w:rsid w:val="00BA2B36"/>
    <w:rsid w:val="00BA6566"/>
    <w:rsid w:val="00BB1F98"/>
    <w:rsid w:val="00BD4A83"/>
    <w:rsid w:val="00BE51B6"/>
    <w:rsid w:val="00BF01C7"/>
    <w:rsid w:val="00BF0516"/>
    <w:rsid w:val="00BF4F01"/>
    <w:rsid w:val="00C00E4E"/>
    <w:rsid w:val="00C023CE"/>
    <w:rsid w:val="00C048F4"/>
    <w:rsid w:val="00C07BE3"/>
    <w:rsid w:val="00C123E6"/>
    <w:rsid w:val="00C13DBC"/>
    <w:rsid w:val="00C20D0F"/>
    <w:rsid w:val="00C21844"/>
    <w:rsid w:val="00C5115F"/>
    <w:rsid w:val="00C52208"/>
    <w:rsid w:val="00C6068D"/>
    <w:rsid w:val="00C62203"/>
    <w:rsid w:val="00C76148"/>
    <w:rsid w:val="00C76681"/>
    <w:rsid w:val="00CA0C2C"/>
    <w:rsid w:val="00CA3AD6"/>
    <w:rsid w:val="00CA7314"/>
    <w:rsid w:val="00CB59D1"/>
    <w:rsid w:val="00CE02C2"/>
    <w:rsid w:val="00CE411B"/>
    <w:rsid w:val="00CF040B"/>
    <w:rsid w:val="00CF6F99"/>
    <w:rsid w:val="00D04A4D"/>
    <w:rsid w:val="00D06925"/>
    <w:rsid w:val="00D12D97"/>
    <w:rsid w:val="00D145BA"/>
    <w:rsid w:val="00D240EE"/>
    <w:rsid w:val="00D24DED"/>
    <w:rsid w:val="00D3532C"/>
    <w:rsid w:val="00D43694"/>
    <w:rsid w:val="00D540C5"/>
    <w:rsid w:val="00D84968"/>
    <w:rsid w:val="00D93975"/>
    <w:rsid w:val="00DB6258"/>
    <w:rsid w:val="00DB70D3"/>
    <w:rsid w:val="00DB7A46"/>
    <w:rsid w:val="00DC3C35"/>
    <w:rsid w:val="00DD0AB4"/>
    <w:rsid w:val="00DD5B16"/>
    <w:rsid w:val="00DE0766"/>
    <w:rsid w:val="00DE0F2E"/>
    <w:rsid w:val="00DE2FD1"/>
    <w:rsid w:val="00DE7470"/>
    <w:rsid w:val="00DF0088"/>
    <w:rsid w:val="00DF1FB8"/>
    <w:rsid w:val="00DF7D1C"/>
    <w:rsid w:val="00E04A52"/>
    <w:rsid w:val="00E118C0"/>
    <w:rsid w:val="00E157DA"/>
    <w:rsid w:val="00E3262B"/>
    <w:rsid w:val="00E45C88"/>
    <w:rsid w:val="00E45F7A"/>
    <w:rsid w:val="00E5083F"/>
    <w:rsid w:val="00E508B6"/>
    <w:rsid w:val="00E51FEC"/>
    <w:rsid w:val="00E61D29"/>
    <w:rsid w:val="00E64BE9"/>
    <w:rsid w:val="00E670C1"/>
    <w:rsid w:val="00E71FAD"/>
    <w:rsid w:val="00E72C49"/>
    <w:rsid w:val="00E74392"/>
    <w:rsid w:val="00E7473C"/>
    <w:rsid w:val="00E8535B"/>
    <w:rsid w:val="00E86CBF"/>
    <w:rsid w:val="00E87D65"/>
    <w:rsid w:val="00E9525E"/>
    <w:rsid w:val="00EB2D4E"/>
    <w:rsid w:val="00ED3C78"/>
    <w:rsid w:val="00EE0430"/>
    <w:rsid w:val="00EE213A"/>
    <w:rsid w:val="00EE7DC8"/>
    <w:rsid w:val="00EF310A"/>
    <w:rsid w:val="00F009CA"/>
    <w:rsid w:val="00F05655"/>
    <w:rsid w:val="00F1724F"/>
    <w:rsid w:val="00F33EB8"/>
    <w:rsid w:val="00F44889"/>
    <w:rsid w:val="00F46196"/>
    <w:rsid w:val="00F46BE5"/>
    <w:rsid w:val="00F53103"/>
    <w:rsid w:val="00F53863"/>
    <w:rsid w:val="00F61DDA"/>
    <w:rsid w:val="00F62014"/>
    <w:rsid w:val="00F635D5"/>
    <w:rsid w:val="00F64D9D"/>
    <w:rsid w:val="00F65748"/>
    <w:rsid w:val="00F65AFE"/>
    <w:rsid w:val="00F7499C"/>
    <w:rsid w:val="00F8270C"/>
    <w:rsid w:val="00F939E1"/>
    <w:rsid w:val="00F96E7B"/>
    <w:rsid w:val="00FA4104"/>
    <w:rsid w:val="00FA6823"/>
    <w:rsid w:val="00FA7186"/>
    <w:rsid w:val="00FB244E"/>
    <w:rsid w:val="00FC1A26"/>
    <w:rsid w:val="00FC491F"/>
    <w:rsid w:val="00FC59DB"/>
    <w:rsid w:val="00FC671C"/>
    <w:rsid w:val="00FC714D"/>
    <w:rsid w:val="00FD34F4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1DC4A203"/>
  <w15:docId w15:val="{0F03C630-7ACA-45B6-899E-1AFD7AA9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FB8"/>
    <w:rPr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0BF"/>
    <w:pPr>
      <w:keepNext/>
      <w:spacing w:before="240" w:after="60"/>
      <w:outlineLvl w:val="0"/>
    </w:pPr>
    <w:rPr>
      <w:rFonts w:eastAsia="MS Gothic"/>
      <w:b/>
      <w:bCs/>
      <w:kern w:val="32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97415"/>
    <w:pPr>
      <w:keepNext/>
      <w:outlineLvl w:val="1"/>
    </w:pPr>
    <w:rPr>
      <w:rFonts w:eastAsia="MS Gothic"/>
      <w:b/>
      <w:bCs/>
      <w:i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637"/>
    <w:pPr>
      <w:keepNext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  <w:style w:type="character" w:customStyle="1" w:styleId="Heading1Char">
    <w:name w:val="Heading 1 Char"/>
    <w:link w:val="Heading1"/>
    <w:uiPriority w:val="9"/>
    <w:rsid w:val="006840BF"/>
    <w:rPr>
      <w:rFonts w:eastAsia="MS Gothic"/>
      <w:b/>
      <w:bCs/>
      <w:kern w:val="32"/>
      <w:sz w:val="72"/>
      <w:szCs w:val="72"/>
      <w:lang w:val="en-US" w:eastAsia="en-US"/>
    </w:rPr>
  </w:style>
  <w:style w:type="character" w:customStyle="1" w:styleId="Heading2Char">
    <w:name w:val="Heading 2 Char"/>
    <w:link w:val="Heading2"/>
    <w:uiPriority w:val="9"/>
    <w:rsid w:val="00297415"/>
    <w:rPr>
      <w:rFonts w:eastAsia="MS Gothic"/>
      <w:b/>
      <w:bCs/>
      <w:iCs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rsid w:val="00060423"/>
    <w:pPr>
      <w:spacing w:after="200" w:line="300" w:lineRule="auto"/>
    </w:pPr>
    <w:rPr>
      <w:rFonts w:ascii="Baskerville Old Face" w:eastAsia="MS PMincho" w:hAnsi="Baskerville Old Face"/>
      <w:szCs w:val="22"/>
    </w:rPr>
  </w:style>
  <w:style w:type="character" w:customStyle="1" w:styleId="BodyTextChar">
    <w:name w:val="Body Text Char"/>
    <w:link w:val="BodyText"/>
    <w:rsid w:val="00060423"/>
    <w:rPr>
      <w:rFonts w:ascii="Baskerville Old Face" w:eastAsia="MS PMincho" w:hAnsi="Baskerville Old Face"/>
      <w:szCs w:val="22"/>
      <w:lang w:val="en-US"/>
    </w:rPr>
  </w:style>
  <w:style w:type="paragraph" w:styleId="ListBullet">
    <w:name w:val="List Bullet"/>
    <w:basedOn w:val="Normal"/>
    <w:rsid w:val="00060423"/>
    <w:pPr>
      <w:numPr>
        <w:numId w:val="3"/>
      </w:numPr>
      <w:tabs>
        <w:tab w:val="left" w:pos="270"/>
      </w:tabs>
      <w:spacing w:line="300" w:lineRule="auto"/>
      <w:ind w:left="288" w:hanging="288"/>
      <w:contextualSpacing/>
    </w:pPr>
    <w:rPr>
      <w:rFonts w:ascii="Baskerville Old Face" w:eastAsia="MS PMincho" w:hAnsi="Baskerville Old Face"/>
      <w:szCs w:val="22"/>
    </w:rPr>
  </w:style>
  <w:style w:type="character" w:styleId="Hyperlink">
    <w:name w:val="Hyperlink"/>
    <w:uiPriority w:val="99"/>
    <w:unhideWhenUsed/>
    <w:rsid w:val="004E1B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3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023CE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194637"/>
    <w:rPr>
      <w:rFonts w:eastAsia="Times New Roman" w:cs="Times New Roman"/>
      <w:b/>
      <w:bCs/>
      <w:sz w:val="24"/>
      <w:szCs w:val="26"/>
      <w:lang w:val="en-US" w:eastAsia="en-US"/>
    </w:rPr>
  </w:style>
  <w:style w:type="character" w:styleId="UnresolvedMention">
    <w:name w:val="Unresolved Mention"/>
    <w:uiPriority w:val="99"/>
    <w:semiHidden/>
    <w:unhideWhenUsed/>
    <w:rsid w:val="006840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75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Left">
    <w:name w:val="TitleLeft"/>
    <w:basedOn w:val="Heading2"/>
    <w:link w:val="TitleLeftChar"/>
    <w:qFormat/>
    <w:rsid w:val="00FC59DB"/>
    <w:rPr>
      <w:b w:val="0"/>
      <w:sz w:val="20"/>
      <w:szCs w:val="20"/>
    </w:rPr>
  </w:style>
  <w:style w:type="paragraph" w:customStyle="1" w:styleId="TitleRight">
    <w:name w:val="TitleRight"/>
    <w:basedOn w:val="Heading2"/>
    <w:link w:val="TitleRightChar"/>
    <w:qFormat/>
    <w:rsid w:val="00FC59DB"/>
    <w:pPr>
      <w:jc w:val="right"/>
    </w:pPr>
    <w:rPr>
      <w:b w:val="0"/>
      <w:sz w:val="20"/>
      <w:szCs w:val="20"/>
      <w:lang w:val="en-CA"/>
    </w:rPr>
  </w:style>
  <w:style w:type="character" w:customStyle="1" w:styleId="TitleLeftChar">
    <w:name w:val="TitleLeft Char"/>
    <w:link w:val="TitleLeft"/>
    <w:rsid w:val="00FC59DB"/>
    <w:rPr>
      <w:rFonts w:eastAsia="MS Gothic"/>
      <w:b w:val="0"/>
      <w:bCs/>
      <w:iCs/>
      <w:sz w:val="36"/>
      <w:szCs w:val="36"/>
      <w:lang w:val="en-US" w:eastAsia="en-US"/>
    </w:rPr>
  </w:style>
  <w:style w:type="paragraph" w:customStyle="1" w:styleId="NormalRight">
    <w:name w:val="Normal Right"/>
    <w:basedOn w:val="Normal"/>
    <w:link w:val="NormalRightChar"/>
    <w:qFormat/>
    <w:rsid w:val="00DF1FB8"/>
    <w:pPr>
      <w:jc w:val="right"/>
    </w:pPr>
  </w:style>
  <w:style w:type="character" w:customStyle="1" w:styleId="TitleRightChar">
    <w:name w:val="TitleRight Char"/>
    <w:link w:val="TitleRight"/>
    <w:rsid w:val="00FC59DB"/>
    <w:rPr>
      <w:rFonts w:eastAsia="MS Gothic"/>
      <w:b w:val="0"/>
      <w:bCs/>
      <w:iCs/>
      <w:sz w:val="36"/>
      <w:szCs w:val="36"/>
      <w:lang w:val="en-US" w:eastAsia="en-US"/>
    </w:rPr>
  </w:style>
  <w:style w:type="paragraph" w:customStyle="1" w:styleId="H3Left">
    <w:name w:val="H3Left"/>
    <w:basedOn w:val="Normal"/>
    <w:link w:val="H3LeftChar"/>
    <w:qFormat/>
    <w:rsid w:val="00DF1FB8"/>
    <w:pPr>
      <w:keepNext/>
      <w:outlineLvl w:val="2"/>
    </w:pPr>
    <w:rPr>
      <w:b/>
      <w:bCs/>
      <w:szCs w:val="24"/>
    </w:rPr>
  </w:style>
  <w:style w:type="character" w:customStyle="1" w:styleId="NormalRightChar">
    <w:name w:val="Normal Right Char"/>
    <w:link w:val="NormalRight"/>
    <w:rsid w:val="00DF1FB8"/>
    <w:rPr>
      <w:rFonts w:eastAsia="Times New Roman" w:cs="Times New Roman"/>
      <w:b w:val="0"/>
      <w:bCs w:val="0"/>
      <w:sz w:val="24"/>
      <w:szCs w:val="26"/>
      <w:lang w:val="en-US" w:eastAsia="en-US"/>
    </w:rPr>
  </w:style>
  <w:style w:type="character" w:customStyle="1" w:styleId="H3LeftChar">
    <w:name w:val="H3Left Char"/>
    <w:link w:val="H3Left"/>
    <w:rsid w:val="00DF1FB8"/>
    <w:rPr>
      <w:rFonts w:eastAsia="Times New Roman" w:cs="Times New Roman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92FC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EE8E7-090E-4779-AB43-32ABB517E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UBC Science Co-op</dc:creator>
  <cp:lastModifiedBy>Kevin M</cp:lastModifiedBy>
  <cp:revision>171</cp:revision>
  <cp:lastPrinted>2019-01-08T08:00:00Z</cp:lastPrinted>
  <dcterms:created xsi:type="dcterms:W3CDTF">2018-02-10T23:42:00Z</dcterms:created>
  <dcterms:modified xsi:type="dcterms:W3CDTF">2019-01-12T08:16:00Z</dcterms:modified>
</cp:coreProperties>
</file>