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</w:t>
      </w:r>
      <w:r>
        <w:t xml:space="preserve"> </w:t>
      </w:r>
      <w:r>
        <w:t xml:space="preserve">&amp;</w:t>
      </w:r>
      <w:r>
        <w:t xml:space="preserve"> </w:t>
      </w:r>
      <w:r>
        <w:t xml:space="preserve">Stats</w:t>
      </w:r>
      <w:r>
        <w:t xml:space="preserve"> </w:t>
      </w:r>
      <w:r>
        <w:t xml:space="preserve">Work</w:t>
      </w:r>
    </w:p>
    <w:p>
      <w:pPr>
        <w:pStyle w:val="SourceCode"/>
      </w:pPr>
      <w:r>
        <w:rPr>
          <w:rStyle w:val="NormalTok"/>
        </w:rPr>
        <w:t xml:space="preserve">##Level Set High Correlations</w:t>
      </w:r>
      <w:r>
        <w:br w:type="textWrapping"/>
      </w:r>
      <w:r>
        <w:rPr>
          <w:rStyle w:val="NormalTok"/>
        </w:rPr>
        <w:t xml:space="preserve">df.numeric.Vars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df.combined[, numeric.Vars]</w:t>
      </w:r>
      <w:r>
        <w:br w:type="textWrapping"/>
      </w:r>
      <w:r>
        <w:rPr>
          <w:rStyle w:val="NormalTok"/>
        </w:rPr>
        <w:t xml:space="preserve">correlation.numeric.Vars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(df.numeric.Vars,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correlation.sorted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(correlation.numeric.Vars[, </w:t>
      </w:r>
      <w:r>
        <w:rPr>
          <w:rStyle w:val="StringTok"/>
        </w:rPr>
        <w:t xml:space="preserve">'SalePrice'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correlation.high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(correlation.sorted,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correlation.numeric.Vars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correlation.numeric.Vars[correlation.high, correlation.high]</w:t>
      </w:r>
      <w:r>
        <w:br w:type="textWrapping"/>
      </w:r>
      <w:r>
        <w:br w:type="textWrapping"/>
      </w:r>
      <w:r>
        <w:rPr>
          <w:rStyle w:val="KeywordTok"/>
        </w:rPr>
        <w:t xml:space="preserve">corrplot.mixed</w:t>
      </w:r>
      <w:r>
        <w:rPr>
          <w:rStyle w:val="NormalTok"/>
        </w:rPr>
        <w:t xml:space="preserve">(correlation.numeric.Vars,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__Stats_Wor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##Quick RandomForest to Identify Most Important Variables(Numeric &amp; Categorical)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RandomForest.draft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df.combined[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1460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1460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RandomForest.important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(RandomForest.draft)</w:t>
      </w:r>
      <w:r>
        <w:br w:type="textWrapping"/>
      </w:r>
      <w:r>
        <w:rPr>
          <w:rStyle w:val="NormalTok"/>
        </w:rPr>
        <w:t xml:space="preserve">df.important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(RandomForest.important), </w:t>
      </w:r>
      <w:r>
        <w:rPr>
          <w:rStyle w:val="DataTypeTok"/>
        </w:rPr>
        <w:t xml:space="preserve">MSE =</w:t>
      </w:r>
      <w:r>
        <w:rPr>
          <w:rStyle w:val="NormalTok"/>
        </w:rPr>
        <w:t xml:space="preserve"> RandomForest.important[,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df.important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df.important[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(df.important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##Visualize Quick RandomForest (df.important)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(df.important[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(Variables, MSE),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MSE,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MSE))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'Variables'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Increase'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__Stats_Work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##EDA of GrLivArea &amp; Surface Related Variables</w:t>
      </w:r>
      <w:r>
        <w:br w:type="textWrapping"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GrLivArea))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 Living Area'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(TotRmsAbvGrd)))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'Rooms above Ground'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X1stFlrSF))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 1st Floor'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X2ndFlrSF))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'SqFt 2nd floor'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TotalBsmtSF))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 Basement'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df.combined[df.combined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LotArea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LotArea))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 Lot'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LotFrontage))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 Ft Lot Frontage'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LowQualFinSF))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 Quality SqFt 1st &amp; 2nd'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d.layout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(s1, s2, s3, s4, s5, s6, s7, s8,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d.layout)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__Stats_Wor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##Investigating Correlation between GrLivArea to X1stFlrSF, X2ndFlrSF &amp; LowQualFinSF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GrLivArea, 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X1stFlrSF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X2ndFlrSF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LowQualFinSF))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(df.combined[df.combined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LowQualFinSF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'GrLivArea'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'X1stFlrSF'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'X2ndFlrSF'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'LowQualFinSF'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GrLivArea X1stFlrSF X2ndFlrSF LowQualFinSF</w:t>
      </w:r>
      <w:r>
        <w:br w:type="textWrapping"/>
      </w:r>
      <w:r>
        <w:rPr>
          <w:rStyle w:val="VerbatimChar"/>
        </w:rPr>
        <w:t xml:space="preserve">## 52       1176       816         0          360</w:t>
      </w:r>
      <w:r>
        <w:br w:type="textWrapping"/>
      </w:r>
      <w:r>
        <w:rPr>
          <w:rStyle w:val="VerbatimChar"/>
        </w:rPr>
        <w:t xml:space="preserve">## 89       1526      1013         0          513</w:t>
      </w:r>
      <w:r>
        <w:br w:type="textWrapping"/>
      </w:r>
      <w:r>
        <w:rPr>
          <w:rStyle w:val="VerbatimChar"/>
        </w:rPr>
        <w:t xml:space="preserve">## 126       754       520         0          234</w:t>
      </w:r>
      <w:r>
        <w:br w:type="textWrapping"/>
      </w:r>
      <w:r>
        <w:rPr>
          <w:rStyle w:val="VerbatimChar"/>
        </w:rPr>
        <w:t xml:space="preserve">## 171      1382       854         0          528</w:t>
      </w:r>
      <w:r>
        <w:br w:type="textWrapping"/>
      </w:r>
      <w:r>
        <w:rPr>
          <w:rStyle w:val="VerbatimChar"/>
        </w:rPr>
        <w:t xml:space="preserve">## 186      3608      1518      1518          572</w:t>
      </w:r>
      <w:r>
        <w:br w:type="textWrapping"/>
      </w:r>
      <w:r>
        <w:rPr>
          <w:rStyle w:val="VerbatimChar"/>
        </w:rPr>
        <w:t xml:space="preserve">## 188      1656       808       704          144</w:t>
      </w:r>
    </w:p>
    <w:p>
      <w:pPr>
        <w:pStyle w:val="SourceCode"/>
      </w:pPr>
      <w:r>
        <w:rPr>
          <w:rStyle w:val="NormalTok"/>
        </w:rPr>
        <w:t xml:space="preserve">##EDA of Neighborhood Variable</w:t>
      </w:r>
      <w:r>
        <w:br w:type="textWrapping"/>
      </w:r>
      <w:r>
        <w:rPr>
          <w:rStyle w:val="NormalTok"/>
        </w:rPr>
        <w:t xml:space="preserve">n1 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Neighborhood,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DataTypeTok"/>
        </w:rPr>
        <w:t xml:space="preserve">size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Neighborhood))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(n1, n2)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__Stats_Wor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##EDA of OverallQuall &amp; Quality Variables</w:t>
      </w:r>
      <w:r>
        <w:br w:type="textWrapping"/>
      </w: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(OverallQual)))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(ExterQual)))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(BsmtQual)))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(KitchenQual)))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(GarageQual)))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(FireplaceQu)))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(PoolQC)))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layout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(q1, q2, q3, q4, q5, q6, q7, </w:t>
      </w:r>
      <w:r>
        <w:rPr>
          <w:rStyle w:val="DataTypeTok"/>
        </w:rPr>
        <w:t xml:space="preserve">layout=</w:t>
      </w:r>
      <w:r>
        <w:rPr>
          <w:rStyle w:val="NormalTok"/>
        </w:rPr>
        <w:t xml:space="preserve">layout)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__Stats_Work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##EDA of MSSubCLass</w:t>
      </w:r>
      <w:r>
        <w:br w:type="textWrapping"/>
      </w:r>
      <w:r>
        <w:rPr>
          <w:rStyle w:val="NormalTok"/>
        </w:rPr>
        <w:t xml:space="preserve">ms1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MSSubClass,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ms2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MSSubClass))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(ms1, ms2)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__Stats_Wor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##EDA of Garage Variables</w:t>
      </w:r>
      <w:r>
        <w:br w:type="textWrapping"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df.combined[df.combined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GarageCars 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GarageYrBlt))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(GarageCars)))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GarageArea))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(GarageCond)))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g5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GarageType))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g6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(GarageQual)))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g7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(GarageFinish)))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layout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(g1, g2, g3, g4, g5, g6, g7,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layout)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__Stats_Work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##EDA of Basement Variables</w:t>
      </w:r>
      <w:r>
        <w:br w:type="textWrapping"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(BsmtFinSF1))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'Type 1 Finished SqFt'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BsmtFinSF2))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'Type 2 Finished SqFt'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BsmtUnfSF))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'Unfinished SqFt'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(BsmtFinType1)))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'Type 1 Finished Area Rating'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b5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(BsmtFinType2)))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'Type 2 Finished Area Rating'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b6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(BsmtQual)))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'Height of Bsmt'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b7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(BsmtCond)))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'Bsmt Condition Rating'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b8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(BsmtExposure)))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'Walkout/Garden Level Walls'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layout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(b1, b2, b3, b4, b5, b6, b7, b8,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layout)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__Stats_Work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0f55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&amp; Stats Work</dc:title>
  <dc:creator/>
  <dcterms:created xsi:type="dcterms:W3CDTF">2018-05-13T23:31:38Z</dcterms:created>
  <dcterms:modified xsi:type="dcterms:W3CDTF">2018-05-13T23:31:38Z</dcterms:modified>
</cp:coreProperties>
</file>