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GXT</w:t>
      </w:r>
      <w:r>
        <w:t xml:space="preserve"> </w:t>
      </w:r>
      <w:r>
        <w:t xml:space="preserve">and</w:t>
      </w:r>
      <w:r>
        <w:t xml:space="preserve"> </w:t>
      </w:r>
      <w:r>
        <w:t xml:space="preserve">CVD;</w:t>
      </w:r>
      <w:r>
        <w:t xml:space="preserve"> </w:t>
      </w:r>
      <w:r>
        <w:t xml:space="preserve">initial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Byron</w:t>
      </w:r>
      <w:r>
        <w:t xml:space="preserve"> </w:t>
      </w:r>
      <w:r>
        <w:t xml:space="preserve">C</w:t>
      </w:r>
      <w:r>
        <w:t xml:space="preserve"> </w:t>
      </w:r>
      <w:r>
        <w:t xml:space="preserve">Jaeger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Table</w:t>
      </w:r>
      <w:r>
        <w:t xml:space="preserve"> </w:t>
      </w:r>
      <w:r>
        <w:t xml:space="preserve">Inclusion criteria for the current study</w:t>
      </w:r>
    </w:p>
    <w:p>
      <w:pPr>
        <w:pStyle w:val="BodyText"/>
      </w:pPr>
      <w:r>
        <w:rPr>
          <w:bCs/>
          <w:b/>
        </w:rPr>
        <w:t xml:space="preserve">Question</w:t>
      </w:r>
      <w:r>
        <w:t xml:space="preserve">: Should we drop the last exclusion given our focus is on all cause mortality?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 criteria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participants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CARDIA participants enrolled at Year 0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Completed at least one graded exercise 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using beta blockers during graded exercise 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5,062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 and CVD free at Year 20 exam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4,805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</w:t>
      </w:r>
      <w:r>
        <w:t xml:space="preserve"> </w:t>
      </w:r>
      <w:r>
        <w:t xml:space="preserve">Participant characteristics at the Year 0 Exam.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72"/>
        <w:gridCol w:w="1352"/>
        <w:gridCol w:w="1853"/>
        <w:gridCol w:w="1597"/>
        <w:gridCol w:w="1878"/>
        <w:gridCol w:w="162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Black Females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Black Males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Females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Males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4,781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1,387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Testing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Birmingham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Minnesota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Oakland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24.8 (3.7)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 (3.8)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 (3.7)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 (3.4)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25.3 (3.4)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GXT duration, seconds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(183)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(124)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(153)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 (144)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729 (147)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 at year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or more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Highschool/GED or less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Difficulty paying for basics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hard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hard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 or co-habitating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(4.9)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 (6.4)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 (4.2)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 (4.3)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 (3.5)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Self-reported physical activity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Meeting guidelines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meeting guidelines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Self-reported health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Excellent or good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 or poor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Alcohol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drink alcohol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Drinks alcohol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Kruskal-Wallis rank sum test; Pearson's Chi-squared test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</w:t>
      </w:r>
      <w:r>
        <w:t xml:space="preserve"> </w:t>
      </w:r>
      <w:r>
        <w:t xml:space="preserve">Participant characteristics at the Year 20 Exam.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72"/>
        <w:gridCol w:w="1352"/>
        <w:gridCol w:w="1853"/>
        <w:gridCol w:w="1597"/>
        <w:gridCol w:w="1878"/>
        <w:gridCol w:w="162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Black Females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Black Males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Females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Males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Testing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Birmingham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Minnesota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Oakland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 (3.7)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44.3 (3.8)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 (3.7)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 (3.4)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45.4 (3.4)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GXT duration, seconds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 (160)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(111)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 (130)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(141)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 (135)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 at year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or more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Highschool/GED or less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Difficulty paying for basics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hard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Somewhat hard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 or co-habitating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Self-reported physical activity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Meeting guidelines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meeting guidelines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Self-reported health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Excellent or good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 or poor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Alcohol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drink alcohol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Drinks alcohol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Kruskal-Wallis rank sum test; Pearson's Chi-squared test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</w:t>
      </w:r>
      <w:r>
        <w:t xml:space="preserve">: Hazard ratio (95%) for all-cause mortality among CARDIA participants in the current analysis.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440"/>
        <w:gridCol w:w="1440"/>
        <w:gridCol w:w="1440"/>
        <w:gridCol w:w="960"/>
        <w:gridCol w:w="96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  <w:br/>
              <w:t xml:space="preserve">for interaction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GXT duration, Y0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≥ 12 minutes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≥ 8 to &lt; 12 minutes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</w:t>
              <w:br/>
              <w:t xml:space="preserve">(1.08, 2.38)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  <w:br/>
              <w:t xml:space="preserve">(1.01, 2.23)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</w:t>
              <w:br/>
              <w:t xml:space="preserve">(0.98, 2.19)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8 minutes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</w:t>
              <w:br/>
              <w:t xml:space="preserve">(1.63, 4.48)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2.57</w:t>
              <w:br/>
              <w:t xml:space="preserve">(1.54, 4.30)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2.43</w:t>
              <w:br/>
              <w:t xml:space="preserve">(1.43, 4.12)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.39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20-year % reduction in GXT duration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25% decline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≥ 25% to &lt; 35% decline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  <w:br/>
              <w:t xml:space="preserve">(0.88, 1.87)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  <w:br/>
              <w:t xml:space="preserve">(0.84, 1.89)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  <w:br/>
              <w:t xml:space="preserve">(0.81, 1.77)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≥ 35% decline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  <w:br/>
              <w:t xml:space="preserve">(0.93, 2.45)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</w:t>
              <w:br/>
              <w:t xml:space="preserve">(0.83, 2.88)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</w:t>
              <w:br/>
              <w:t xml:space="preserve">(0.82, 2.42)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.74</w:t>
            </w:r>
          </w:p>
        </w:tc>
      </w:tr>
    </w:tbl>
    <w:p>
      <w:r>
        <w:br w:type="page"/>
      </w:r>
    </w:p>
    <w:bookmarkStart w:id="20" w:name="reproducibility"/>
    <w:p>
      <w:pPr>
        <w:pStyle w:val="Heading1"/>
      </w:pPr>
      <w:r>
        <w:t xml:space="preserve">Reproducibility</w:t>
      </w:r>
    </w:p>
    <w:p>
      <w:pPr>
        <w:pStyle w:val="FirstParagraph"/>
      </w:pPr>
      <w:r>
        <w:t xml:space="preserve">Reproducibility receipt</w:t>
      </w:r>
    </w:p>
    <w:p>
      <w:pPr>
        <w:pStyle w:val="SourceCode"/>
      </w:pPr>
      <w:r>
        <w:rPr>
          <w:rStyle w:val="VerbatimChar"/>
        </w:rPr>
        <w:t xml:space="preserve">## [1] "2021-11-12 13:41:53 EST"</w:t>
      </w:r>
    </w:p>
    <w:p>
      <w:pPr>
        <w:pStyle w:val="SourceCode"/>
      </w:pPr>
      <w:r>
        <w:rPr>
          <w:rStyle w:val="VerbatimChar"/>
        </w:rPr>
        <w:t xml:space="preserve">## Local:    master D:/CARDIA - GXT and CVD</w:t>
      </w:r>
      <w:r>
        <w:br/>
      </w:r>
      <w:r>
        <w:rPr>
          <w:rStyle w:val="VerbatimChar"/>
        </w:rPr>
        <w:t xml:space="preserve">## Remote:   master @ origin (https://github.com/bcjaeger/CARDIA---GXT-and-CVD.git)</w:t>
      </w:r>
      <w:r>
        <w:br/>
      </w:r>
      <w:r>
        <w:rPr>
          <w:rStyle w:val="VerbatimChar"/>
        </w:rPr>
        <w:t xml:space="preserve">## Head:     [453e828] 2021-09-23: Initial commit</w:t>
      </w:r>
    </w:p>
    <w:p>
      <w:pPr>
        <w:pStyle w:val="SourceCode"/>
      </w:pPr>
      <w:r>
        <w:rPr>
          <w:rStyle w:val="VerbatimChar"/>
        </w:rPr>
        <w:t xml:space="preserve">## R version 4.1.1 (2021-08-10)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LC_COLLATE=English_U.S. Virgin Islands.1252 </w:t>
      </w:r>
      <w:r>
        <w:br/>
      </w:r>
      <w:r>
        <w:rPr>
          <w:rStyle w:val="VerbatimChar"/>
        </w:rPr>
        <w:t xml:space="preserve">## [2] LC_CTYPE=English_U.S. Virgin Islands.1252   </w:t>
      </w:r>
      <w:r>
        <w:br/>
      </w:r>
      <w:r>
        <w:rPr>
          <w:rStyle w:val="VerbatimChar"/>
        </w:rPr>
        <w:t xml:space="preserve">## [3] LC_MONETARY=English_U.S. Virgin Islands.1252</w:t>
      </w:r>
      <w:r>
        <w:br/>
      </w:r>
      <w:r>
        <w:rPr>
          <w:rStyle w:val="VerbatimChar"/>
        </w:rPr>
        <w:t xml:space="preserve">## [4] LC_NUMERIC=C                                </w:t>
      </w:r>
      <w:r>
        <w:br/>
      </w:r>
      <w:r>
        <w:rPr>
          <w:rStyle w:val="VerbatimChar"/>
        </w:rPr>
        <w:t xml:space="preserve">## [5] LC_TIME=English_U.S. Virgin Islands.1252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gtsummary_1.5.0   table.glue_0.0.2  mitml_0.4-3       survminer_0.4.9  </w:t>
      </w:r>
      <w:r>
        <w:br/>
      </w:r>
      <w:r>
        <w:rPr>
          <w:rStyle w:val="VerbatimChar"/>
        </w:rPr>
        <w:t xml:space="preserve">##  [5] ggpubr_0.4.0      cmprsk_2.2-10     survival_3.2-11   recipes_0.1.17   </w:t>
      </w:r>
      <w:r>
        <w:br/>
      </w:r>
      <w:r>
        <w:rPr>
          <w:rStyle w:val="VerbatimChar"/>
        </w:rPr>
        <w:t xml:space="preserve">##  [9] miceRanger_1.5.0  lme4_1.1-27.1     Matrix_1.3-4      haven_2.4.3      </w:t>
      </w:r>
      <w:r>
        <w:br/>
      </w:r>
      <w:r>
        <w:rPr>
          <w:rStyle w:val="VerbatimChar"/>
        </w:rPr>
        <w:t xml:space="preserve">## [13] tidylog_1.0.2     forcats_0.5.1     stringr_1.4.0     dplyr_1.0.7      </w:t>
      </w:r>
      <w:r>
        <w:br/>
      </w:r>
      <w:r>
        <w:rPr>
          <w:rStyle w:val="VerbatimChar"/>
        </w:rPr>
        <w:t xml:space="preserve">## [17] purrr_0.3.4       readr_2.0.2       tidyr_1.1.4       tibble_3.1.5     </w:t>
      </w:r>
      <w:r>
        <w:br/>
      </w:r>
      <w:r>
        <w:rPr>
          <w:rStyle w:val="VerbatimChar"/>
        </w:rPr>
        <w:t xml:space="preserve">## [21] ggplot2_3.3.5     tidyverse_1.3.1   flextable_0.6.9   tarchetypes_0.3.2</w:t>
      </w:r>
      <w:r>
        <w:br/>
      </w:r>
      <w:r>
        <w:rPr>
          <w:rStyle w:val="VerbatimChar"/>
        </w:rPr>
        <w:t xml:space="preserve">## [25] targets_0.8.1     dotenv_1.0.3      conflicted_1.0.4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 [1] readxl_1.3.1        uuid_1.0-2          backports_1.3.0     corrplot_0.90      </w:t>
      </w:r>
      <w:r>
        <w:br/>
      </w:r>
      <w:r>
        <w:rPr>
          <w:rStyle w:val="VerbatimChar"/>
        </w:rPr>
        <w:t xml:space="preserve">##   [5] systemfonts_1.0.3   igraph_1.2.7        splines_4.1.1       listenv_0.8.0      </w:t>
      </w:r>
      <w:r>
        <w:br/>
      </w:r>
      <w:r>
        <w:rPr>
          <w:rStyle w:val="VerbatimChar"/>
        </w:rPr>
        <w:t xml:space="preserve">##   [9] digest_0.6.28       foreach_1.5.1       htmltools_0.5.2     fansi_0.5.0        </w:t>
      </w:r>
      <w:r>
        <w:br/>
      </w:r>
      <w:r>
        <w:rPr>
          <w:rStyle w:val="VerbatimChar"/>
        </w:rPr>
        <w:t xml:space="preserve">##  [13] memoise_2.0.0       magrittr_2.0.1      tzdb_0.2.0          openxlsx_4.2.4     </w:t>
      </w:r>
      <w:r>
        <w:br/>
      </w:r>
      <w:r>
        <w:rPr>
          <w:rStyle w:val="VerbatimChar"/>
        </w:rPr>
        <w:t xml:space="preserve">##  [17] globals_0.14.0      modelr_0.1.8        gower_0.2.2         officer_0.4.0      </w:t>
      </w:r>
      <w:r>
        <w:br/>
      </w:r>
      <w:r>
        <w:rPr>
          <w:rStyle w:val="VerbatimChar"/>
        </w:rPr>
        <w:t xml:space="preserve">##  [21] colorspace_2.0-2    rvest_1.0.2         pan_1.6             xfun_0.27          </w:t>
      </w:r>
      <w:r>
        <w:br/>
      </w:r>
      <w:r>
        <w:rPr>
          <w:rStyle w:val="VerbatimChar"/>
        </w:rPr>
        <w:t xml:space="preserve">##  [25] callr_3.7.0         crayon_1.4.1        jsonlite_1.7.2      officedown_0.2.2   </w:t>
      </w:r>
      <w:r>
        <w:br/>
      </w:r>
      <w:r>
        <w:rPr>
          <w:rStyle w:val="VerbatimChar"/>
        </w:rPr>
        <w:t xml:space="preserve">##  [29] Exact_3.0           zoo_1.8-9           iterators_1.0.13    glue_1.4.2         </w:t>
      </w:r>
      <w:r>
        <w:br/>
      </w:r>
      <w:r>
        <w:rPr>
          <w:rStyle w:val="VerbatimChar"/>
        </w:rPr>
        <w:t xml:space="preserve">##  [33] rvg_0.2.5           gtable_0.3.0        ipred_0.9-12        car_3.0-11         </w:t>
      </w:r>
      <w:r>
        <w:br/>
      </w:r>
      <w:r>
        <w:rPr>
          <w:rStyle w:val="VerbatimChar"/>
        </w:rPr>
        <w:t xml:space="preserve">##  [37] future.apply_1.8.1  jomo_2.7-2          abind_1.4-5         scales_1.1.1       </w:t>
      </w:r>
      <w:r>
        <w:br/>
      </w:r>
      <w:r>
        <w:rPr>
          <w:rStyle w:val="VerbatimChar"/>
        </w:rPr>
        <w:t xml:space="preserve">##  [41] mvtnorm_1.1-3       DBI_1.1.1           rstatix_0.7.0       Rcpp_1.0.7         </w:t>
      </w:r>
      <w:r>
        <w:br/>
      </w:r>
      <w:r>
        <w:rPr>
          <w:rStyle w:val="VerbatimChar"/>
        </w:rPr>
        <w:t xml:space="preserve">##  [45] xtable_1.8-4        foreign_0.8-81      proxy_0.4-26        km.ci_0.5-2        </w:t>
      </w:r>
      <w:r>
        <w:br/>
      </w:r>
      <w:r>
        <w:rPr>
          <w:rStyle w:val="VerbatimChar"/>
        </w:rPr>
        <w:t xml:space="preserve">##  [49] clisymbols_1.2.0    lava_1.6.10         prodlim_2019.11.13  httr_1.4.2         </w:t>
      </w:r>
      <w:r>
        <w:br/>
      </w:r>
      <w:r>
        <w:rPr>
          <w:rStyle w:val="VerbatimChar"/>
        </w:rPr>
        <w:t xml:space="preserve">##  [53] FNN_1.1.3           ellipsis_0.3.2      pkgconfig_2.0.3     nnet_7.3-16        </w:t>
      </w:r>
      <w:r>
        <w:br/>
      </w:r>
      <w:r>
        <w:rPr>
          <w:rStyle w:val="VerbatimChar"/>
        </w:rPr>
        <w:t xml:space="preserve">##  [57] dbplyr_2.1.1        utf8_1.2.2          tidyselect_1.1.1    rlang_0.4.12       </w:t>
      </w:r>
      <w:r>
        <w:br/>
      </w:r>
      <w:r>
        <w:rPr>
          <w:rStyle w:val="VerbatimChar"/>
        </w:rPr>
        <w:t xml:space="preserve">##  [61] munsell_0.5.0       cellranger_1.1.0    tools_4.1.1         cachem_1.0.6       </w:t>
      </w:r>
      <w:r>
        <w:br/>
      </w:r>
      <w:r>
        <w:rPr>
          <w:rStyle w:val="VerbatimChar"/>
        </w:rPr>
        <w:t xml:space="preserve">##  [65] cli_3.0.1           generics_0.1.1      ranger_0.13.1       broom_0.7.9        </w:t>
      </w:r>
      <w:r>
        <w:br/>
      </w:r>
      <w:r>
        <w:rPr>
          <w:rStyle w:val="VerbatimChar"/>
        </w:rPr>
        <w:t xml:space="preserve">##  [69] evaluate_0.14       fastmap_1.1.0       yaml_2.2.1          processx_3.5.2     </w:t>
      </w:r>
      <w:r>
        <w:br/>
      </w:r>
      <w:r>
        <w:rPr>
          <w:rStyle w:val="VerbatimChar"/>
        </w:rPr>
        <w:t xml:space="preserve">##  [73] knitr_1.36          fs_1.5.0            zip_2.2.0           survMisc_0.5.5     </w:t>
      </w:r>
      <w:r>
        <w:br/>
      </w:r>
      <w:r>
        <w:rPr>
          <w:rStyle w:val="VerbatimChar"/>
        </w:rPr>
        <w:t xml:space="preserve">##  [77] rootSolve_1.8.2.3   future_1.22.1       nlme_3.1-152        xml2_1.3.2         </w:t>
      </w:r>
      <w:r>
        <w:br/>
      </w:r>
      <w:r>
        <w:rPr>
          <w:rStyle w:val="VerbatimChar"/>
        </w:rPr>
        <w:t xml:space="preserve">##  [81] compiler_4.1.1      rstudioapi_0.13     curl_4.3.2          e1071_1.7-9        </w:t>
      </w:r>
      <w:r>
        <w:br/>
      </w:r>
      <w:r>
        <w:rPr>
          <w:rStyle w:val="VerbatimChar"/>
        </w:rPr>
        <w:t xml:space="preserve">##  [85] ggsignif_0.6.3      gt_0.3.1            reprex_2.0.1        broom.helpers_1.4.0</w:t>
      </w:r>
      <w:r>
        <w:br/>
      </w:r>
      <w:r>
        <w:rPr>
          <w:rStyle w:val="VerbatimChar"/>
        </w:rPr>
        <w:t xml:space="preserve">##  [89] DescTools_0.99.43   stringi_1.7.5       ps_1.6.0            gdtools_0.2.3      </w:t>
      </w:r>
      <w:r>
        <w:br/>
      </w:r>
      <w:r>
        <w:rPr>
          <w:rStyle w:val="VerbatimChar"/>
        </w:rPr>
        <w:t xml:space="preserve">##  [93] lattice_0.20-44     nloptr_1.2.2.2      KMsurv_0.1-5        vctrs_0.3.8        </w:t>
      </w:r>
      <w:r>
        <w:br/>
      </w:r>
      <w:r>
        <w:rPr>
          <w:rStyle w:val="VerbatimChar"/>
        </w:rPr>
        <w:t xml:space="preserve">##  [97] pillar_1.6.4        lifecycle_1.0.1     data.table_1.14.2   lmom_2.8           </w:t>
      </w:r>
      <w:r>
        <w:br/>
      </w:r>
      <w:r>
        <w:rPr>
          <w:rStyle w:val="VerbatimChar"/>
        </w:rPr>
        <w:t xml:space="preserve">## [101] R6_2.5.1            gridExtra_2.3       rio_0.5.27          parallelly_1.28.1  </w:t>
      </w:r>
      <w:r>
        <w:br/>
      </w:r>
      <w:r>
        <w:rPr>
          <w:rStyle w:val="VerbatimChar"/>
        </w:rPr>
        <w:t xml:space="preserve">## [105] gld_2.6.2           codetools_0.2-18    boot_1.3-28         MASS_7.3-54        </w:t>
      </w:r>
      <w:r>
        <w:br/>
      </w:r>
      <w:r>
        <w:rPr>
          <w:rStyle w:val="VerbatimChar"/>
        </w:rPr>
        <w:t xml:space="preserve">## [109] assertthat_0.2.1    withr_2.4.2         expm_0.999-6        parallel_4.1.1     </w:t>
      </w:r>
      <w:r>
        <w:br/>
      </w:r>
      <w:r>
        <w:rPr>
          <w:rStyle w:val="VerbatimChar"/>
        </w:rPr>
        <w:t xml:space="preserve">## [113] hms_1.1.1           grid_4.1.1          rpart_4.1-15        timeDate_3043.102  </w:t>
      </w:r>
      <w:r>
        <w:br/>
      </w:r>
      <w:r>
        <w:rPr>
          <w:rStyle w:val="VerbatimChar"/>
        </w:rPr>
        <w:t xml:space="preserve">## [117] class_7.3-19        minqa_1.2.4         rmarkdown_2.11      carData_3.0-4      </w:t>
      </w:r>
      <w:r>
        <w:br/>
      </w:r>
      <w:r>
        <w:rPr>
          <w:rStyle w:val="VerbatimChar"/>
        </w:rPr>
        <w:t xml:space="preserve">## [121] git2r_0.28.0        lubridate_1.8.0     base64enc_0.1-3</w:t>
      </w:r>
    </w:p>
    <w:bookmarkEnd w:id="20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GXT and CVD; initial results</dc:title>
  <dc:creator>Byron C Jaeger</dc:creator>
  <cp:keywords/>
  <dcterms:created xsi:type="dcterms:W3CDTF">2021-11-12T18:41:54Z</dcterms:created>
  <dcterms:modified xsi:type="dcterms:W3CDTF">2021-11-12T13:41:56Z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November, 2021</vt:lpwstr>
  </property>
  <property fmtid="{D5CDD505-2E9C-101B-9397-08002B2CF9AE}" pid="3" name="output">
    <vt:lpwstr/>
  </property>
</Properties>
</file>