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Superior</w:t>
      </w:r>
      <w:r>
        <w:t xml:space="preserve"> </w:t>
      </w:r>
      <w:r>
        <w:t xml:space="preserve">paper</w:t>
      </w:r>
      <w:r>
        <w:t xml:space="preserve"> </w:t>
      </w:r>
      <w:r>
        <w:t xml:space="preserve">quality</w:t>
      </w:r>
      <w:r>
        <w:t xml:space="preserve"> </w:t>
      </w:r>
      <w:r>
        <w:t xml:space="preserve">with</w:t>
      </w:r>
      <w:r>
        <w:t xml:space="preserve"> </w:t>
      </w:r>
      <w:r>
        <w:t xml:space="preserve">R-Markdown:</w:t>
      </w:r>
      <w:r>
        <w:t xml:space="preserve"> </w:t>
      </w:r>
      <w:r>
        <w:t xml:space="preserve">The</w:t>
      </w:r>
      <w:r>
        <w:t xml:space="preserve"> </w:t>
      </w:r>
      <w:r>
        <w:t xml:space="preserve">OBVIOUS</w:t>
      </w:r>
      <w:r>
        <w:t xml:space="preserve"> </w:t>
      </w:r>
      <w:r>
        <w:t xml:space="preserve">Study</w:t>
      </w:r>
    </w:p>
    <w:p>
      <w:r>
        <w:br w:type="page"/>
      </w:r>
    </w:p>
    <w:p>
      <w:pPr>
        <w:pStyle w:val="FirstParagraph"/>
      </w:pPr>
      <w:r>
        <w:t xml:space="preserve">Table 0: Participants included.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6,814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Pre-diabetic at baseline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Randomized to placebo, metformin, or lifestyle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Abbreviations: DPP = Diabetes Prevention Program; and MESA = Multi-Ethnic Study of Atherosclerosis</w:t>
            </w:r>
          </w:p>
        </w:tc>
      </w:tr>
      <w:tr>
        <w:trPr>
          <w:trHeight w:val="360" w:hRule="auto"/>
        </w:trPr>
        footer2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Baseline for Multi-Ethnic Study of Atherosclerosis participants was visit 1 or 2 dependent on pre-diabetes status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1: Descriptive table of Diabetes Prevention Program and Multi-Ethnic Study of Atherosclerosis participants included in the current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495"/>
        <w:gridCol w:w="1945"/>
        <w:gridCol w:w="2129"/>
      </w:tblGrid>
      <w:tr>
        <w:trPr>
          <w:trHeight w:val="60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1,067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(10)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 (54%)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1,776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(46%)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(31%)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(18%)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(29%)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(5.4%)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(22%)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attainment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1,352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(23%)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(20%)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College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 (58%)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(7)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 (0.40)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 (0.18)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HOMA-Insulin Resistance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(4.2, 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HOMA-Beta cell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(136, 272)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(101, 205)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(88, 176)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2: Descriptive table of Diabetes Prevention Program and Multi-Ethnic Study of Atherosclerosis participants excluded from the current analysis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495"/>
        <w:gridCol w:w="1945"/>
        <w:gridCol w:w="2129"/>
      </w:tblGrid>
      <w:tr>
        <w:trPr>
          <w:trHeight w:val="60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1,025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9,565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(10)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(36%)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4,390 (46%)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(64%)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5,175 (54%)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4,208 (44%)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1,716 (18%)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2,130 (22%)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Other/Chinese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1,511 (16%)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attainment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 (14%)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 (18%)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or College Graduate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 (68%)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Fasting glucose,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(8)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Glycated Hemoglobin,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 (0.60)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 (0.37)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HOMA-Insulin Resistance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(4.5, 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HOMA-Beta cell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(130, 263)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(6.8)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(5.2)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(96, 194)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(76, 153)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High-density lipoprotein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3. Cumulative incidence of diabetes over follow-up in the Diabetes Prevention Program and Multi-Ethnic Study of Atherosclerosis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800"/>
        <w:gridCol w:w="180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DPP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MESA</w:t>
            </w:r>
          </w:p>
        </w:tc>
      </w:tr>
      <w:tr>
        <w:trPr>
          <w:trHeight w:val="360" w:hRule="auto"/>
        </w:trPr>
        body1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 all follow-up time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at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follow-up time, person-years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8,143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(95% CI) follow-up time,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(3.0,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(9.5, 14)</w:t>
            </w:r>
          </w:p>
        </w:tc>
      </w:tr>
      <w:tr>
        <w:trPr>
          <w:trHeight w:val="360" w:hRule="auto"/>
        </w:trPr>
        body5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 to three years after baseline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incident cases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Incidence rate, per 100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incidence (95% CI),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(16, 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(15, 20)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4.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Evaluation statistic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Internal Validation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External Validation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Individualized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(-2.2,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 (-4.7, -1.1)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(-3.7, 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(-1.5, 1.7)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NRI-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(0.50, 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 (-4.2, -1.8)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 (66.3 72.6)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70.1 (66.9 73.2)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 (75.2 82.3)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78.4 (74.9 82.0)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</w:tr>
      <w:tr>
        <w:trPr>
          <w:trHeight w:val="360" w:hRule="auto"/>
        </w:trPr>
        body 6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360" w:hRule="auto"/>
        </w:trPr>
        body10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parity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opportunity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Equal odds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</w:tr>
    </w:tbl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Superior paper quality with R-Markdown: The OBVIOUS Study</dc:title>
  <dc:creator/>
  <cp:keywords/>
  <dcterms:created xsi:type="dcterms:W3CDTF">2024-05-12T17:24:35Z</dcterms:created>
  <dcterms:modified xsi:type="dcterms:W3CDTF">2024-05-12T13:24:35Z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