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63DD" w14:textId="77777777" w:rsidR="00F55A54" w:rsidRPr="007F2C4F" w:rsidRDefault="00F55A54">
      <w:pPr>
        <w:rPr>
          <w:rFonts w:ascii="Arial" w:hAnsi="Arial" w:cs="Arial"/>
          <w:sz w:val="20"/>
          <w:szCs w:val="20"/>
        </w:rPr>
      </w:pPr>
      <w:r w:rsidRPr="007F2C4F">
        <w:rPr>
          <w:rFonts w:ascii="Arial" w:hAnsi="Arial" w:cs="Arial"/>
          <w:sz w:val="20"/>
          <w:szCs w:val="20"/>
        </w:rPr>
        <w:t>Restricted to participants with 10-year predicted ASCVD risk ≥ 10% by the Pooled cohort equations.</w:t>
      </w:r>
    </w:p>
    <w:tbl>
      <w:tblPr>
        <w:tblW w:w="10522" w:type="dxa"/>
        <w:jc w:val="center"/>
        <w:tblLayout w:type="fixed"/>
        <w:tblLook w:val="0420" w:firstRow="1" w:lastRow="0" w:firstColumn="0" w:lastColumn="0" w:noHBand="0" w:noVBand="1"/>
      </w:tblPr>
      <w:tblGrid>
        <w:gridCol w:w="2374"/>
        <w:gridCol w:w="1584"/>
        <w:gridCol w:w="1584"/>
        <w:gridCol w:w="1584"/>
        <w:gridCol w:w="1584"/>
        <w:gridCol w:w="1812"/>
      </w:tblGrid>
      <w:tr w:rsidR="00F55A54" w:rsidRPr="007F2C4F" w14:paraId="5FD0B6EA" w14:textId="77777777" w:rsidTr="00D30A47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CEFB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47C6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SBP/DBP categories in mm Hg among US adults not taking antihypertensive medication</w:t>
            </w:r>
          </w:p>
        </w:tc>
        <w:tc>
          <w:tcPr>
            <w:tcW w:w="181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79E8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774A803C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00267E87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Taking antihypertensive medication</w:t>
            </w:r>
          </w:p>
        </w:tc>
      </w:tr>
      <w:tr w:rsidR="00F55A54" w:rsidRPr="007F2C4F" w14:paraId="1CF062A7" w14:textId="77777777" w:rsidTr="002F721F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1FD9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0C530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339997DB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Normal BP</w:t>
            </w:r>
          </w:p>
          <w:p w14:paraId="26638919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F4412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3A334506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Elevated BP</w:t>
            </w:r>
          </w:p>
          <w:p w14:paraId="5BEBD2E4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65B42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Stage 1 hypertension</w:t>
            </w:r>
          </w:p>
          <w:p w14:paraId="6BE7B210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70DC5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Stage 2 hypertension</w:t>
            </w:r>
          </w:p>
          <w:p w14:paraId="4DC80A9E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≥140/90</w:t>
            </w:r>
          </w:p>
        </w:tc>
        <w:tc>
          <w:tcPr>
            <w:tcW w:w="181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3741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A54" w:rsidRPr="007F2C4F" w14:paraId="5FE747B5" w14:textId="77777777" w:rsidTr="00D30A47">
        <w:trPr>
          <w:tblHeader/>
          <w:jc w:val="center"/>
        </w:trPr>
        <w:tc>
          <w:tcPr>
            <w:tcW w:w="10522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5052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PREVENT base equations - ASCVD</w:t>
            </w:r>
          </w:p>
        </w:tc>
      </w:tr>
      <w:tr w:rsidR="007F2C4F" w:rsidRPr="007F2C4F" w14:paraId="3EBF2001" w14:textId="77777777" w:rsidTr="008A321F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D680" w14:textId="38D796FB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&lt; 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CDFB" w14:textId="41C7F313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FC16" w14:textId="2EC4FC37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B308" w14:textId="560C9B6D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D07FC" w14:textId="3CB38F72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0C5D" w14:textId="4F92E300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5.4</w:t>
            </w:r>
          </w:p>
        </w:tc>
      </w:tr>
      <w:tr w:rsidR="007F2C4F" w:rsidRPr="007F2C4F" w14:paraId="6EA2FA4C" w14:textId="77777777" w:rsidTr="00870002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A67F" w14:textId="237151D1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≥ 5% to &lt;7.5%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31B4" w14:textId="4D5C90E6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38.2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7884" w14:textId="732F9674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44.8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64DA6" w14:textId="03ABC440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44.9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DB025" w14:textId="6F947223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36.1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694A" w14:textId="2CEB8CF8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24.5</w:t>
            </w:r>
          </w:p>
        </w:tc>
      </w:tr>
      <w:tr w:rsidR="007F2C4F" w:rsidRPr="007F2C4F" w14:paraId="74BCC118" w14:textId="77777777" w:rsidTr="00E21221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1B35" w14:textId="085422EA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≥ 7.5%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CC25" w14:textId="1ECC1857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8613" w14:textId="16CE9754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708E" w14:textId="0E901D34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AF69" w14:textId="49BD0365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0EFD" w14:textId="733819AC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28.8</w:t>
            </w:r>
          </w:p>
        </w:tc>
      </w:tr>
      <w:tr w:rsidR="007F2C4F" w:rsidRPr="007F2C4F" w14:paraId="25E7111B" w14:textId="77777777" w:rsidTr="00471CAF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B6F9" w14:textId="404D35B1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2EAB" w14:textId="6D118DE1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4982" w14:textId="557CF4FC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F5F0" w14:textId="35CF5851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DFBD" w14:textId="6E7BDD0F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35.1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30B2" w14:textId="20DC8D26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41.3</w:t>
            </w:r>
          </w:p>
        </w:tc>
      </w:tr>
      <w:tr w:rsidR="00F55A54" w:rsidRPr="007F2C4F" w14:paraId="35A6D134" w14:textId="77777777" w:rsidTr="00471CAF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F6C7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EC15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DFE2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4BD7D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3CD3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5162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</w:tr>
    </w:tbl>
    <w:p w14:paraId="5BB47EFF" w14:textId="77777777" w:rsidR="005A5F88" w:rsidRPr="007F2C4F" w:rsidRDefault="005A5F88">
      <w:pPr>
        <w:rPr>
          <w:rFonts w:ascii="Arial" w:hAnsi="Arial" w:cs="Arial"/>
          <w:sz w:val="20"/>
          <w:szCs w:val="20"/>
        </w:rPr>
      </w:pPr>
    </w:p>
    <w:p w14:paraId="3678E4F0" w14:textId="77777777" w:rsidR="00F55A54" w:rsidRPr="007F2C4F" w:rsidRDefault="00F55A54">
      <w:pPr>
        <w:rPr>
          <w:rFonts w:ascii="Arial" w:hAnsi="Arial" w:cs="Arial"/>
          <w:sz w:val="20"/>
          <w:szCs w:val="20"/>
        </w:rPr>
      </w:pPr>
    </w:p>
    <w:tbl>
      <w:tblPr>
        <w:tblW w:w="10522" w:type="dxa"/>
        <w:jc w:val="center"/>
        <w:tblLayout w:type="fixed"/>
        <w:tblLook w:val="0420" w:firstRow="1" w:lastRow="0" w:firstColumn="0" w:lastColumn="0" w:noHBand="0" w:noVBand="1"/>
      </w:tblPr>
      <w:tblGrid>
        <w:gridCol w:w="2374"/>
        <w:gridCol w:w="1584"/>
        <w:gridCol w:w="1584"/>
        <w:gridCol w:w="1584"/>
        <w:gridCol w:w="1584"/>
        <w:gridCol w:w="1812"/>
      </w:tblGrid>
      <w:tr w:rsidR="00F55A54" w:rsidRPr="007F2C4F" w14:paraId="1BE9F7F9" w14:textId="77777777" w:rsidTr="00D30A47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9F08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D98F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SBP/DBP categories in mm Hg among US adults not taking antihypertensive medication</w:t>
            </w:r>
          </w:p>
        </w:tc>
        <w:tc>
          <w:tcPr>
            <w:tcW w:w="181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331E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32C8DC84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5EC08CE4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Taking antihypertensive medication</w:t>
            </w:r>
          </w:p>
        </w:tc>
      </w:tr>
      <w:tr w:rsidR="00F55A54" w:rsidRPr="007F2C4F" w14:paraId="4CA183D5" w14:textId="77777777" w:rsidTr="00D30A47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C992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3D621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4BEAA600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Normal BP</w:t>
            </w:r>
          </w:p>
          <w:p w14:paraId="03EF2B11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3CF38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F4158FA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Elevated BP</w:t>
            </w:r>
          </w:p>
          <w:p w14:paraId="38FF7385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F832B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Stage 1 hypertension</w:t>
            </w:r>
          </w:p>
          <w:p w14:paraId="7757D7E4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4CC7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Stage 2 hypertension</w:t>
            </w:r>
          </w:p>
          <w:p w14:paraId="73482703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≥140/90</w:t>
            </w:r>
          </w:p>
        </w:tc>
        <w:tc>
          <w:tcPr>
            <w:tcW w:w="181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D8B30" w14:textId="77777777" w:rsidR="00F55A54" w:rsidRPr="007F2C4F" w:rsidRDefault="00F55A54" w:rsidP="00D30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A54" w:rsidRPr="007F2C4F" w14:paraId="4611F706" w14:textId="77777777" w:rsidTr="00D30A47">
        <w:trPr>
          <w:tblHeader/>
          <w:jc w:val="center"/>
        </w:trPr>
        <w:tc>
          <w:tcPr>
            <w:tcW w:w="10522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6296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PREVENT base equations – total CVD</w:t>
            </w:r>
          </w:p>
        </w:tc>
      </w:tr>
      <w:tr w:rsidR="007F2C4F" w:rsidRPr="007F2C4F" w14:paraId="67A6F07B" w14:textId="77777777" w:rsidTr="00D30A47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75A0" w14:textId="43672643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&lt; 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49CE" w14:textId="6733A2D1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0CAD" w14:textId="42FA1AE5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FC18" w14:textId="0FE69D69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2E36" w14:textId="1D316CEF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B372" w14:textId="0C2CD19D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0.2</w:t>
            </w:r>
          </w:p>
        </w:tc>
      </w:tr>
      <w:tr w:rsidR="007F2C4F" w:rsidRPr="007F2C4F" w14:paraId="566C4C87" w14:textId="77777777" w:rsidTr="00D30A47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973F" w14:textId="6AECEF12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≥ 5% to &lt;7.5%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0954" w14:textId="1E9C83F2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B341" w14:textId="757E9EDF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B959" w14:textId="15A1C78D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8B63" w14:textId="7A712D7B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18C7" w14:textId="62EACFE7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</w:tr>
      <w:tr w:rsidR="007F2C4F" w:rsidRPr="007F2C4F" w14:paraId="0A711B6C" w14:textId="77777777" w:rsidTr="00D30A47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C6C4" w14:textId="7E8F1725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≥ 7.5%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FA02" w14:textId="5277D483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1065" w14:textId="5A2078FC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BB38" w14:textId="2ACE3BC2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4CF5" w14:textId="44D73DA5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FEE9" w14:textId="1064B750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10.0</w:t>
            </w:r>
          </w:p>
        </w:tc>
      </w:tr>
      <w:tr w:rsidR="007F2C4F" w:rsidRPr="007F2C4F" w14:paraId="7548F632" w14:textId="77777777" w:rsidTr="00D30A47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AB7E" w14:textId="63703BE3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CF87" w14:textId="63B64CB4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64.4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1DD9" w14:textId="63A9930B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76.1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3E354" w14:textId="7B7AFE49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60.9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CAA9" w14:textId="387A28F0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77.7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7142" w14:textId="418140C0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f42eff2a"/>
                <w:rFonts w:ascii="Arial" w:hAnsi="Arial" w:cs="Arial"/>
                <w:color w:val="000000"/>
                <w:sz w:val="20"/>
                <w:szCs w:val="20"/>
              </w:rPr>
              <w:t>87.3</w:t>
            </w:r>
          </w:p>
        </w:tc>
      </w:tr>
      <w:tr w:rsidR="00F55A54" w:rsidRPr="007F2C4F" w14:paraId="5AA18D63" w14:textId="77777777" w:rsidTr="00D30A47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DADF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567A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92BC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1F6B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4602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7134" w14:textId="77777777" w:rsidR="00F55A54" w:rsidRPr="007F2C4F" w:rsidRDefault="00F55A54" w:rsidP="00F55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</w:tr>
    </w:tbl>
    <w:p w14:paraId="02BA0356" w14:textId="1464E1F8" w:rsidR="007F2C4F" w:rsidRPr="007F2C4F" w:rsidRDefault="007F2C4F" w:rsidP="00F55A54">
      <w:pPr>
        <w:rPr>
          <w:rFonts w:ascii="Arial" w:hAnsi="Arial" w:cs="Arial"/>
          <w:sz w:val="20"/>
          <w:szCs w:val="20"/>
        </w:rPr>
      </w:pPr>
    </w:p>
    <w:p w14:paraId="7D3D9F49" w14:textId="77777777" w:rsidR="007F2C4F" w:rsidRPr="007F2C4F" w:rsidRDefault="007F2C4F">
      <w:pPr>
        <w:rPr>
          <w:rFonts w:ascii="Arial" w:hAnsi="Arial" w:cs="Arial"/>
          <w:sz w:val="20"/>
          <w:szCs w:val="20"/>
        </w:rPr>
      </w:pPr>
      <w:r w:rsidRPr="007F2C4F">
        <w:rPr>
          <w:rFonts w:ascii="Arial" w:hAnsi="Arial" w:cs="Arial"/>
          <w:sz w:val="20"/>
          <w:szCs w:val="20"/>
        </w:rPr>
        <w:br w:type="page"/>
      </w:r>
    </w:p>
    <w:p w14:paraId="4014BC90" w14:textId="77777777" w:rsidR="007F2C4F" w:rsidRPr="007F2C4F" w:rsidRDefault="007F2C4F" w:rsidP="007F2C4F">
      <w:pPr>
        <w:rPr>
          <w:rFonts w:ascii="Arial" w:hAnsi="Arial" w:cs="Arial"/>
          <w:sz w:val="20"/>
          <w:szCs w:val="20"/>
        </w:rPr>
      </w:pPr>
      <w:r w:rsidRPr="007F2C4F">
        <w:rPr>
          <w:rFonts w:ascii="Arial" w:hAnsi="Arial" w:cs="Arial"/>
          <w:sz w:val="20"/>
          <w:szCs w:val="20"/>
        </w:rPr>
        <w:lastRenderedPageBreak/>
        <w:t>Restricted to participants with 10-year predicted ASCVD risk ≥ 10% by the Pooled cohort equations.</w:t>
      </w:r>
    </w:p>
    <w:tbl>
      <w:tblPr>
        <w:tblW w:w="10522" w:type="dxa"/>
        <w:jc w:val="center"/>
        <w:tblLayout w:type="fixed"/>
        <w:tblLook w:val="0420" w:firstRow="1" w:lastRow="0" w:firstColumn="0" w:lastColumn="0" w:noHBand="0" w:noVBand="1"/>
      </w:tblPr>
      <w:tblGrid>
        <w:gridCol w:w="2374"/>
        <w:gridCol w:w="1584"/>
        <w:gridCol w:w="1584"/>
        <w:gridCol w:w="1584"/>
        <w:gridCol w:w="1584"/>
        <w:gridCol w:w="1812"/>
      </w:tblGrid>
      <w:tr w:rsidR="007F2C4F" w:rsidRPr="007F2C4F" w14:paraId="7D392455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C2B1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ED18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SBP/DBP categories in mm Hg among US adults not taking antihypertensive medication</w:t>
            </w:r>
          </w:p>
        </w:tc>
        <w:tc>
          <w:tcPr>
            <w:tcW w:w="181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A809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029A0D8E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B06C179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Taking antihypertensive medication</w:t>
            </w:r>
          </w:p>
        </w:tc>
      </w:tr>
      <w:tr w:rsidR="007F2C4F" w:rsidRPr="007F2C4F" w14:paraId="5F44FEAE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3DEDF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9CC95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1E2A331E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Normal BP</w:t>
            </w:r>
          </w:p>
          <w:p w14:paraId="53F7C836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88FF0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2046DF9A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Elevated BP</w:t>
            </w:r>
          </w:p>
          <w:p w14:paraId="59FCE29F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D922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Stage 1 hypertension</w:t>
            </w:r>
          </w:p>
          <w:p w14:paraId="642CD25A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EC134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Stage 2 hypertension</w:t>
            </w:r>
          </w:p>
          <w:p w14:paraId="4D96C10E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≥140/90</w:t>
            </w:r>
          </w:p>
        </w:tc>
        <w:tc>
          <w:tcPr>
            <w:tcW w:w="181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15C5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2C4F" w:rsidRPr="007F2C4F" w14:paraId="0193230D" w14:textId="77777777" w:rsidTr="00C9372B">
        <w:trPr>
          <w:tblHeader/>
          <w:jc w:val="center"/>
        </w:trPr>
        <w:tc>
          <w:tcPr>
            <w:tcW w:w="10522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4A6D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PREVENT base equations - ASCVD</w:t>
            </w:r>
          </w:p>
        </w:tc>
      </w:tr>
      <w:tr w:rsidR="007F2C4F" w:rsidRPr="007F2C4F" w14:paraId="2FBCDE00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491F" w14:textId="7669A26B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&lt; 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E1DD" w14:textId="13E44B09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91B7" w14:textId="26CBABFA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FD6B" w14:textId="5C8F56E7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B90E" w14:textId="303D2399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16FF" w14:textId="64C331D3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5.4</w:t>
            </w:r>
          </w:p>
        </w:tc>
      </w:tr>
      <w:tr w:rsidR="007F2C4F" w:rsidRPr="007F2C4F" w14:paraId="3B8DA8E8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63AA" w14:textId="5D37D0EA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≥ 5% to &lt;7.5%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5D67" w14:textId="321D55AE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38.2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20F1" w14:textId="29D94987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44.8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A64C" w14:textId="1A1DC222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44.9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AF44" w14:textId="4E81AEFC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36.1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8EA2" w14:textId="35C92679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24.5</w:t>
            </w:r>
          </w:p>
        </w:tc>
      </w:tr>
      <w:tr w:rsidR="007F2C4F" w:rsidRPr="007F2C4F" w14:paraId="362C7F13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8DC5" w14:textId="23E231D6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≥ 7.5%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8EF7" w14:textId="5C47A9E4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6FC0" w14:textId="6B6259B1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E04E" w14:textId="284161B7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FC16" w14:textId="2E47FE0C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931D" w14:textId="167127BE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28.8</w:t>
            </w:r>
          </w:p>
        </w:tc>
      </w:tr>
      <w:tr w:rsidR="007F2C4F" w:rsidRPr="007F2C4F" w14:paraId="346F4A46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D6F0" w14:textId="59E5FCA6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A9A0" w14:textId="79AAE0F3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434E" w14:textId="202AA480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DB8F" w14:textId="4ED7AEA6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B6B9" w14:textId="06D465BF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35.1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8C69" w14:textId="20EAAFE2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41.3</w:t>
            </w:r>
          </w:p>
        </w:tc>
      </w:tr>
      <w:tr w:rsidR="007F2C4F" w:rsidRPr="007F2C4F" w14:paraId="0565EA3E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26C3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DDAE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4A0E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E003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C6A1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EBC6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</w:tr>
    </w:tbl>
    <w:p w14:paraId="31D801CC" w14:textId="77777777" w:rsidR="007F2C4F" w:rsidRPr="007F2C4F" w:rsidRDefault="007F2C4F" w:rsidP="007F2C4F">
      <w:pPr>
        <w:rPr>
          <w:rFonts w:ascii="Arial" w:hAnsi="Arial" w:cs="Arial"/>
          <w:sz w:val="20"/>
          <w:szCs w:val="20"/>
        </w:rPr>
      </w:pPr>
    </w:p>
    <w:p w14:paraId="46C9CE91" w14:textId="77777777" w:rsidR="007F2C4F" w:rsidRPr="007F2C4F" w:rsidRDefault="007F2C4F" w:rsidP="007F2C4F">
      <w:pPr>
        <w:rPr>
          <w:rFonts w:ascii="Arial" w:hAnsi="Arial" w:cs="Arial"/>
          <w:sz w:val="20"/>
          <w:szCs w:val="20"/>
        </w:rPr>
      </w:pPr>
    </w:p>
    <w:tbl>
      <w:tblPr>
        <w:tblW w:w="10522" w:type="dxa"/>
        <w:jc w:val="center"/>
        <w:tblLayout w:type="fixed"/>
        <w:tblLook w:val="0420" w:firstRow="1" w:lastRow="0" w:firstColumn="0" w:lastColumn="0" w:noHBand="0" w:noVBand="1"/>
      </w:tblPr>
      <w:tblGrid>
        <w:gridCol w:w="2374"/>
        <w:gridCol w:w="1584"/>
        <w:gridCol w:w="1584"/>
        <w:gridCol w:w="1584"/>
        <w:gridCol w:w="1584"/>
        <w:gridCol w:w="1812"/>
      </w:tblGrid>
      <w:tr w:rsidR="007F2C4F" w:rsidRPr="007F2C4F" w14:paraId="222063A3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67A40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C077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SBP/DBP categories in mm Hg among US adults not taking antihypertensive medication</w:t>
            </w:r>
          </w:p>
        </w:tc>
        <w:tc>
          <w:tcPr>
            <w:tcW w:w="181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7F8D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BEA3AC2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13DD0BF5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Taking antihypertensive medication</w:t>
            </w:r>
          </w:p>
        </w:tc>
      </w:tr>
      <w:tr w:rsidR="007F2C4F" w:rsidRPr="007F2C4F" w14:paraId="129FFEF4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2F71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E9FB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0657F331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Normal BP</w:t>
            </w:r>
          </w:p>
          <w:p w14:paraId="77194A55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58D2D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2745B936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Elevated BP</w:t>
            </w:r>
          </w:p>
          <w:p w14:paraId="38DF197F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DE8C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Stage 1 hypertension</w:t>
            </w:r>
          </w:p>
          <w:p w14:paraId="312390A7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30CF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Stage 2 hypertension</w:t>
            </w:r>
          </w:p>
          <w:p w14:paraId="5D6A3C61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b/>
                <w:color w:val="000000"/>
                <w:sz w:val="20"/>
                <w:szCs w:val="20"/>
              </w:rPr>
              <w:t>≥140/90</w:t>
            </w:r>
          </w:p>
        </w:tc>
        <w:tc>
          <w:tcPr>
            <w:tcW w:w="181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4482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2C4F" w:rsidRPr="007F2C4F" w14:paraId="0DBA60FC" w14:textId="77777777" w:rsidTr="00C9372B">
        <w:trPr>
          <w:tblHeader/>
          <w:jc w:val="center"/>
        </w:trPr>
        <w:tc>
          <w:tcPr>
            <w:tcW w:w="10522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944F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PREVENT base equations – total CVD</w:t>
            </w:r>
          </w:p>
        </w:tc>
      </w:tr>
      <w:tr w:rsidR="007F2C4F" w:rsidRPr="007F2C4F" w14:paraId="4DC9C00A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7658F" w14:textId="739428EE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&lt; 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F9C2" w14:textId="2CEBA117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8D5F" w14:textId="34A4FAA8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6621" w14:textId="43F72074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DA20" w14:textId="203C2D82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EB2B" w14:textId="0C1396D8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1" w:righ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0.2</w:t>
            </w:r>
          </w:p>
        </w:tc>
      </w:tr>
      <w:tr w:rsidR="007F2C4F" w:rsidRPr="007F2C4F" w14:paraId="04CCDD19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1D5E" w14:textId="0418A0E7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≥ 5% to &lt;7.5%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881E7" w14:textId="47D63535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6432" w14:textId="1E6FCDA3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8D82" w14:textId="5D906C74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88AC" w14:textId="1F46C4DF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FD28" w14:textId="5E1F457E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</w:tr>
      <w:tr w:rsidR="007F2C4F" w:rsidRPr="007F2C4F" w14:paraId="2931DCAF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BB68" w14:textId="251EDB5C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≥ 7.5%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6EE1" w14:textId="39830A27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8F5E" w14:textId="103B886C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FCFD" w14:textId="6B9F5406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48DB" w14:textId="4A3B5C70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D652" w14:textId="1A868212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10.0</w:t>
            </w:r>
          </w:p>
        </w:tc>
      </w:tr>
      <w:tr w:rsidR="007F2C4F" w:rsidRPr="007F2C4F" w14:paraId="65BEA10E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F7B1" w14:textId="5AF78D40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4481" w14:textId="2A73DA85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64.4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2BE70" w14:textId="53496818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76.1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A3A8" w14:textId="121B92F9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60.9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33D20" w14:textId="6C485872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77.7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A6FB" w14:textId="01402039" w:rsidR="007F2C4F" w:rsidRPr="007F2C4F" w:rsidRDefault="007F2C4F" w:rsidP="007F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Style w:val="cl-6bfd2f68"/>
                <w:rFonts w:ascii="Arial" w:hAnsi="Arial" w:cs="Arial"/>
                <w:color w:val="000000"/>
                <w:sz w:val="20"/>
                <w:szCs w:val="20"/>
              </w:rPr>
              <w:t>87.3</w:t>
            </w:r>
          </w:p>
        </w:tc>
      </w:tr>
      <w:tr w:rsidR="007F2C4F" w:rsidRPr="007F2C4F" w14:paraId="4CFEF5CF" w14:textId="77777777" w:rsidTr="00C9372B">
        <w:trPr>
          <w:tblHeader/>
          <w:jc w:val="center"/>
        </w:trPr>
        <w:tc>
          <w:tcPr>
            <w:tcW w:w="23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86ED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2110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6363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4C17B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5077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8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DBB0" w14:textId="77777777" w:rsidR="007F2C4F" w:rsidRPr="007F2C4F" w:rsidRDefault="007F2C4F" w:rsidP="00C93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C4F"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</w:tr>
    </w:tbl>
    <w:p w14:paraId="133D36E8" w14:textId="7462D028" w:rsidR="007F2C4F" w:rsidRDefault="007F2C4F">
      <w:pPr>
        <w:rPr>
          <w:rFonts w:ascii="Arial" w:hAnsi="Arial" w:cs="Arial"/>
          <w:sz w:val="20"/>
          <w:szCs w:val="20"/>
        </w:rPr>
      </w:pPr>
    </w:p>
    <w:p w14:paraId="0DD891BC" w14:textId="77777777" w:rsidR="007F2C4F" w:rsidRDefault="007F2C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86E56DA" w14:textId="547D4C26" w:rsidR="007F2C4F" w:rsidRDefault="007F2C4F">
      <w:pPr>
        <w:rPr>
          <w:rFonts w:ascii="Arial" w:hAnsi="Arial" w:cs="Arial"/>
          <w:sz w:val="20"/>
          <w:szCs w:val="20"/>
        </w:rPr>
      </w:pPr>
      <w:r w:rsidRPr="00B31650">
        <w:rPr>
          <w:rFonts w:ascii="Arial" w:hAnsi="Arial" w:cs="Arial"/>
          <w:b/>
          <w:bCs/>
          <w:sz w:val="20"/>
          <w:szCs w:val="20"/>
        </w:rPr>
        <w:lastRenderedPageBreak/>
        <w:t>Figure</w:t>
      </w:r>
      <w:r>
        <w:rPr>
          <w:rFonts w:ascii="Arial" w:hAnsi="Arial" w:cs="Arial"/>
          <w:sz w:val="20"/>
          <w:szCs w:val="20"/>
        </w:rPr>
        <w:t>: Survey weighted histograms of PREVENT base</w:t>
      </w:r>
      <w:r w:rsidR="00B31650">
        <w:rPr>
          <w:rFonts w:ascii="Arial" w:hAnsi="Arial" w:cs="Arial"/>
          <w:sz w:val="20"/>
          <w:szCs w:val="20"/>
        </w:rPr>
        <w:t xml:space="preserve"> equations for</w:t>
      </w:r>
      <w:r>
        <w:rPr>
          <w:rFonts w:ascii="Arial" w:hAnsi="Arial" w:cs="Arial"/>
          <w:sz w:val="20"/>
          <w:szCs w:val="20"/>
        </w:rPr>
        <w:t xml:space="preserve"> ASCVD (left) and CVD (right</w:t>
      </w:r>
      <w:r w:rsidR="00B31650">
        <w:rPr>
          <w:rFonts w:ascii="Arial" w:hAnsi="Arial" w:cs="Arial"/>
          <w:sz w:val="20"/>
          <w:szCs w:val="20"/>
        </w:rPr>
        <w:t>), r</w:t>
      </w:r>
      <w:r w:rsidR="00B31650" w:rsidRPr="007F2C4F">
        <w:rPr>
          <w:rFonts w:ascii="Arial" w:hAnsi="Arial" w:cs="Arial"/>
          <w:sz w:val="20"/>
          <w:szCs w:val="20"/>
        </w:rPr>
        <w:t>estricted to participants with 10-year predicted ASCVD risk ≥ 10% by the Pooled cohort equations</w:t>
      </w:r>
      <w:r w:rsidR="00B31650">
        <w:rPr>
          <w:rFonts w:ascii="Arial" w:hAnsi="Arial" w:cs="Arial"/>
          <w:sz w:val="20"/>
          <w:szCs w:val="20"/>
        </w:rPr>
        <w:t>.</w:t>
      </w:r>
    </w:p>
    <w:p w14:paraId="2C100F73" w14:textId="77777777" w:rsidR="007F2C4F" w:rsidRDefault="007F2C4F">
      <w:pPr>
        <w:rPr>
          <w:rFonts w:ascii="Arial" w:hAnsi="Arial" w:cs="Arial"/>
          <w:sz w:val="20"/>
          <w:szCs w:val="20"/>
        </w:rPr>
      </w:pPr>
    </w:p>
    <w:p w14:paraId="65551E9A" w14:textId="6A8D4266" w:rsidR="007F2C4F" w:rsidRDefault="007F2C4F" w:rsidP="007F2C4F">
      <w:pPr>
        <w:pStyle w:val="NormalWeb"/>
      </w:pPr>
      <w:r>
        <w:rPr>
          <w:noProof/>
        </w:rPr>
        <w:drawing>
          <wp:inline distT="0" distB="0" distL="0" distR="0" wp14:anchorId="79C713F2" wp14:editId="3CDD19B1">
            <wp:extent cx="5943600" cy="2476500"/>
            <wp:effectExtent l="0" t="0" r="0" b="0"/>
            <wp:docPr id="1437317121" name="Picture 1" descr="A graph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17121" name="Picture 1" descr="A graph of two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58EE" w14:textId="77777777" w:rsidR="00F55A54" w:rsidRPr="007F2C4F" w:rsidRDefault="00F55A54">
      <w:pPr>
        <w:rPr>
          <w:rFonts w:ascii="Arial" w:hAnsi="Arial" w:cs="Arial"/>
          <w:sz w:val="20"/>
          <w:szCs w:val="20"/>
        </w:rPr>
      </w:pPr>
    </w:p>
    <w:sectPr w:rsidR="00F55A54" w:rsidRPr="007F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A54"/>
    <w:rsid w:val="005A5F88"/>
    <w:rsid w:val="007F2C4F"/>
    <w:rsid w:val="00B31650"/>
    <w:rsid w:val="00F5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B80D"/>
  <w15:chartTrackingRefBased/>
  <w15:docId w15:val="{5D595E3A-B336-4A6C-A82C-B0C7FAC7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-f42eff2a">
    <w:name w:val="cl-f42eff2a"/>
    <w:basedOn w:val="DefaultParagraphFont"/>
    <w:rsid w:val="007F2C4F"/>
  </w:style>
  <w:style w:type="character" w:customStyle="1" w:styleId="cl-6bfd2f68">
    <w:name w:val="cl-6bfd2f68"/>
    <w:basedOn w:val="DefaultParagraphFont"/>
    <w:rsid w:val="007F2C4F"/>
  </w:style>
  <w:style w:type="paragraph" w:styleId="NormalWeb">
    <w:name w:val="Normal (Web)"/>
    <w:basedOn w:val="Normal"/>
    <w:uiPriority w:val="99"/>
    <w:semiHidden/>
    <w:unhideWhenUsed/>
    <w:rsid w:val="007F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I" w:eastAsia="en-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Muntner, Paul M</dc:creator>
  <cp:keywords/>
  <dc:description/>
  <cp:lastModifiedBy>Byron C Jaeger</cp:lastModifiedBy>
  <cp:revision>2</cp:revision>
  <dcterms:created xsi:type="dcterms:W3CDTF">2024-04-11T02:53:00Z</dcterms:created>
  <dcterms:modified xsi:type="dcterms:W3CDTF">2024-04-11T02:53:00Z</dcterms:modified>
</cp:coreProperties>
</file>