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39D" w:rsidRDefault="0052039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Flowchart</w:t>
      </w:r>
    </w:p>
    <w:p w:rsidR="0052039D" w:rsidRDefault="0052039D">
      <w:pPr>
        <w:spacing w:after="160" w:line="259" w:lineRule="auto"/>
        <w:rPr>
          <w:rFonts w:ascii="Arial" w:hAnsi="Arial" w:cs="Arial"/>
        </w:rPr>
      </w:pPr>
    </w:p>
    <w:p w:rsidR="00A409CC" w:rsidRDefault="0052039D" w:rsidP="00A409C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1. NHANES participants from 201</w:t>
      </w:r>
      <w:r w:rsidR="00E24A50">
        <w:rPr>
          <w:rFonts w:ascii="Arial" w:hAnsi="Arial" w:cs="Arial"/>
        </w:rPr>
        <w:t>3</w:t>
      </w:r>
      <w:r>
        <w:rPr>
          <w:rFonts w:ascii="Arial" w:hAnsi="Arial" w:cs="Arial"/>
        </w:rPr>
        <w:t>-2020 (n=)</w:t>
      </w:r>
    </w:p>
    <w:p w:rsidR="00A409CC" w:rsidRDefault="00A409CC" w:rsidP="00A409C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2. Completed the interview and examination (n=)</w:t>
      </w:r>
    </w:p>
    <w:p w:rsidR="0052039D" w:rsidRDefault="00A409CC" w:rsidP="00A409C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52039D">
        <w:rPr>
          <w:rFonts w:ascii="Arial" w:hAnsi="Arial" w:cs="Arial"/>
        </w:rPr>
        <w:t xml:space="preserve">. Age 30 to </w:t>
      </w:r>
      <w:r w:rsidR="00463304">
        <w:rPr>
          <w:rFonts w:ascii="Arial" w:hAnsi="Arial" w:cs="Arial"/>
        </w:rPr>
        <w:t xml:space="preserve">79 </w:t>
      </w:r>
      <w:r w:rsidR="0052039D">
        <w:rPr>
          <w:rFonts w:ascii="Arial" w:hAnsi="Arial" w:cs="Arial"/>
        </w:rPr>
        <w:t>years of age (n=)</w:t>
      </w:r>
    </w:p>
    <w:p w:rsidR="00FE5DF6" w:rsidRDefault="00FE5DF6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4. Exclude participants who self-report CVD including heart disease, myocardial infarction, stroke and heart failure (n=)</w:t>
      </w:r>
    </w:p>
    <w:p w:rsidR="0052039D" w:rsidRDefault="00435B8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52039D">
        <w:rPr>
          <w:rFonts w:ascii="Arial" w:hAnsi="Arial" w:cs="Arial"/>
        </w:rPr>
        <w:t>. Have information on SBP, DBP and self-reported antihypertensive medication use (n=)</w:t>
      </w:r>
    </w:p>
    <w:p w:rsidR="0052039D" w:rsidRDefault="00435B8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52039D">
        <w:rPr>
          <w:rFonts w:ascii="Arial" w:hAnsi="Arial" w:cs="Arial"/>
        </w:rPr>
        <w:t>. Have data available for the other variables in the pooled cohort risk equations and PREVENT equations (n=)</w:t>
      </w:r>
    </w:p>
    <w:p w:rsidR="0052039D" w:rsidRDefault="0052039D" w:rsidP="00BF084C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PREVENT variables (age, sex, total cholesterol, HDL-cholesterol, cigarette smoking, diabetes, estimated glomerular filtration rate</w:t>
      </w:r>
      <w:r w:rsidR="00E24A50">
        <w:rPr>
          <w:rFonts w:ascii="Arial" w:hAnsi="Arial" w:cs="Arial"/>
        </w:rPr>
        <w:t xml:space="preserve"> – 2021 non-race specific</w:t>
      </w:r>
      <w:r>
        <w:rPr>
          <w:rFonts w:ascii="Arial" w:hAnsi="Arial" w:cs="Arial"/>
        </w:rPr>
        <w:t>, statin use)</w:t>
      </w:r>
      <w:r w:rsidR="00DF6AE8">
        <w:rPr>
          <w:rFonts w:ascii="Arial" w:hAnsi="Arial" w:cs="Arial"/>
        </w:rPr>
        <w:t>*</w:t>
      </w:r>
    </w:p>
    <w:p w:rsidR="00BF084C" w:rsidRDefault="0052039D" w:rsidP="0052039D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 Pooled cohort risk equation variables (race/ethnicity – the other variables are covered in PREVENT</w:t>
      </w:r>
      <w:r w:rsidR="00BF084C">
        <w:rPr>
          <w:rFonts w:ascii="Arial" w:hAnsi="Arial" w:cs="Arial"/>
        </w:rPr>
        <w:t xml:space="preserve"> equations</w:t>
      </w:r>
      <w:r>
        <w:rPr>
          <w:rFonts w:ascii="Arial" w:hAnsi="Arial" w:cs="Arial"/>
        </w:rPr>
        <w:t xml:space="preserve">) </w:t>
      </w:r>
    </w:p>
    <w:p w:rsidR="0085143C" w:rsidRDefault="00DF6AE8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* NOTE: We will not exclude those missing HbA1C or urinary albumin-to-creatinine ratio as the PREVENT equations have a coefficient for missing these variables.</w:t>
      </w:r>
    </w:p>
    <w:p w:rsidR="00912F9D" w:rsidRDefault="00912F9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Non-HDL cholesterol = total cholesterol minus non-HDL cholesterol</w:t>
      </w:r>
    </w:p>
    <w:p w:rsidR="00912F9D" w:rsidRDefault="00912F9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We will use calibrated blood pressure</w:t>
      </w:r>
    </w:p>
    <w:p w:rsidR="00BF084C" w:rsidRDefault="0085143C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>FINAL SAMPLE SIZE (n=)</w:t>
      </w:r>
      <w:r w:rsidR="00BF084C">
        <w:rPr>
          <w:rFonts w:ascii="Arial" w:hAnsi="Arial" w:cs="Arial"/>
        </w:rPr>
        <w:br w:type="page"/>
      </w:r>
    </w:p>
    <w:p w:rsidR="00872253" w:rsidRPr="00E35476" w:rsidRDefault="00872253" w:rsidP="00872253">
      <w:pPr>
        <w:spacing w:after="0" w:line="240" w:lineRule="auto"/>
        <w:rPr>
          <w:rFonts w:ascii="Arial" w:hAnsi="Arial" w:cs="Arial"/>
        </w:rPr>
      </w:pPr>
      <w:r w:rsidRPr="00E35476">
        <w:rPr>
          <w:rFonts w:ascii="Arial" w:hAnsi="Arial" w:cs="Arial"/>
        </w:rPr>
        <w:lastRenderedPageBreak/>
        <w:t xml:space="preserve">Table </w:t>
      </w:r>
      <w:r w:rsidR="0052039D">
        <w:rPr>
          <w:rFonts w:ascii="Arial" w:hAnsi="Arial" w:cs="Arial"/>
        </w:rPr>
        <w:t>1</w:t>
      </w:r>
      <w:r w:rsidRPr="00E35476">
        <w:rPr>
          <w:rFonts w:ascii="Arial" w:hAnsi="Arial" w:cs="Arial"/>
        </w:rPr>
        <w:t>. Characteristics of US adults by blood pressure levels and antihypertensive medication use</w:t>
      </w:r>
      <w:r>
        <w:rPr>
          <w:rFonts w:ascii="Arial" w:hAnsi="Arial" w:cs="Arial"/>
        </w:rPr>
        <w:t xml:space="preserve"> based on the 201</w:t>
      </w:r>
      <w:r w:rsidR="00097405">
        <w:rPr>
          <w:rFonts w:ascii="Arial" w:hAnsi="Arial" w:cs="Arial"/>
        </w:rPr>
        <w:t>3</w:t>
      </w:r>
      <w:r>
        <w:rPr>
          <w:rFonts w:ascii="Arial" w:hAnsi="Arial" w:cs="Arial"/>
        </w:rPr>
        <w:t>-20</w:t>
      </w:r>
      <w:r w:rsidR="0052039D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National Health and Nutrition Examination Survey</w:t>
      </w:r>
      <w:r w:rsidRPr="00E35476">
        <w:rPr>
          <w:rFonts w:ascii="Arial" w:hAnsi="Arial" w:cs="Arial"/>
        </w:rPr>
        <w:t xml:space="preserve">.  </w:t>
      </w:r>
    </w:p>
    <w:tbl>
      <w:tblPr>
        <w:tblStyle w:val="TableGrid"/>
        <w:tblW w:w="6112" w:type="pct"/>
        <w:tblInd w:w="-1037" w:type="dxa"/>
        <w:tblLayout w:type="fixed"/>
        <w:tblLook w:val="04A0" w:firstRow="1" w:lastRow="0" w:firstColumn="1" w:lastColumn="0" w:noHBand="0" w:noVBand="1"/>
      </w:tblPr>
      <w:tblGrid>
        <w:gridCol w:w="3911"/>
        <w:gridCol w:w="1262"/>
        <w:gridCol w:w="1529"/>
        <w:gridCol w:w="1710"/>
        <w:gridCol w:w="1081"/>
        <w:gridCol w:w="1936"/>
      </w:tblGrid>
      <w:tr w:rsidR="00872253" w:rsidRPr="00E35476" w:rsidTr="006D7D7E">
        <w:trPr>
          <w:trHeight w:val="647"/>
        </w:trPr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42" w:type="pct"/>
            <w:gridSpan w:val="4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</w:p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</w:p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52" w:type="pct"/>
            <w:vAlign w:val="center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  <w:p w:rsidR="00872253" w:rsidRPr="00E35476" w:rsidRDefault="00872253" w:rsidP="0052039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(n=)</w:t>
            </w:r>
          </w:p>
        </w:tc>
        <w:tc>
          <w:tcPr>
            <w:tcW w:w="669" w:type="pct"/>
            <w:vAlign w:val="center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  <w:p w:rsidR="00872253" w:rsidRPr="00E35476" w:rsidRDefault="00872253" w:rsidP="0052039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(n=)</w:t>
            </w:r>
          </w:p>
        </w:tc>
        <w:tc>
          <w:tcPr>
            <w:tcW w:w="748" w:type="pct"/>
            <w:vAlign w:val="center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  <w:p w:rsidR="00872253" w:rsidRPr="00E35476" w:rsidRDefault="00872253" w:rsidP="0052039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(n=)</w:t>
            </w:r>
          </w:p>
        </w:tc>
        <w:tc>
          <w:tcPr>
            <w:tcW w:w="473" w:type="pct"/>
            <w:vAlign w:val="center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≥140/90 </w:t>
            </w:r>
          </w:p>
          <w:p w:rsidR="00872253" w:rsidRPr="00E35476" w:rsidRDefault="00872253" w:rsidP="0052039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(n=)</w:t>
            </w:r>
          </w:p>
        </w:tc>
        <w:tc>
          <w:tcPr>
            <w:tcW w:w="847" w:type="pct"/>
            <w:vAlign w:val="center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  <w:p w:rsidR="00872253" w:rsidRPr="00E35476" w:rsidRDefault="00872253" w:rsidP="0052039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(n=)</w:t>
            </w: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77196D" w:rsidP="0077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r w:rsidR="00872253" w:rsidRPr="00E35476">
              <w:rPr>
                <w:rFonts w:ascii="Arial" w:hAnsi="Arial" w:cs="Arial"/>
              </w:rPr>
              <w:t xml:space="preserve"> (95% CI) of US population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E35476">
              <w:rPr>
                <w:rFonts w:ascii="Arial" w:hAnsi="Arial" w:cs="Arial"/>
              </w:rPr>
              <w:t xml:space="preserve">opulation </w:t>
            </w:r>
            <w:r>
              <w:rPr>
                <w:rFonts w:ascii="Arial" w:hAnsi="Arial" w:cs="Arial"/>
              </w:rPr>
              <w:t>c</w:t>
            </w:r>
            <w:r w:rsidRPr="00E35476">
              <w:rPr>
                <w:rFonts w:ascii="Arial" w:hAnsi="Arial" w:cs="Arial"/>
              </w:rPr>
              <w:t>haracteristics</w:t>
            </w:r>
            <w:r w:rsidRPr="00E35476">
              <w:rPr>
                <w:rFonts w:ascii="Arial" w:hAnsi="Arial" w:cs="Arial"/>
                <w:vertAlign w:val="superscript"/>
              </w:rPr>
              <w:t>†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Age, years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Male </w:t>
            </w:r>
            <w:r>
              <w:rPr>
                <w:rFonts w:ascii="Arial" w:hAnsi="Arial" w:cs="Arial"/>
              </w:rPr>
              <w:t>gender</w:t>
            </w:r>
            <w:r w:rsidRPr="00E35476">
              <w:rPr>
                <w:rFonts w:ascii="Arial" w:hAnsi="Arial" w:cs="Arial"/>
              </w:rPr>
              <w:t>, %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Race/ethnicity, %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Non-Hispanic white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Non-Hispanic black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Non-Hispanic Asian 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Hispanic 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Cigarette smoking, %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Total cholesterol, mg/dL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HDL cholesterol, mg/dL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FE5DF6" w:rsidRPr="00E35476" w:rsidRDefault="00FE5DF6" w:rsidP="008722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Non-HDL cholesterol, mg/dL</w:t>
            </w:r>
          </w:p>
        </w:tc>
        <w:tc>
          <w:tcPr>
            <w:tcW w:w="552" w:type="pct"/>
          </w:tcPr>
          <w:p w:rsidR="00FE5DF6" w:rsidRPr="00E35476" w:rsidRDefault="00FE5DF6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FE5DF6" w:rsidRPr="00E35476" w:rsidRDefault="00FE5DF6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FE5DF6" w:rsidRPr="00E35476" w:rsidRDefault="00FE5DF6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FE5DF6" w:rsidRPr="00E35476" w:rsidRDefault="00FE5DF6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FE5DF6" w:rsidRPr="00E35476" w:rsidRDefault="00FE5DF6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Statin use, % 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409CC" w:rsidRPr="00E35476" w:rsidTr="006D7D7E">
        <w:tc>
          <w:tcPr>
            <w:tcW w:w="1711" w:type="pct"/>
          </w:tcPr>
          <w:p w:rsidR="00A409CC" w:rsidRPr="00E35476" w:rsidRDefault="00A409CC" w:rsidP="008722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HbA1c, %</w:t>
            </w:r>
          </w:p>
        </w:tc>
        <w:tc>
          <w:tcPr>
            <w:tcW w:w="552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Diabetes, %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409CC" w:rsidRPr="00E35476" w:rsidTr="006D7D7E">
        <w:tc>
          <w:tcPr>
            <w:tcW w:w="1711" w:type="pct"/>
          </w:tcPr>
          <w:p w:rsidR="00A409CC" w:rsidRPr="009805E7" w:rsidRDefault="00A409CC" w:rsidP="0087225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eGFR, ml/min/1.73 m</w:t>
            </w:r>
            <w:r w:rsidRPr="00A409CC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552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A409CC" w:rsidRPr="00E35476" w:rsidRDefault="00A409CC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9805E7">
              <w:rPr>
                <w:rFonts w:ascii="Arial" w:hAnsi="Arial" w:cs="Arial"/>
              </w:rPr>
              <w:t>eGFR</w:t>
            </w:r>
            <w:r w:rsidR="00A409CC">
              <w:rPr>
                <w:rFonts w:ascii="Arial" w:hAnsi="Arial" w:cs="Arial"/>
              </w:rPr>
              <w:t xml:space="preserve"> &lt; 60 ml/min/1.73 m</w:t>
            </w:r>
            <w:r w:rsidR="00A409CC" w:rsidRPr="00A409CC">
              <w:rPr>
                <w:rFonts w:ascii="Arial" w:hAnsi="Arial" w:cs="Arial"/>
                <w:vertAlign w:val="superscript"/>
              </w:rPr>
              <w:t>2</w:t>
            </w:r>
            <w:r w:rsidRPr="00E35476">
              <w:rPr>
                <w:rFonts w:ascii="Arial" w:hAnsi="Arial" w:cs="Arial"/>
              </w:rPr>
              <w:t>, %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FE5DF6" w:rsidP="00FE5D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Albumin-to-creatinine ratio</w:t>
            </w:r>
            <w:r w:rsidR="00872253" w:rsidRPr="00E35476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mg/g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D7D7E" w:rsidRPr="00E35476" w:rsidTr="006D7D7E">
        <w:tc>
          <w:tcPr>
            <w:tcW w:w="1711" w:type="pct"/>
          </w:tcPr>
          <w:p w:rsidR="006D7D7E" w:rsidRDefault="006D7D7E" w:rsidP="006D7D7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Albumin-to-creatinine ratio &gt; 30 mg/g</w:t>
            </w:r>
          </w:p>
        </w:tc>
        <w:tc>
          <w:tcPr>
            <w:tcW w:w="552" w:type="pct"/>
          </w:tcPr>
          <w:p w:rsidR="006D7D7E" w:rsidRPr="00E35476" w:rsidRDefault="006D7D7E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6D7D7E" w:rsidRPr="00E35476" w:rsidRDefault="006D7D7E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6D7D7E" w:rsidRPr="00E35476" w:rsidRDefault="006D7D7E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6D7D7E" w:rsidRPr="00E35476" w:rsidRDefault="006D7D7E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6D7D7E" w:rsidRPr="00E35476" w:rsidRDefault="006D7D7E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Systolic blood pressure, mm Hg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FE5DF6" w:rsidRPr="00E35476" w:rsidTr="006D7D7E">
        <w:tc>
          <w:tcPr>
            <w:tcW w:w="1711" w:type="pct"/>
          </w:tcPr>
          <w:p w:rsidR="00872253" w:rsidRPr="00E35476" w:rsidRDefault="00872253" w:rsidP="0087225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Diastolic blood pressure, mm Hg</w:t>
            </w:r>
          </w:p>
        </w:tc>
        <w:tc>
          <w:tcPr>
            <w:tcW w:w="552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9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48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73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47" w:type="pct"/>
          </w:tcPr>
          <w:p w:rsidR="00872253" w:rsidRPr="00E35476" w:rsidRDefault="00872253" w:rsidP="0087225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72253" w:rsidRPr="009A23DE" w:rsidRDefault="00872253" w:rsidP="00872253">
      <w:pPr>
        <w:spacing w:after="0" w:line="240" w:lineRule="auto"/>
        <w:rPr>
          <w:rFonts w:ascii="Arial" w:hAnsi="Arial" w:cs="Arial"/>
        </w:rPr>
      </w:pPr>
      <w:r w:rsidRPr="009A23DE">
        <w:rPr>
          <w:rFonts w:ascii="Arial" w:hAnsi="Arial" w:cs="Arial"/>
        </w:rPr>
        <w:t>†</w:t>
      </w:r>
      <w:r>
        <w:rPr>
          <w:rFonts w:ascii="Arial" w:hAnsi="Arial" w:cs="Arial"/>
        </w:rPr>
        <w:t xml:space="preserve"> </w:t>
      </w:r>
      <w:r w:rsidRPr="009A23DE">
        <w:rPr>
          <w:rFonts w:ascii="Arial" w:hAnsi="Arial" w:cs="Arial"/>
        </w:rPr>
        <w:t xml:space="preserve">Population characteristics in </w:t>
      </w:r>
      <w:r>
        <w:rPr>
          <w:rFonts w:ascii="Arial" w:hAnsi="Arial" w:cs="Arial"/>
        </w:rPr>
        <w:t xml:space="preserve">the </w:t>
      </w:r>
      <w:r w:rsidRPr="009A23DE">
        <w:rPr>
          <w:rFonts w:ascii="Arial" w:hAnsi="Arial" w:cs="Arial"/>
        </w:rPr>
        <w:t>table are percentage or mean (</w:t>
      </w:r>
      <w:r w:rsidR="00A409CC">
        <w:rPr>
          <w:rFonts w:ascii="Arial" w:hAnsi="Arial" w:cs="Arial"/>
        </w:rPr>
        <w:t>95% confidence interval</w:t>
      </w:r>
      <w:r w:rsidRPr="009A23DE">
        <w:rPr>
          <w:rFonts w:ascii="Arial" w:hAnsi="Arial" w:cs="Arial"/>
        </w:rPr>
        <w:t>).</w:t>
      </w:r>
    </w:p>
    <w:p w:rsidR="00872253" w:rsidRPr="009A23DE" w:rsidRDefault="00872253" w:rsidP="00872253">
      <w:pPr>
        <w:spacing w:after="0" w:line="240" w:lineRule="auto"/>
        <w:rPr>
          <w:rFonts w:ascii="Arial" w:hAnsi="Arial" w:cs="Arial"/>
        </w:rPr>
      </w:pPr>
      <w:r w:rsidRPr="009A23DE">
        <w:rPr>
          <w:rFonts w:ascii="Arial" w:hAnsi="Arial" w:cs="Arial"/>
        </w:rPr>
        <w:t>US adults were grouped into the higher category of systolic and diastolic blood pressure. For example, if a person had systolic blood pressure of 146 mm Hg and diastolic blood pressure of 82 mm Hg, they w</w:t>
      </w:r>
      <w:r>
        <w:rPr>
          <w:rFonts w:ascii="Arial" w:hAnsi="Arial" w:cs="Arial"/>
        </w:rPr>
        <w:t>ere</w:t>
      </w:r>
      <w:r w:rsidRPr="009A23DE">
        <w:rPr>
          <w:rFonts w:ascii="Arial" w:hAnsi="Arial" w:cs="Arial"/>
        </w:rPr>
        <w:t xml:space="preserve"> grouped into the </w:t>
      </w:r>
      <w:r>
        <w:rPr>
          <w:rFonts w:ascii="Arial" w:hAnsi="Arial" w:cs="Arial"/>
        </w:rPr>
        <w:t>≥</w:t>
      </w:r>
      <w:r w:rsidRPr="009A23DE">
        <w:rPr>
          <w:rFonts w:ascii="Arial" w:hAnsi="Arial" w:cs="Arial"/>
        </w:rPr>
        <w:t>140/90 mm Hg category.</w:t>
      </w:r>
    </w:p>
    <w:p w:rsidR="00922961" w:rsidRDefault="00872253" w:rsidP="00872253">
      <w:pPr>
        <w:spacing w:after="0" w:line="240" w:lineRule="auto"/>
        <w:rPr>
          <w:rFonts w:ascii="Arial" w:hAnsi="Arial" w:cs="Arial"/>
        </w:rPr>
      </w:pPr>
      <w:r w:rsidRPr="009A23DE">
        <w:rPr>
          <w:rFonts w:ascii="Arial" w:hAnsi="Arial" w:cs="Arial"/>
        </w:rPr>
        <w:t>SBP – systolic blood pressure; DBP – diastolic blood pressure</w:t>
      </w:r>
      <w:r>
        <w:rPr>
          <w:rFonts w:ascii="Arial" w:hAnsi="Arial" w:cs="Arial"/>
        </w:rPr>
        <w:t xml:space="preserve">; eGFR - </w:t>
      </w:r>
      <w:r w:rsidRPr="002B1865">
        <w:rPr>
          <w:rFonts w:ascii="Arial" w:hAnsi="Arial" w:cs="Arial"/>
        </w:rPr>
        <w:t>estimated glomerular filtration rate</w:t>
      </w:r>
      <w:r w:rsidR="00A409CC">
        <w:rPr>
          <w:rFonts w:ascii="Arial" w:hAnsi="Arial" w:cs="Arial"/>
        </w:rPr>
        <w:t>.</w:t>
      </w:r>
    </w:p>
    <w:p w:rsidR="00922961" w:rsidRDefault="00922961">
      <w:pPr>
        <w:spacing w:after="160" w:line="259" w:lineRule="auto"/>
        <w:rPr>
          <w:rFonts w:ascii="Arial" w:hAnsi="Arial" w:cs="Arial"/>
        </w:rPr>
        <w:sectPr w:rsidR="00922961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2961" w:rsidRPr="00E35476" w:rsidRDefault="00922961" w:rsidP="00922961">
      <w:pPr>
        <w:spacing w:after="0" w:line="240" w:lineRule="auto"/>
        <w:rPr>
          <w:rFonts w:ascii="Arial" w:hAnsi="Arial" w:cs="Arial"/>
        </w:rPr>
      </w:pPr>
      <w:r w:rsidRPr="00E35476">
        <w:rPr>
          <w:rFonts w:ascii="Arial" w:hAnsi="Arial" w:cs="Arial"/>
        </w:rPr>
        <w:lastRenderedPageBreak/>
        <w:t xml:space="preserve">Table </w:t>
      </w:r>
      <w:r>
        <w:rPr>
          <w:rFonts w:ascii="Arial" w:hAnsi="Arial" w:cs="Arial"/>
        </w:rPr>
        <w:t>2</w:t>
      </w:r>
      <w:r w:rsidRPr="00E35476">
        <w:rPr>
          <w:rFonts w:ascii="Arial" w:hAnsi="Arial" w:cs="Arial"/>
        </w:rPr>
        <w:t xml:space="preserve">. </w:t>
      </w:r>
      <w:r w:rsidR="00BD5B0E">
        <w:rPr>
          <w:rFonts w:ascii="Arial" w:hAnsi="Arial" w:cs="Arial"/>
        </w:rPr>
        <w:t>T</w:t>
      </w:r>
      <w:r>
        <w:rPr>
          <w:rFonts w:ascii="Arial" w:hAnsi="Arial" w:cs="Arial"/>
        </w:rPr>
        <w:t>en-year predicted cardiovascular disease risk</w:t>
      </w:r>
      <w:r w:rsidRPr="00E35476">
        <w:rPr>
          <w:rFonts w:ascii="Arial" w:hAnsi="Arial" w:cs="Arial"/>
        </w:rPr>
        <w:t xml:space="preserve"> by blood pressure levels and antihypertensive medication use</w:t>
      </w:r>
      <w:r>
        <w:rPr>
          <w:rFonts w:ascii="Arial" w:hAnsi="Arial" w:cs="Arial"/>
        </w:rPr>
        <w:t xml:space="preserve"> based on the 201</w:t>
      </w:r>
      <w:r w:rsidR="00097405">
        <w:rPr>
          <w:rFonts w:ascii="Arial" w:hAnsi="Arial" w:cs="Arial"/>
        </w:rPr>
        <w:t>3</w:t>
      </w:r>
      <w:r>
        <w:rPr>
          <w:rFonts w:ascii="Arial" w:hAnsi="Arial" w:cs="Arial"/>
        </w:rPr>
        <w:t>-2020 National Health and Nutrition Examination Survey</w:t>
      </w:r>
      <w:r w:rsidRPr="00E35476">
        <w:rPr>
          <w:rFonts w:ascii="Arial" w:hAnsi="Arial" w:cs="Arial"/>
        </w:rPr>
        <w:t xml:space="preserve">.  </w:t>
      </w:r>
    </w:p>
    <w:tbl>
      <w:tblPr>
        <w:tblStyle w:val="TableGrid"/>
        <w:tblW w:w="5247" w:type="pct"/>
        <w:tblInd w:w="-365" w:type="dxa"/>
        <w:tblLayout w:type="fixed"/>
        <w:tblLook w:val="04A0" w:firstRow="1" w:lastRow="0" w:firstColumn="1" w:lastColumn="0" w:noHBand="0" w:noVBand="1"/>
      </w:tblPr>
      <w:tblGrid>
        <w:gridCol w:w="4061"/>
        <w:gridCol w:w="1625"/>
        <w:gridCol w:w="1693"/>
        <w:gridCol w:w="1892"/>
        <w:gridCol w:w="1799"/>
        <w:gridCol w:w="2520"/>
      </w:tblGrid>
      <w:tr w:rsidR="00922961" w:rsidRPr="00E35476" w:rsidTr="0037466F">
        <w:trPr>
          <w:trHeight w:val="647"/>
        </w:trPr>
        <w:tc>
          <w:tcPr>
            <w:tcW w:w="1494" w:type="pct"/>
          </w:tcPr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pct"/>
            <w:gridSpan w:val="4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927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2961" w:rsidRPr="00E35476" w:rsidTr="0037466F">
        <w:tc>
          <w:tcPr>
            <w:tcW w:w="1494" w:type="pct"/>
          </w:tcPr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</w:p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</w:p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598" w:type="pct"/>
            <w:vAlign w:val="center"/>
          </w:tcPr>
          <w:p w:rsidR="00922961" w:rsidRPr="00E35476" w:rsidRDefault="00922961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</w:tc>
        <w:tc>
          <w:tcPr>
            <w:tcW w:w="623" w:type="pct"/>
            <w:vAlign w:val="center"/>
          </w:tcPr>
          <w:p w:rsidR="00922961" w:rsidRPr="00E35476" w:rsidRDefault="00922961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</w:tc>
        <w:tc>
          <w:tcPr>
            <w:tcW w:w="696" w:type="pct"/>
            <w:vAlign w:val="center"/>
          </w:tcPr>
          <w:p w:rsidR="00922961" w:rsidRPr="00E35476" w:rsidRDefault="00922961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</w:tc>
        <w:tc>
          <w:tcPr>
            <w:tcW w:w="662" w:type="pct"/>
            <w:vAlign w:val="center"/>
          </w:tcPr>
          <w:p w:rsidR="00922961" w:rsidRPr="00E35476" w:rsidRDefault="00922961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≥140/90 </w:t>
            </w:r>
          </w:p>
        </w:tc>
        <w:tc>
          <w:tcPr>
            <w:tcW w:w="927" w:type="pct"/>
            <w:vAlign w:val="center"/>
          </w:tcPr>
          <w:p w:rsidR="00922961" w:rsidRPr="00E35476" w:rsidRDefault="00922961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</w:tc>
      </w:tr>
      <w:tr w:rsidR="00922961" w:rsidRPr="00E35476" w:rsidTr="0037466F">
        <w:tc>
          <w:tcPr>
            <w:tcW w:w="1494" w:type="pct"/>
            <w:vAlign w:val="bottom"/>
          </w:tcPr>
          <w:p w:rsidR="00922961" w:rsidRPr="00E35476" w:rsidRDefault="00922961" w:rsidP="00064D9E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Mean </w:t>
            </w:r>
            <w:r w:rsidR="00CA4BB5">
              <w:rPr>
                <w:rFonts w:ascii="Arial" w:hAnsi="Arial" w:cs="Arial"/>
              </w:rPr>
              <w:t xml:space="preserve">(95% CI) </w:t>
            </w:r>
            <w:r w:rsidRPr="00E35476">
              <w:rPr>
                <w:rFonts w:ascii="Arial" w:hAnsi="Arial" w:cs="Arial"/>
              </w:rPr>
              <w:t>10-year predicted risk</w:t>
            </w:r>
          </w:p>
        </w:tc>
        <w:tc>
          <w:tcPr>
            <w:tcW w:w="598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  <w:vAlign w:val="bottom"/>
          </w:tcPr>
          <w:p w:rsidR="00064D9E" w:rsidRDefault="00064D9E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ASCVD</w:t>
            </w:r>
          </w:p>
        </w:tc>
        <w:tc>
          <w:tcPr>
            <w:tcW w:w="598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2961" w:rsidRPr="00E35476" w:rsidTr="0037466F">
        <w:tc>
          <w:tcPr>
            <w:tcW w:w="1494" w:type="pct"/>
            <w:vAlign w:val="bottom"/>
          </w:tcPr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 base equation</w:t>
            </w:r>
          </w:p>
        </w:tc>
        <w:tc>
          <w:tcPr>
            <w:tcW w:w="598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2961" w:rsidRPr="00E35476" w:rsidTr="0037466F">
        <w:tc>
          <w:tcPr>
            <w:tcW w:w="1494" w:type="pct"/>
            <w:vAlign w:val="bottom"/>
          </w:tcPr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PREVENT+HbA1c equation</w:t>
            </w:r>
          </w:p>
        </w:tc>
        <w:tc>
          <w:tcPr>
            <w:tcW w:w="598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2961" w:rsidRPr="00E35476" w:rsidTr="0037466F">
        <w:tc>
          <w:tcPr>
            <w:tcW w:w="1494" w:type="pct"/>
            <w:vAlign w:val="bottom"/>
          </w:tcPr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PREVENT+ACR equation</w:t>
            </w:r>
          </w:p>
        </w:tc>
        <w:tc>
          <w:tcPr>
            <w:tcW w:w="598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922961" w:rsidRPr="00E35476" w:rsidTr="0037466F">
        <w:tc>
          <w:tcPr>
            <w:tcW w:w="1494" w:type="pct"/>
            <w:vAlign w:val="bottom"/>
          </w:tcPr>
          <w:p w:rsidR="00922961" w:rsidRPr="00E35476" w:rsidRDefault="00922961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Pooled cohort equations</w:t>
            </w:r>
          </w:p>
        </w:tc>
        <w:tc>
          <w:tcPr>
            <w:tcW w:w="598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922961" w:rsidRPr="00E35476" w:rsidRDefault="00922961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  <w:vAlign w:val="bottom"/>
          </w:tcPr>
          <w:p w:rsidR="00064D9E" w:rsidRDefault="00064D9E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CVD</w:t>
            </w:r>
          </w:p>
        </w:tc>
        <w:tc>
          <w:tcPr>
            <w:tcW w:w="598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 base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PREVENT+HbA1c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PREVENT+ACR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10-year risk</w:t>
            </w:r>
            <w:r>
              <w:rPr>
                <w:rFonts w:ascii="Arial" w:hAnsi="Arial" w:cs="Arial"/>
              </w:rPr>
              <w:t xml:space="preserve"> ≥ 10%, %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37466F">
        <w:tc>
          <w:tcPr>
            <w:tcW w:w="1494" w:type="pct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ASCVD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 base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PREVENT+HbA1c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PREVENT+ACR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Pooled cohort equations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CVD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 base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BC44B7"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PREVENT+HbA1c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64D9E" w:rsidRPr="00E35476" w:rsidTr="00DF6AE8">
        <w:trPr>
          <w:trHeight w:val="80"/>
        </w:trPr>
        <w:tc>
          <w:tcPr>
            <w:tcW w:w="1494" w:type="pct"/>
            <w:vAlign w:val="bottom"/>
          </w:tcPr>
          <w:p w:rsidR="00064D9E" w:rsidRPr="00E35476" w:rsidRDefault="00064D9E" w:rsidP="00064D9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PREVENT+ACR equation</w:t>
            </w:r>
          </w:p>
        </w:tc>
        <w:tc>
          <w:tcPr>
            <w:tcW w:w="598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064D9E" w:rsidRPr="00E35476" w:rsidRDefault="00064D9E" w:rsidP="00064D9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F6AE8" w:rsidRPr="00E35476" w:rsidTr="00AC55E0">
        <w:trPr>
          <w:trHeight w:val="80"/>
        </w:trPr>
        <w:tc>
          <w:tcPr>
            <w:tcW w:w="1494" w:type="pct"/>
          </w:tcPr>
          <w:p w:rsidR="00DF6AE8" w:rsidRPr="00E35476" w:rsidRDefault="00DF6AE8" w:rsidP="00DF6AE8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10-year risk</w:t>
            </w:r>
            <w:r>
              <w:rPr>
                <w:rFonts w:ascii="Arial" w:hAnsi="Arial" w:cs="Arial"/>
              </w:rPr>
              <w:t xml:space="preserve"> ≥ 15%, %</w:t>
            </w:r>
          </w:p>
        </w:tc>
        <w:tc>
          <w:tcPr>
            <w:tcW w:w="598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F6AE8" w:rsidRPr="00E35476" w:rsidTr="00AC55E0">
        <w:trPr>
          <w:trHeight w:val="80"/>
        </w:trPr>
        <w:tc>
          <w:tcPr>
            <w:tcW w:w="1494" w:type="pct"/>
          </w:tcPr>
          <w:p w:rsidR="00DF6AE8" w:rsidRPr="00E35476" w:rsidRDefault="00DF6AE8" w:rsidP="00DF6A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CVD</w:t>
            </w:r>
          </w:p>
        </w:tc>
        <w:tc>
          <w:tcPr>
            <w:tcW w:w="598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F6AE8" w:rsidRPr="00E35476" w:rsidTr="00DF6AE8">
        <w:trPr>
          <w:trHeight w:val="80"/>
        </w:trPr>
        <w:tc>
          <w:tcPr>
            <w:tcW w:w="1494" w:type="pct"/>
            <w:vAlign w:val="bottom"/>
          </w:tcPr>
          <w:p w:rsidR="00DF6AE8" w:rsidRPr="00E35476" w:rsidRDefault="00DF6AE8" w:rsidP="00DF6A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 base equation</w:t>
            </w:r>
          </w:p>
        </w:tc>
        <w:tc>
          <w:tcPr>
            <w:tcW w:w="598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F6AE8" w:rsidRPr="00E35476" w:rsidTr="00DF6AE8">
        <w:trPr>
          <w:trHeight w:val="80"/>
        </w:trPr>
        <w:tc>
          <w:tcPr>
            <w:tcW w:w="1494" w:type="pct"/>
            <w:vAlign w:val="bottom"/>
          </w:tcPr>
          <w:p w:rsidR="00DF6AE8" w:rsidRPr="00E35476" w:rsidRDefault="00DF6AE8" w:rsidP="00DF6A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PREVENT+HbA1c equation</w:t>
            </w:r>
          </w:p>
        </w:tc>
        <w:tc>
          <w:tcPr>
            <w:tcW w:w="598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DF6AE8" w:rsidRPr="00E35476" w:rsidTr="00DF6AE8">
        <w:trPr>
          <w:trHeight w:val="80"/>
        </w:trPr>
        <w:tc>
          <w:tcPr>
            <w:tcW w:w="1494" w:type="pct"/>
            <w:vAlign w:val="bottom"/>
          </w:tcPr>
          <w:p w:rsidR="00DF6AE8" w:rsidRPr="00E35476" w:rsidRDefault="00DF6AE8" w:rsidP="00DF6AE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PREVENT+ACR equation</w:t>
            </w:r>
          </w:p>
        </w:tc>
        <w:tc>
          <w:tcPr>
            <w:tcW w:w="598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DF6AE8" w:rsidRPr="00E35476" w:rsidRDefault="00DF6AE8" w:rsidP="00DF6AE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77668" w:rsidRDefault="00277668" w:rsidP="00872253">
      <w:pPr>
        <w:spacing w:after="0" w:line="240" w:lineRule="auto"/>
      </w:pPr>
    </w:p>
    <w:p w:rsidR="00BD5B0E" w:rsidRDefault="00BD5B0E" w:rsidP="00872253">
      <w:pPr>
        <w:spacing w:after="0" w:line="240" w:lineRule="auto"/>
      </w:pPr>
    </w:p>
    <w:p w:rsidR="00BD5B0E" w:rsidRDefault="00BD5B0E">
      <w:pPr>
        <w:spacing w:after="160" w:line="259" w:lineRule="auto"/>
      </w:pPr>
      <w:r>
        <w:br w:type="page"/>
      </w:r>
    </w:p>
    <w:p w:rsidR="00BC44B7" w:rsidRPr="00E35476" w:rsidRDefault="00BC44B7" w:rsidP="00BC44B7">
      <w:pPr>
        <w:spacing w:after="0" w:line="240" w:lineRule="auto"/>
        <w:rPr>
          <w:rFonts w:ascii="Arial" w:hAnsi="Arial" w:cs="Arial"/>
        </w:rPr>
      </w:pPr>
      <w:r w:rsidRPr="00E3547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3</w:t>
      </w:r>
      <w:r w:rsidRPr="00E354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Distribution of 10-year predicted risk</w:t>
      </w:r>
      <w:r w:rsidRPr="00E35476">
        <w:rPr>
          <w:rFonts w:ascii="Arial" w:hAnsi="Arial" w:cs="Arial"/>
        </w:rPr>
        <w:t xml:space="preserve"> by blood pressure levels and antihypertensive medication use</w:t>
      </w:r>
      <w:r>
        <w:rPr>
          <w:rFonts w:ascii="Arial" w:hAnsi="Arial" w:cs="Arial"/>
        </w:rPr>
        <w:t xml:space="preserve"> based on the 201</w:t>
      </w:r>
      <w:r w:rsidR="00AC55E0">
        <w:rPr>
          <w:rFonts w:ascii="Arial" w:hAnsi="Arial" w:cs="Arial"/>
        </w:rPr>
        <w:t>3</w:t>
      </w:r>
      <w:r>
        <w:rPr>
          <w:rFonts w:ascii="Arial" w:hAnsi="Arial" w:cs="Arial"/>
        </w:rPr>
        <w:t>-2020 National Health and Nutrition Examination Survey</w:t>
      </w:r>
      <w:r w:rsidRPr="00E35476">
        <w:rPr>
          <w:rFonts w:ascii="Arial" w:hAnsi="Arial" w:cs="Arial"/>
        </w:rPr>
        <w:t xml:space="preserve">.  </w:t>
      </w:r>
    </w:p>
    <w:tbl>
      <w:tblPr>
        <w:tblStyle w:val="TableGrid"/>
        <w:tblW w:w="5247" w:type="pct"/>
        <w:tblInd w:w="-365" w:type="dxa"/>
        <w:tblLayout w:type="fixed"/>
        <w:tblLook w:val="04A0" w:firstRow="1" w:lastRow="0" w:firstColumn="1" w:lastColumn="0" w:noHBand="0" w:noVBand="1"/>
      </w:tblPr>
      <w:tblGrid>
        <w:gridCol w:w="4061"/>
        <w:gridCol w:w="1625"/>
        <w:gridCol w:w="1693"/>
        <w:gridCol w:w="1892"/>
        <w:gridCol w:w="1799"/>
        <w:gridCol w:w="2520"/>
      </w:tblGrid>
      <w:tr w:rsidR="00BC44B7" w:rsidRPr="00E35476" w:rsidTr="00BC44B7">
        <w:trPr>
          <w:trHeight w:val="647"/>
        </w:trPr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9" w:type="pct"/>
            <w:gridSpan w:val="4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10-year risk categories, %</w:t>
            </w:r>
          </w:p>
        </w:tc>
        <w:tc>
          <w:tcPr>
            <w:tcW w:w="598" w:type="pct"/>
            <w:vAlign w:val="center"/>
          </w:tcPr>
          <w:p w:rsidR="00BC44B7" w:rsidRPr="00E35476" w:rsidRDefault="00BC44B7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</w:tc>
        <w:tc>
          <w:tcPr>
            <w:tcW w:w="623" w:type="pct"/>
            <w:vAlign w:val="center"/>
          </w:tcPr>
          <w:p w:rsidR="00BC44B7" w:rsidRPr="00E35476" w:rsidRDefault="00BC44B7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</w:tc>
        <w:tc>
          <w:tcPr>
            <w:tcW w:w="696" w:type="pct"/>
            <w:vAlign w:val="center"/>
          </w:tcPr>
          <w:p w:rsidR="00BC44B7" w:rsidRPr="00E35476" w:rsidRDefault="00BC44B7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</w:tc>
        <w:tc>
          <w:tcPr>
            <w:tcW w:w="662" w:type="pct"/>
            <w:vAlign w:val="center"/>
          </w:tcPr>
          <w:p w:rsidR="00BC44B7" w:rsidRPr="00E35476" w:rsidRDefault="00BC44B7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≥140/90 </w:t>
            </w:r>
          </w:p>
        </w:tc>
        <w:tc>
          <w:tcPr>
            <w:tcW w:w="927" w:type="pct"/>
            <w:vAlign w:val="center"/>
          </w:tcPr>
          <w:p w:rsidR="00BC44B7" w:rsidRPr="00E35476" w:rsidRDefault="00BC44B7" w:rsidP="00661ED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</w:tc>
      </w:tr>
      <w:tr w:rsidR="00BC44B7" w:rsidRPr="00E35476" w:rsidTr="00BC44B7">
        <w:tc>
          <w:tcPr>
            <w:tcW w:w="1494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 equation – Total CVD</w:t>
            </w:r>
          </w:p>
        </w:tc>
        <w:tc>
          <w:tcPr>
            <w:tcW w:w="598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0E710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 w:rsidR="000E7103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0E710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</w:t>
            </w:r>
            <w:r w:rsidR="000E7103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 equation – ASCVD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0E710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 w:rsidR="000E7103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0E710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</w:t>
            </w:r>
            <w:r w:rsidR="000E7103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Pooled cohort equations - ASCVD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0E710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 w:rsidR="000E7103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494" w:type="pct"/>
          </w:tcPr>
          <w:p w:rsidR="00BC44B7" w:rsidRPr="00E35476" w:rsidRDefault="00BC44B7" w:rsidP="000E7103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</w:t>
            </w:r>
            <w:r w:rsidR="000E7103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23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6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C44B7" w:rsidRDefault="00BC44B7" w:rsidP="00BC44B7">
      <w:pPr>
        <w:spacing w:after="0" w:line="240" w:lineRule="auto"/>
      </w:pPr>
    </w:p>
    <w:p w:rsidR="00BC44B7" w:rsidRDefault="00BC44B7" w:rsidP="00BC44B7">
      <w:pPr>
        <w:spacing w:after="160" w:line="259" w:lineRule="auto"/>
      </w:pPr>
      <w:r>
        <w:br w:type="page"/>
      </w:r>
    </w:p>
    <w:p w:rsidR="00BC44B7" w:rsidRPr="00E35476" w:rsidRDefault="00BC44B7" w:rsidP="00BC44B7">
      <w:pPr>
        <w:spacing w:after="0" w:line="240" w:lineRule="auto"/>
        <w:rPr>
          <w:rFonts w:ascii="Arial" w:hAnsi="Arial" w:cs="Arial"/>
        </w:rPr>
      </w:pPr>
      <w:r w:rsidRPr="00E35476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E354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Cross-categorization of 10-year predicted risk</w:t>
      </w:r>
      <w:r w:rsidRPr="00E35476">
        <w:rPr>
          <w:rFonts w:ascii="Arial" w:hAnsi="Arial" w:cs="Arial"/>
        </w:rPr>
        <w:t xml:space="preserve"> by </w:t>
      </w:r>
      <w:r>
        <w:rPr>
          <w:rFonts w:ascii="Arial" w:hAnsi="Arial" w:cs="Arial"/>
        </w:rPr>
        <w:t>the PREVENT and pooled cohort equations</w:t>
      </w:r>
      <w:r w:rsidR="00097405" w:rsidRPr="00097405">
        <w:rPr>
          <w:rFonts w:ascii="Arial" w:hAnsi="Arial" w:cs="Arial"/>
        </w:rPr>
        <w:t xml:space="preserve"> </w:t>
      </w:r>
      <w:r w:rsidR="00097405">
        <w:rPr>
          <w:rFonts w:ascii="Arial" w:hAnsi="Arial" w:cs="Arial"/>
        </w:rPr>
        <w:t>based on the 2013-2020 National Health and Nutrition Examination Survey</w:t>
      </w:r>
      <w:r w:rsidR="00097405" w:rsidRPr="00E35476">
        <w:rPr>
          <w:rFonts w:ascii="Arial" w:hAnsi="Arial" w:cs="Arial"/>
        </w:rPr>
        <w:t>.</w:t>
      </w:r>
      <w:r w:rsidRPr="00E35476">
        <w:rPr>
          <w:rFonts w:ascii="Arial" w:hAnsi="Arial" w:cs="Arial"/>
        </w:rPr>
        <w:t xml:space="preserve">  </w:t>
      </w:r>
    </w:p>
    <w:tbl>
      <w:tblPr>
        <w:tblStyle w:val="TableGrid"/>
        <w:tblW w:w="5142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2211"/>
        <w:gridCol w:w="2288"/>
        <w:gridCol w:w="1622"/>
        <w:gridCol w:w="1707"/>
        <w:gridCol w:w="1801"/>
        <w:gridCol w:w="1619"/>
        <w:gridCol w:w="2070"/>
      </w:tblGrid>
      <w:tr w:rsidR="00BC44B7" w:rsidRPr="00E35476" w:rsidTr="00BC44B7">
        <w:trPr>
          <w:trHeight w:val="647"/>
        </w:trPr>
        <w:tc>
          <w:tcPr>
            <w:tcW w:w="1689" w:type="pct"/>
            <w:gridSpan w:val="2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34" w:type="pct"/>
            <w:gridSpan w:val="4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77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689" w:type="pct"/>
            <w:gridSpan w:val="2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</w:p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</w:p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" w:type="pct"/>
            <w:vAlign w:val="center"/>
          </w:tcPr>
          <w:p w:rsidR="00BC44B7" w:rsidRPr="00E35476" w:rsidRDefault="00BC44B7" w:rsidP="005515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</w:tc>
        <w:tc>
          <w:tcPr>
            <w:tcW w:w="641" w:type="pct"/>
            <w:vAlign w:val="center"/>
          </w:tcPr>
          <w:p w:rsidR="00BC44B7" w:rsidRPr="00E35476" w:rsidRDefault="00BC44B7" w:rsidP="005515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</w:tc>
        <w:tc>
          <w:tcPr>
            <w:tcW w:w="676" w:type="pct"/>
            <w:vAlign w:val="center"/>
          </w:tcPr>
          <w:p w:rsidR="00BC44B7" w:rsidRPr="00E35476" w:rsidRDefault="00BC44B7" w:rsidP="005515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</w:tc>
        <w:tc>
          <w:tcPr>
            <w:tcW w:w="608" w:type="pct"/>
            <w:vAlign w:val="center"/>
          </w:tcPr>
          <w:p w:rsidR="00551513" w:rsidRPr="00E35476" w:rsidRDefault="00BC44B7" w:rsidP="005515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≥140/90</w:t>
            </w:r>
          </w:p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  <w:vAlign w:val="center"/>
          </w:tcPr>
          <w:p w:rsidR="00BC44B7" w:rsidRPr="00E35476" w:rsidRDefault="00BC44B7" w:rsidP="005515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</w:tc>
      </w:tr>
      <w:tr w:rsidR="00BC44B7" w:rsidRPr="00E35476" w:rsidTr="00BC44B7">
        <w:tc>
          <w:tcPr>
            <w:tcW w:w="830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PREVENT base </w:t>
            </w:r>
            <w:r w:rsidR="000E710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0E7103">
              <w:rPr>
                <w:rFonts w:ascii="Arial" w:hAnsi="Arial" w:cs="Arial"/>
              </w:rPr>
              <w:t xml:space="preserve">total </w:t>
            </w:r>
            <w:r>
              <w:rPr>
                <w:rFonts w:ascii="Arial" w:hAnsi="Arial" w:cs="Arial"/>
              </w:rPr>
              <w:t>CVD</w:t>
            </w:r>
          </w:p>
        </w:tc>
        <w:tc>
          <w:tcPr>
            <w:tcW w:w="859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</w:t>
            </w:r>
          </w:p>
        </w:tc>
        <w:tc>
          <w:tcPr>
            <w:tcW w:w="609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641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  <w:vAlign w:val="bottom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 - ASCVD</w:t>
            </w:r>
          </w:p>
        </w:tc>
        <w:tc>
          <w:tcPr>
            <w:tcW w:w="859" w:type="pct"/>
            <w:vAlign w:val="bottom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BC44B7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AC55E0">
        <w:tc>
          <w:tcPr>
            <w:tcW w:w="830" w:type="pct"/>
            <w:vAlign w:val="bottom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 – total CVD</w:t>
            </w:r>
          </w:p>
        </w:tc>
        <w:tc>
          <w:tcPr>
            <w:tcW w:w="859" w:type="pct"/>
            <w:vAlign w:val="bottom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</w:t>
            </w:r>
          </w:p>
        </w:tc>
        <w:tc>
          <w:tcPr>
            <w:tcW w:w="609" w:type="pct"/>
            <w:vAlign w:val="bottom"/>
          </w:tcPr>
          <w:p w:rsidR="000E7103" w:rsidRPr="00E35476" w:rsidRDefault="000E7103" w:rsidP="000E710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AC55E0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AC55E0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AC55E0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E7103" w:rsidRPr="00E35476" w:rsidTr="00AC55E0">
        <w:tc>
          <w:tcPr>
            <w:tcW w:w="830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0E7103" w:rsidRPr="00E35476" w:rsidRDefault="000E7103" w:rsidP="000E710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C44B7" w:rsidRDefault="00BC44B7" w:rsidP="00BC44B7">
      <w:pPr>
        <w:spacing w:after="0" w:line="240" w:lineRule="auto"/>
      </w:pPr>
    </w:p>
    <w:p w:rsidR="00BC44B7" w:rsidRDefault="00BC44B7" w:rsidP="00BC44B7">
      <w:pPr>
        <w:spacing w:after="0" w:line="240" w:lineRule="auto"/>
      </w:pPr>
    </w:p>
    <w:p w:rsidR="00BC44B7" w:rsidRDefault="00BC44B7">
      <w:pPr>
        <w:spacing w:after="160" w:line="259" w:lineRule="auto"/>
      </w:pPr>
      <w:r>
        <w:br w:type="page"/>
      </w:r>
    </w:p>
    <w:p w:rsidR="00BC44B7" w:rsidRPr="00E35476" w:rsidRDefault="00BC44B7" w:rsidP="00BC44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Supplemental </w:t>
      </w:r>
      <w:r w:rsidRPr="00BC44B7">
        <w:rPr>
          <w:rFonts w:ascii="Arial" w:hAnsi="Arial" w:cs="Arial"/>
          <w:b/>
        </w:rPr>
        <w:t>Table</w:t>
      </w:r>
      <w:r w:rsidRPr="00E354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Distribution of 10-year predicted risk</w:t>
      </w:r>
      <w:r w:rsidRPr="00E35476">
        <w:rPr>
          <w:rFonts w:ascii="Arial" w:hAnsi="Arial" w:cs="Arial"/>
        </w:rPr>
        <w:t xml:space="preserve"> by blood pressure levels and antihypertensive medication use</w:t>
      </w:r>
      <w:r>
        <w:rPr>
          <w:rFonts w:ascii="Arial" w:hAnsi="Arial" w:cs="Arial"/>
        </w:rPr>
        <w:t xml:space="preserve"> based on the 201</w:t>
      </w:r>
      <w:r w:rsidR="00097405">
        <w:rPr>
          <w:rFonts w:ascii="Arial" w:hAnsi="Arial" w:cs="Arial"/>
        </w:rPr>
        <w:t>3</w:t>
      </w:r>
      <w:r>
        <w:rPr>
          <w:rFonts w:ascii="Arial" w:hAnsi="Arial" w:cs="Arial"/>
        </w:rPr>
        <w:t>-2020 National Health and Nutrition Examination Survey</w:t>
      </w:r>
      <w:r w:rsidRPr="00E35476">
        <w:rPr>
          <w:rFonts w:ascii="Arial" w:hAnsi="Arial" w:cs="Arial"/>
        </w:rPr>
        <w:t xml:space="preserve">.  </w:t>
      </w:r>
    </w:p>
    <w:tbl>
      <w:tblPr>
        <w:tblStyle w:val="TableGrid"/>
        <w:tblW w:w="5282" w:type="pct"/>
        <w:tblInd w:w="-455" w:type="dxa"/>
        <w:tblLayout w:type="fixed"/>
        <w:tblLook w:val="04A0" w:firstRow="1" w:lastRow="0" w:firstColumn="1" w:lastColumn="0" w:noHBand="0" w:noVBand="1"/>
      </w:tblPr>
      <w:tblGrid>
        <w:gridCol w:w="4151"/>
        <w:gridCol w:w="1625"/>
        <w:gridCol w:w="1694"/>
        <w:gridCol w:w="1893"/>
        <w:gridCol w:w="1800"/>
        <w:gridCol w:w="2517"/>
      </w:tblGrid>
      <w:tr w:rsidR="00BC44B7" w:rsidRPr="00E35476" w:rsidTr="00BC44B7">
        <w:trPr>
          <w:trHeight w:val="647"/>
        </w:trPr>
        <w:tc>
          <w:tcPr>
            <w:tcW w:w="1517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63" w:type="pct"/>
            <w:gridSpan w:val="4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517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10-year risk categories, %</w:t>
            </w:r>
          </w:p>
        </w:tc>
        <w:tc>
          <w:tcPr>
            <w:tcW w:w="594" w:type="pct"/>
            <w:vAlign w:val="center"/>
          </w:tcPr>
          <w:p w:rsidR="00BC44B7" w:rsidRPr="00E35476" w:rsidRDefault="00BC44B7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</w:tc>
        <w:tc>
          <w:tcPr>
            <w:tcW w:w="619" w:type="pct"/>
            <w:vAlign w:val="center"/>
          </w:tcPr>
          <w:p w:rsidR="00BC44B7" w:rsidRPr="00E35476" w:rsidRDefault="00BC44B7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</w:tc>
        <w:tc>
          <w:tcPr>
            <w:tcW w:w="692" w:type="pct"/>
            <w:vAlign w:val="center"/>
          </w:tcPr>
          <w:p w:rsidR="00BC44B7" w:rsidRPr="00E35476" w:rsidRDefault="00BC44B7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</w:tc>
        <w:tc>
          <w:tcPr>
            <w:tcW w:w="658" w:type="pct"/>
            <w:vAlign w:val="center"/>
          </w:tcPr>
          <w:p w:rsidR="00BC44B7" w:rsidRPr="00E35476" w:rsidRDefault="00BC44B7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≥140/90 </w:t>
            </w:r>
          </w:p>
        </w:tc>
        <w:tc>
          <w:tcPr>
            <w:tcW w:w="920" w:type="pct"/>
            <w:vAlign w:val="center"/>
          </w:tcPr>
          <w:p w:rsidR="00BC44B7" w:rsidRPr="00E35476" w:rsidRDefault="00BC44B7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</w:tc>
      </w:tr>
      <w:tr w:rsidR="00BC44B7" w:rsidRPr="00E35476" w:rsidTr="00BC44B7">
        <w:tc>
          <w:tcPr>
            <w:tcW w:w="1517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 equation – Total CVD</w:t>
            </w:r>
          </w:p>
        </w:tc>
        <w:tc>
          <w:tcPr>
            <w:tcW w:w="594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619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517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4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517" w:type="pct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4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517" w:type="pct"/>
          </w:tcPr>
          <w:p w:rsidR="00BC44B7" w:rsidRPr="00E35476" w:rsidRDefault="00BC44B7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 w:rsidR="00AF0791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517" w:type="pct"/>
          </w:tcPr>
          <w:p w:rsidR="00BC44B7" w:rsidRPr="00E35476" w:rsidRDefault="00BC44B7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</w:t>
            </w:r>
            <w:r w:rsidR="00AF0791"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BC44B7" w:rsidRPr="00E35476" w:rsidTr="00BC44B7">
        <w:tc>
          <w:tcPr>
            <w:tcW w:w="1517" w:type="pct"/>
            <w:vAlign w:val="bottom"/>
          </w:tcPr>
          <w:p w:rsidR="00BC44B7" w:rsidRPr="00E35476" w:rsidRDefault="00BC44B7" w:rsidP="00BC44B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HbA1c equation – Total CVD</w:t>
            </w:r>
          </w:p>
        </w:tc>
        <w:tc>
          <w:tcPr>
            <w:tcW w:w="594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BC44B7" w:rsidRPr="00E35476" w:rsidRDefault="00BC44B7" w:rsidP="00BC44B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ACR equation – Total CVD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 equation – ASCVD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HbA1c equation – ASCVD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ACR equation – ASCVD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 &lt;5%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5% to &lt;10%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 10% to &lt;</w:t>
            </w:r>
            <w:r>
              <w:rPr>
                <w:rFonts w:ascii="Arial" w:hAnsi="Arial" w:cs="Arial"/>
              </w:rPr>
              <w:t>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BC44B7">
        <w:tc>
          <w:tcPr>
            <w:tcW w:w="1517" w:type="pct"/>
          </w:tcPr>
          <w:p w:rsidR="00AF0791" w:rsidRPr="00E35476" w:rsidRDefault="00AF0791" w:rsidP="00AF0791">
            <w:pPr>
              <w:spacing w:after="0" w:line="240" w:lineRule="auto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</w:t>
            </w: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594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1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92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2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BD5B0E" w:rsidRDefault="00BD5B0E" w:rsidP="00872253">
      <w:pPr>
        <w:spacing w:after="0" w:line="240" w:lineRule="auto"/>
      </w:pPr>
    </w:p>
    <w:p w:rsidR="008C1859" w:rsidRDefault="008C1859">
      <w:pPr>
        <w:spacing w:after="160" w:line="259" w:lineRule="auto"/>
      </w:pPr>
      <w:r>
        <w:br w:type="page"/>
      </w:r>
    </w:p>
    <w:p w:rsidR="008C1859" w:rsidRPr="00E35476" w:rsidRDefault="008C1859" w:rsidP="008C18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SUPPLEMENTAL </w:t>
      </w:r>
      <w:r w:rsidRPr="008C1859">
        <w:rPr>
          <w:rFonts w:ascii="Arial" w:hAnsi="Arial" w:cs="Arial"/>
          <w:b/>
        </w:rPr>
        <w:t>Table</w:t>
      </w:r>
      <w:r w:rsidRPr="00E354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Cross-categorization of 10-year </w:t>
      </w:r>
      <w:r w:rsidR="001D1832" w:rsidRPr="001D1832">
        <w:rPr>
          <w:rFonts w:ascii="Arial" w:hAnsi="Arial" w:cs="Arial"/>
          <w:highlight w:val="yellow"/>
        </w:rPr>
        <w:t>atherosclerotic cardiovascular disease</w:t>
      </w:r>
      <w:r w:rsidR="001D18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predicted risk</w:t>
      </w:r>
      <w:r w:rsidRPr="00E35476">
        <w:rPr>
          <w:rFonts w:ascii="Arial" w:hAnsi="Arial" w:cs="Arial"/>
        </w:rPr>
        <w:t xml:space="preserve"> by </w:t>
      </w:r>
      <w:r>
        <w:rPr>
          <w:rFonts w:ascii="Arial" w:hAnsi="Arial" w:cs="Arial"/>
        </w:rPr>
        <w:t>the PREVENT and pooled cohort equations</w:t>
      </w:r>
      <w:r w:rsidR="00097405" w:rsidRPr="00097405">
        <w:rPr>
          <w:rFonts w:ascii="Arial" w:hAnsi="Arial" w:cs="Arial"/>
        </w:rPr>
        <w:t xml:space="preserve"> </w:t>
      </w:r>
      <w:r w:rsidR="00097405">
        <w:rPr>
          <w:rFonts w:ascii="Arial" w:hAnsi="Arial" w:cs="Arial"/>
        </w:rPr>
        <w:t>based on the 2013-2020 National Health and Nutrition Examination Survey</w:t>
      </w:r>
      <w:r w:rsidR="00097405" w:rsidRPr="00E35476">
        <w:rPr>
          <w:rFonts w:ascii="Arial" w:hAnsi="Arial" w:cs="Arial"/>
        </w:rPr>
        <w:t>.</w:t>
      </w:r>
      <w:r w:rsidRPr="00E35476">
        <w:rPr>
          <w:rFonts w:ascii="Arial" w:hAnsi="Arial" w:cs="Arial"/>
        </w:rPr>
        <w:t xml:space="preserve">  </w:t>
      </w:r>
    </w:p>
    <w:tbl>
      <w:tblPr>
        <w:tblStyle w:val="TableGrid"/>
        <w:tblW w:w="5142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2211"/>
        <w:gridCol w:w="2288"/>
        <w:gridCol w:w="1622"/>
        <w:gridCol w:w="1707"/>
        <w:gridCol w:w="1801"/>
        <w:gridCol w:w="1619"/>
        <w:gridCol w:w="2070"/>
      </w:tblGrid>
      <w:tr w:rsidR="008C1859" w:rsidRPr="00E35476" w:rsidTr="001D1832">
        <w:trPr>
          <w:trHeight w:val="647"/>
        </w:trPr>
        <w:tc>
          <w:tcPr>
            <w:tcW w:w="1689" w:type="pct"/>
            <w:gridSpan w:val="2"/>
          </w:tcPr>
          <w:p w:rsidR="008C1859" w:rsidRPr="00E35476" w:rsidRDefault="008C1859" w:rsidP="00AC55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34" w:type="pct"/>
            <w:gridSpan w:val="4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1689" w:type="pct"/>
            <w:gridSpan w:val="2"/>
          </w:tcPr>
          <w:p w:rsidR="008C1859" w:rsidRPr="00E35476" w:rsidRDefault="008C1859" w:rsidP="00AC55E0">
            <w:pPr>
              <w:spacing w:after="0" w:line="240" w:lineRule="auto"/>
              <w:rPr>
                <w:rFonts w:ascii="Arial" w:hAnsi="Arial" w:cs="Arial"/>
              </w:rPr>
            </w:pPr>
          </w:p>
          <w:p w:rsidR="008C1859" w:rsidRPr="00E35476" w:rsidRDefault="008C1859" w:rsidP="00AC55E0">
            <w:pPr>
              <w:spacing w:after="0" w:line="240" w:lineRule="auto"/>
              <w:rPr>
                <w:rFonts w:ascii="Arial" w:hAnsi="Arial" w:cs="Arial"/>
              </w:rPr>
            </w:pPr>
          </w:p>
          <w:p w:rsidR="008C1859" w:rsidRPr="00E35476" w:rsidRDefault="008C1859" w:rsidP="00AC55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" w:type="pct"/>
            <w:vAlign w:val="center"/>
          </w:tcPr>
          <w:p w:rsidR="008C1859" w:rsidRPr="00E35476" w:rsidRDefault="008C1859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</w:tc>
        <w:tc>
          <w:tcPr>
            <w:tcW w:w="641" w:type="pct"/>
            <w:vAlign w:val="center"/>
          </w:tcPr>
          <w:p w:rsidR="008C1859" w:rsidRPr="00E35476" w:rsidRDefault="008C1859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</w:tc>
        <w:tc>
          <w:tcPr>
            <w:tcW w:w="676" w:type="pct"/>
            <w:vAlign w:val="center"/>
          </w:tcPr>
          <w:p w:rsidR="008C1859" w:rsidRPr="00E35476" w:rsidRDefault="008C1859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</w:tc>
        <w:tc>
          <w:tcPr>
            <w:tcW w:w="608" w:type="pct"/>
            <w:vAlign w:val="center"/>
          </w:tcPr>
          <w:p w:rsidR="001B1729" w:rsidRPr="00E35476" w:rsidRDefault="008C1859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≥140/90</w:t>
            </w:r>
          </w:p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  <w:vAlign w:val="center"/>
          </w:tcPr>
          <w:p w:rsidR="008C1859" w:rsidRPr="00E35476" w:rsidRDefault="008C1859" w:rsidP="001B172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</w:tc>
      </w:tr>
      <w:tr w:rsidR="008C1859" w:rsidRPr="00E35476" w:rsidTr="00AC55E0">
        <w:tc>
          <w:tcPr>
            <w:tcW w:w="830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</w:t>
            </w:r>
            <w:r w:rsidR="001D18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HbA1c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</w:t>
            </w:r>
            <w:r w:rsidR="001D18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ACR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</w:t>
            </w:r>
            <w:r w:rsidR="001D18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HbA1c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</w:t>
            </w:r>
            <w:r w:rsidR="001D18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ACR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HbA1c</w:t>
            </w:r>
            <w:r w:rsidR="001D183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8C1859" w:rsidRPr="00E35476" w:rsidRDefault="008C1859" w:rsidP="001D1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ACR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8C1859" w:rsidRPr="00E35476" w:rsidTr="00AC55E0">
        <w:tc>
          <w:tcPr>
            <w:tcW w:w="830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609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8C1859" w:rsidRPr="00E35476" w:rsidRDefault="008C1859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8C1859" w:rsidRDefault="008C1859" w:rsidP="008C1859">
      <w:pPr>
        <w:spacing w:after="0" w:line="240" w:lineRule="auto"/>
      </w:pPr>
    </w:p>
    <w:p w:rsidR="001D1832" w:rsidRDefault="001D1832">
      <w:pPr>
        <w:spacing w:after="160" w:line="259" w:lineRule="auto"/>
      </w:pPr>
      <w:r>
        <w:br w:type="page"/>
      </w:r>
    </w:p>
    <w:p w:rsidR="001D1832" w:rsidRPr="00E35476" w:rsidRDefault="001D1832" w:rsidP="001D18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SUPPLEMENTAL </w:t>
      </w:r>
      <w:r w:rsidRPr="008C1859">
        <w:rPr>
          <w:rFonts w:ascii="Arial" w:hAnsi="Arial" w:cs="Arial"/>
          <w:b/>
        </w:rPr>
        <w:t>Table</w:t>
      </w:r>
      <w:r w:rsidRPr="00E354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Cross-categorization of 10-year predicted risk</w:t>
      </w:r>
      <w:r w:rsidRPr="00E35476">
        <w:rPr>
          <w:rFonts w:ascii="Arial" w:hAnsi="Arial" w:cs="Arial"/>
        </w:rPr>
        <w:t xml:space="preserve"> by </w:t>
      </w:r>
      <w:r>
        <w:rPr>
          <w:rFonts w:ascii="Arial" w:hAnsi="Arial" w:cs="Arial"/>
        </w:rPr>
        <w:t>the PREVENT and pooled cohort equations</w:t>
      </w:r>
      <w:r w:rsidR="00097405" w:rsidRPr="00097405">
        <w:rPr>
          <w:rFonts w:ascii="Arial" w:hAnsi="Arial" w:cs="Arial"/>
        </w:rPr>
        <w:t xml:space="preserve"> </w:t>
      </w:r>
      <w:r w:rsidR="00097405">
        <w:rPr>
          <w:rFonts w:ascii="Arial" w:hAnsi="Arial" w:cs="Arial"/>
        </w:rPr>
        <w:t>based on the 2013-2020 National Health and Nutrition Examination Survey</w:t>
      </w:r>
      <w:r w:rsidR="00097405" w:rsidRPr="00E35476">
        <w:rPr>
          <w:rFonts w:ascii="Arial" w:hAnsi="Arial" w:cs="Arial"/>
        </w:rPr>
        <w:t>.</w:t>
      </w:r>
      <w:r w:rsidRPr="00E35476">
        <w:rPr>
          <w:rFonts w:ascii="Arial" w:hAnsi="Arial" w:cs="Arial"/>
        </w:rPr>
        <w:t xml:space="preserve">  </w:t>
      </w:r>
    </w:p>
    <w:tbl>
      <w:tblPr>
        <w:tblStyle w:val="TableGrid"/>
        <w:tblW w:w="5142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2211"/>
        <w:gridCol w:w="2288"/>
        <w:gridCol w:w="1622"/>
        <w:gridCol w:w="1707"/>
        <w:gridCol w:w="1801"/>
        <w:gridCol w:w="1619"/>
        <w:gridCol w:w="2070"/>
      </w:tblGrid>
      <w:tr w:rsidR="001D1832" w:rsidRPr="00E35476" w:rsidTr="00125991">
        <w:trPr>
          <w:trHeight w:val="548"/>
        </w:trPr>
        <w:tc>
          <w:tcPr>
            <w:tcW w:w="1689" w:type="pct"/>
            <w:gridSpan w:val="2"/>
          </w:tcPr>
          <w:p w:rsidR="001D1832" w:rsidRPr="00E35476" w:rsidRDefault="001D1832" w:rsidP="00AC55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34" w:type="pct"/>
            <w:gridSpan w:val="4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SBP/DBP categories</w:t>
            </w:r>
            <w:r>
              <w:rPr>
                <w:rFonts w:ascii="Arial" w:hAnsi="Arial" w:cs="Arial"/>
              </w:rPr>
              <w:t xml:space="preserve"> in</w:t>
            </w:r>
            <w:r w:rsidRPr="00E35476">
              <w:rPr>
                <w:rFonts w:ascii="Arial" w:hAnsi="Arial" w:cs="Arial"/>
              </w:rPr>
              <w:t xml:space="preserve"> mm Hg among US adults not taking antihypertensive medication</w:t>
            </w: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D1832" w:rsidRPr="00E35476" w:rsidTr="00AC55E0">
        <w:tc>
          <w:tcPr>
            <w:tcW w:w="1689" w:type="pct"/>
            <w:gridSpan w:val="2"/>
          </w:tcPr>
          <w:p w:rsidR="001D1832" w:rsidRPr="00E35476" w:rsidRDefault="001D1832" w:rsidP="00AC55E0">
            <w:pPr>
              <w:spacing w:after="0" w:line="240" w:lineRule="auto"/>
              <w:rPr>
                <w:rFonts w:ascii="Arial" w:hAnsi="Arial" w:cs="Arial"/>
              </w:rPr>
            </w:pPr>
          </w:p>
          <w:p w:rsidR="001D1832" w:rsidRPr="00E35476" w:rsidRDefault="001D1832" w:rsidP="00AC55E0">
            <w:pPr>
              <w:spacing w:after="0" w:line="240" w:lineRule="auto"/>
              <w:rPr>
                <w:rFonts w:ascii="Arial" w:hAnsi="Arial" w:cs="Arial"/>
              </w:rPr>
            </w:pPr>
          </w:p>
          <w:p w:rsidR="001D1832" w:rsidRPr="00E35476" w:rsidRDefault="001D1832" w:rsidP="00AC55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609" w:type="pct"/>
            <w:vAlign w:val="center"/>
          </w:tcPr>
          <w:p w:rsidR="001D1832" w:rsidRPr="00E35476" w:rsidRDefault="001D1832" w:rsidP="003C0EA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&lt;120/80</w:t>
            </w:r>
          </w:p>
        </w:tc>
        <w:tc>
          <w:tcPr>
            <w:tcW w:w="641" w:type="pct"/>
            <w:vAlign w:val="center"/>
          </w:tcPr>
          <w:p w:rsidR="001D1832" w:rsidRPr="00E35476" w:rsidRDefault="001D1832" w:rsidP="003C0EA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120-129/&lt;80</w:t>
            </w:r>
          </w:p>
        </w:tc>
        <w:tc>
          <w:tcPr>
            <w:tcW w:w="676" w:type="pct"/>
            <w:vAlign w:val="center"/>
          </w:tcPr>
          <w:p w:rsidR="001D1832" w:rsidRPr="00E35476" w:rsidRDefault="001D1832" w:rsidP="003C0EA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130-139/80-89</w:t>
            </w:r>
          </w:p>
        </w:tc>
        <w:tc>
          <w:tcPr>
            <w:tcW w:w="608" w:type="pct"/>
            <w:vAlign w:val="center"/>
          </w:tcPr>
          <w:p w:rsidR="001D1832" w:rsidRPr="00E35476" w:rsidRDefault="001D1832" w:rsidP="003C0EA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 xml:space="preserve">≥140/90 </w:t>
            </w:r>
          </w:p>
        </w:tc>
        <w:tc>
          <w:tcPr>
            <w:tcW w:w="777" w:type="pct"/>
            <w:vAlign w:val="center"/>
          </w:tcPr>
          <w:p w:rsidR="001D1832" w:rsidRPr="00E35476" w:rsidRDefault="001D1832" w:rsidP="003C0EA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Taking antihypertensive medication</w:t>
            </w:r>
          </w:p>
        </w:tc>
      </w:tr>
      <w:tr w:rsidR="001D1832" w:rsidRPr="00E35476" w:rsidTr="00AC55E0">
        <w:tc>
          <w:tcPr>
            <w:tcW w:w="830" w:type="pct"/>
            <w:vAlign w:val="bottom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</w:t>
            </w:r>
            <w:r w:rsidR="00125991">
              <w:rPr>
                <w:rFonts w:ascii="Arial" w:hAnsi="Arial" w:cs="Arial"/>
              </w:rPr>
              <w:t xml:space="preserve"> – Total CVD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HbA1c</w:t>
            </w:r>
            <w:r w:rsidR="00125991">
              <w:rPr>
                <w:rFonts w:ascii="Arial" w:hAnsi="Arial" w:cs="Arial"/>
              </w:rPr>
              <w:t xml:space="preserve"> – Total CVD</w:t>
            </w:r>
          </w:p>
        </w:tc>
        <w:tc>
          <w:tcPr>
            <w:tcW w:w="609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D1832" w:rsidRPr="00E35476" w:rsidTr="00AC55E0">
        <w:tc>
          <w:tcPr>
            <w:tcW w:w="830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</w:t>
            </w:r>
            <w:r w:rsidR="00AF0791">
              <w:rPr>
                <w:rFonts w:ascii="Arial" w:hAnsi="Arial" w:cs="Arial"/>
              </w:rPr>
              <w:t>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</w:t>
            </w:r>
            <w:r w:rsidR="00AF07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609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D1832" w:rsidRPr="00E35476" w:rsidTr="00AC55E0">
        <w:tc>
          <w:tcPr>
            <w:tcW w:w="830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</w:t>
            </w:r>
            <w:r w:rsidR="00AF0791">
              <w:rPr>
                <w:rFonts w:ascii="Arial" w:hAnsi="Arial" w:cs="Arial"/>
              </w:rPr>
              <w:t>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</w:t>
            </w:r>
            <w:r w:rsidR="00AF07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609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D1832" w:rsidRPr="00E35476" w:rsidTr="00AC55E0">
        <w:tc>
          <w:tcPr>
            <w:tcW w:w="830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</w:t>
            </w:r>
            <w:r w:rsidR="00AF07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</w:t>
            </w:r>
            <w:r w:rsidR="00AF07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609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D1832" w:rsidRPr="00E35476" w:rsidTr="00AC55E0">
        <w:tc>
          <w:tcPr>
            <w:tcW w:w="830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="00AF0791">
              <w:rPr>
                <w:rFonts w:ascii="Arial" w:hAnsi="Arial" w:cs="Arial"/>
              </w:rPr>
              <w:t>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1D1832" w:rsidRPr="00E35476" w:rsidRDefault="001D1832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</w:t>
            </w:r>
            <w:r w:rsidR="00AF07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609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1D1832" w:rsidRPr="00E35476" w:rsidTr="00AC55E0">
        <w:tc>
          <w:tcPr>
            <w:tcW w:w="830" w:type="pct"/>
            <w:vAlign w:val="bottom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base</w:t>
            </w:r>
            <w:r w:rsidR="00125991">
              <w:rPr>
                <w:rFonts w:ascii="Arial" w:hAnsi="Arial" w:cs="Arial"/>
              </w:rPr>
              <w:t xml:space="preserve"> – Total CVD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9" w:type="pct"/>
            <w:vAlign w:val="bottom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ACR</w:t>
            </w:r>
            <w:r w:rsidR="00125991">
              <w:rPr>
                <w:rFonts w:ascii="Arial" w:hAnsi="Arial" w:cs="Arial"/>
              </w:rPr>
              <w:t xml:space="preserve"> – Total CVD</w:t>
            </w:r>
          </w:p>
        </w:tc>
        <w:tc>
          <w:tcPr>
            <w:tcW w:w="609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1D1832" w:rsidRPr="00E35476" w:rsidRDefault="001D1832" w:rsidP="00AC55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 - ASCVD</w:t>
            </w:r>
          </w:p>
        </w:tc>
        <w:tc>
          <w:tcPr>
            <w:tcW w:w="859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HbA1c – Total CVD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PCE - ASCVD</w:t>
            </w:r>
          </w:p>
        </w:tc>
        <w:tc>
          <w:tcPr>
            <w:tcW w:w="859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ACR – Total CVD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10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10%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10%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</w:t>
            </w:r>
            <w:r w:rsidRPr="00E35476">
              <w:rPr>
                <w:rFonts w:ascii="Arial" w:hAnsi="Arial" w:cs="Arial"/>
              </w:rPr>
              <w:t>0%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PREVENT + HbA1c – Total CVD </w:t>
            </w:r>
          </w:p>
        </w:tc>
        <w:tc>
          <w:tcPr>
            <w:tcW w:w="859" w:type="pct"/>
            <w:vAlign w:val="bottom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PREVENT + ACR – Total CVD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 xml:space="preserve"> </w:t>
            </w:r>
            <w:r w:rsidRPr="00E3547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AF0791" w:rsidRPr="00E35476" w:rsidTr="00AC55E0">
        <w:tc>
          <w:tcPr>
            <w:tcW w:w="830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E35476"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15</w:t>
            </w:r>
            <w:r w:rsidRPr="00E35476">
              <w:rPr>
                <w:rFonts w:ascii="Arial" w:hAnsi="Arial" w:cs="Arial"/>
              </w:rPr>
              <w:t>%</w:t>
            </w:r>
          </w:p>
        </w:tc>
        <w:tc>
          <w:tcPr>
            <w:tcW w:w="85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 15%</w:t>
            </w:r>
          </w:p>
        </w:tc>
        <w:tc>
          <w:tcPr>
            <w:tcW w:w="609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41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76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pct"/>
          </w:tcPr>
          <w:p w:rsidR="00AF0791" w:rsidRPr="00E35476" w:rsidRDefault="00AF0791" w:rsidP="00AF07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1D1832" w:rsidRDefault="001D1832" w:rsidP="001D1832">
      <w:pPr>
        <w:spacing w:after="0" w:line="240" w:lineRule="auto"/>
      </w:pPr>
    </w:p>
    <w:p w:rsidR="008C1859" w:rsidRDefault="008C1859" w:rsidP="00872253">
      <w:pPr>
        <w:spacing w:after="0" w:line="240" w:lineRule="auto"/>
      </w:pPr>
    </w:p>
    <w:sectPr w:rsidR="008C1859" w:rsidSect="009229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291" w:rsidRDefault="00BA1291" w:rsidP="005C0BA9">
      <w:pPr>
        <w:spacing w:after="0" w:line="240" w:lineRule="auto"/>
      </w:pPr>
      <w:r>
        <w:separator/>
      </w:r>
    </w:p>
  </w:endnote>
  <w:endnote w:type="continuationSeparator" w:id="0">
    <w:p w:rsidR="00BA1291" w:rsidRDefault="00BA1291" w:rsidP="005C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291" w:rsidRDefault="00BA1291" w:rsidP="005C0BA9">
      <w:pPr>
        <w:spacing w:after="0" w:line="240" w:lineRule="auto"/>
      </w:pPr>
      <w:r>
        <w:separator/>
      </w:r>
    </w:p>
  </w:footnote>
  <w:footnote w:type="continuationSeparator" w:id="0">
    <w:p w:rsidR="00BA1291" w:rsidRDefault="00BA1291" w:rsidP="005C0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53"/>
    <w:rsid w:val="00064D9E"/>
    <w:rsid w:val="00097405"/>
    <w:rsid w:val="000E7103"/>
    <w:rsid w:val="000F653F"/>
    <w:rsid w:val="00125991"/>
    <w:rsid w:val="00160379"/>
    <w:rsid w:val="001B1729"/>
    <w:rsid w:val="001D1832"/>
    <w:rsid w:val="001E619A"/>
    <w:rsid w:val="00277668"/>
    <w:rsid w:val="0037466F"/>
    <w:rsid w:val="003C0EA6"/>
    <w:rsid w:val="00435B83"/>
    <w:rsid w:val="00463304"/>
    <w:rsid w:val="00495CC2"/>
    <w:rsid w:val="00510031"/>
    <w:rsid w:val="0052039D"/>
    <w:rsid w:val="00551513"/>
    <w:rsid w:val="005C0BA9"/>
    <w:rsid w:val="005D74AB"/>
    <w:rsid w:val="006142E1"/>
    <w:rsid w:val="00661ED9"/>
    <w:rsid w:val="006D7D7E"/>
    <w:rsid w:val="0077196D"/>
    <w:rsid w:val="0085143C"/>
    <w:rsid w:val="00856105"/>
    <w:rsid w:val="00872253"/>
    <w:rsid w:val="008C1859"/>
    <w:rsid w:val="00912F9D"/>
    <w:rsid w:val="00922961"/>
    <w:rsid w:val="00A409CC"/>
    <w:rsid w:val="00AC55E0"/>
    <w:rsid w:val="00AF0791"/>
    <w:rsid w:val="00BA1291"/>
    <w:rsid w:val="00BC44B7"/>
    <w:rsid w:val="00BD5B0E"/>
    <w:rsid w:val="00BF084C"/>
    <w:rsid w:val="00CA4BB5"/>
    <w:rsid w:val="00CE5B21"/>
    <w:rsid w:val="00D7623A"/>
    <w:rsid w:val="00D764F5"/>
    <w:rsid w:val="00D76D3D"/>
    <w:rsid w:val="00DF6AE8"/>
    <w:rsid w:val="00E24A50"/>
    <w:rsid w:val="00FA185A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39A3-B52C-49D0-9FBE-91FF204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Muntner, Paul M</dc:creator>
  <cp:keywords/>
  <dc:description/>
  <cp:lastModifiedBy>Byron C Jaeger</cp:lastModifiedBy>
  <cp:revision>2</cp:revision>
  <dcterms:created xsi:type="dcterms:W3CDTF">2024-02-11T00:28:00Z</dcterms:created>
  <dcterms:modified xsi:type="dcterms:W3CDTF">2024-02-11T00:28:00Z</dcterms:modified>
</cp:coreProperties>
</file>