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prediction of left-ventricular hypertrophy and albuminuria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(0.671, 0.750)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(0.621, 0.791)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(0.771, 0.899)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(0.618, 0.789)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(0.654, 0.817)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mean systolic blood pressure during sleep and clinical outcomes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1.76</w:t>
              <w:br/>
              <w:t xml:space="preserve">(1.20, 2.57)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(0.65, 1.93)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(0.81, 1.84)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br/>
              <w:t xml:space="preserve">(1.15, 2.34)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br/>
              <w:t xml:space="preserve">(1.23, 2.56)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(0.71, 1.97)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(0.94, 1.92)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br/>
              <w:t xml:space="preserve">(1.13, 2.30)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(1.12, 2.19)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br/>
              <w:t xml:space="preserve">(1.01, 2.02)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(0.77, 1.78)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br/>
              <w:t xml:space="preserve">(1.54, 2.86)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2.08</w:t>
              <w:br/>
              <w:t xml:space="preserve">(1.42, 3.06)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(0.86, 1.94)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(0.84, 1.79)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(1.26, 2.36)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1.75</w:t>
              <w:br/>
              <w:t xml:space="preserve">(1.21, 2.52)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br/>
              <w:t xml:space="preserve">(0.78, 2.10)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(0.93, 1.88)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(1.20, 2.33)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1.71</w:t>
              <w:br/>
              <w:t xml:space="preserve">(1.21, 2.42)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(0.72, 1.57)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br/>
              <w:t xml:space="preserve">(0.79, 1.70)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br/>
              <w:t xml:space="preserve">(1.18, 2.13)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br/>
              <w:t xml:space="preserve">(1.10, 2.29)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(0.74, 1.74)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(0.86, 1.83)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1.63</w:t>
              <w:br/>
              <w:t xml:space="preserve">(1.14, 2.34)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1.84</w:t>
              <w:br/>
              <w:t xml:space="preserve">(1.24, 2.71)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(0.70, 1.79)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(0.84, 1.77)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br/>
              <w:t xml:space="preserve">(1.17, 2.21)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1.60</w:t>
              <w:br/>
              <w:t xml:space="preserve">(1.07, 2.40)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(0.78, 1.96)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(0.87, 1.92)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br/>
              <w:t xml:space="preserve">(1.32, 2.59)</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br/>
              <w:t xml:space="preserve">(1.25, 2.61)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(0.70, 1.64)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(0.86, 1.82)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1.63</w:t>
              <w:br/>
              <w:t xml:space="preserve">(1.20, 2.22)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br/>
              <w:t xml:space="preserve">(1.12, 2.23)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(0.79, 1.79)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br/>
              <w:t xml:space="preserve">(0.73, 1.67)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w:t>
              <w:br/>
              <w:t xml:space="preserve">(1.33, 2.51)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(1.02, 2.25)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br/>
              <w:t xml:space="preserve">(0.56, 1.41)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(0.92, 1.87)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br/>
              <w:t xml:space="preserve">(1.12, 2.13)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(1.16, 2.55)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(0.76, 2.02)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(0.89, 1.90)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(1.36, 2.60)</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prevalence ratios correspond to a one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increase in the corresponding blood pressure value</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variantsfollowing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variants with highest overall Kappa statistics among those that measured time in hours since midnight.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(4.39, 5.20)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(5.40, 6.14)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(4.33, 4.96)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(4.68, 5.44)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(3.95, 4.59)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(4.17, 4.85)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(5.25, 5.96)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(4.44, 5.00)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(5.07, 5.84)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(4.24, 4.94)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(6.06, 6.82)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(4.96, 5.63)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5.35</w:t>
              <w:br/>
              <w:t xml:space="preserve">(5.02, 5.69)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(4.62, 5.37)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(4.29, 4.85)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(3.86, 4.55)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(4.67, 5.35)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(4.13, 4.66)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(4.39, 5.10)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(3.65, 4.34)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(4.38, 5.07)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(3.46, 4.10)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(4.18, 4.71)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(4.36, 5.11)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br/>
              <w:t xml:space="preserve">(3.29, 3.97)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(4.58, 5.18)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(3.62, 4.10)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(4.46, 5.14)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(3.62, 4.27)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(4.23, 4.94)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(3.78, 4.48)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w:t>
              <w:br/>
              <w:t xml:space="preserve">(5.01, 5.83)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(4.97, 5.61)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(4.26, 4.79)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5.09</w:t>
              <w:br/>
              <w:t xml:space="preserve">(4.78, 5.42)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(4.06, 4.62)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(4.30, 5.01)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(3.35, 3.97)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(3.82, 4.34)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(4.21, 4.85)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(3.51, 4.12)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(3.56, 4.03)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4.84</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(4.42, 5.07)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(4.46, 5.05)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(3.97, 4.60)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(3.30, 3.86)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(4.72, 5.35)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(3.48, 4.06)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(4.46, 5.03)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(3.67, 4.17)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(4.28, 5.03)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(4.25, 4.90)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(4.40, 4.98)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(3.92, 4.45)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(2.81, 3.36)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(3.07, 3.48)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(3.39, 3.91)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(3.59, 4.06)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(3.35, 3.91)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(3.48, 4.02)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(3.11, 3.53)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(3.32, 3.87)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(2.68, 3.22)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(2.87, 3.42)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(3.62, 4.23)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(2.93, 3.44)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(3.00, 3.39)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(3.12, 3.62)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(3.52, 4.08)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(3.59, 4.15)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(2.90, 3.34)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(3.66, 4.11)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(3.43, 3.94)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(3.40, 3.83)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(3.79, 4.37)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(2.89, 3.40)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(3.47, 3.89)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(2.88, 3.39)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(3.09, 3.46)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(4.26, 4.82)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(3.42, 3.92)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(3.09, 3.58)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(3.46, 3.92)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(3.23, 3.75)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(4.25, 4.84)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(3.33, 3.79)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(4.60, 5.23)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(2.99, 3.44)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(3.38, 3.84)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(3.52, 3.97)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3.45</w:t>
              <w:br/>
              <w:t xml:space="preserve">(3.24, 3.67)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2.41</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(3.02, 3.52)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(2.45, 2.89)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(2.48, 2.87)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(2.88, 3.25)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(2.97, 3.43)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(2.87, 3.35)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2.73</w:t>
              <w:br/>
              <w:t xml:space="preserve">(2.58, 2.90)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(2.98, 3.47)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(3.11, 3.53)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prediction of left-ventricular hypertrophy and albuminuria using 74 different blood pressure sampling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(0.671, 0.750)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(0.638, 0.820)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(0.755, 0.897)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(0.646, 0.808)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(0.709, 0.784)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(0.774, 0.904)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(0.653, 0.788)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(0.640, 0.809)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(0.626, 0.792)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(0.646, 0.820)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0.691</w:t>
              <w:br/>
              <w:t xml:space="preserve">(0.604, 0.778)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(0.771, 0.904)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(0.632, 0.772)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(0.630, 0.803)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(0.782, 0.907)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(0.642, 0.777)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(0.700, 0.777)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(0.598, 0.772)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(0.753, 0.886)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(0.651, 0.819)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(0.615, 0.784)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(0.649, 0.787)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(0.635, 0.803)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(0.610, 0.780)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(0.759, 0.895)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(0.625, 0.799)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(0.616, 0.777)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(0.770, 0.898)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(0.644, 0.815)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0.689</w:t>
              <w:br/>
              <w:t xml:space="preserve">(0.602, 0.775)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(0.777, 0.905)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(0.633, 0.802)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(0.599, 0.770)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(0.764, 0.898)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(0.645, 0.777)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(0.620, 0.797)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(0.712, 0.785)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0.847</w:t>
              <w:br/>
              <w:t xml:space="preserve">(0.791, 0.903)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(0.656, 0.789)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(0.639, 0.815)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(0.612, 0.776)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(0.775, 0.899)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(0.646, 0.778)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(0.626, 0.808)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0.685</w:t>
              <w:br/>
              <w:t xml:space="preserve">(0.602, 0.768)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(0.779, 0.900)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(0.653, 0.782)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(0.616, 0.796)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(0.701, 0.779)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(0.632, 0.772)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(0.693, 0.771)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(0.616, 0.778)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(0.757, 0.894)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(0.632, 0.770)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(0.616, 0.794)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0.688</w:t>
              <w:br/>
              <w:t xml:space="preserve">(0.605, 0.771)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(0.636, 0.776)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(0.646, 0.815)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(0.699, 0.776)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(0.634, 0.770)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(0.608, 0.781)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(0.767, 0.902)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(0.675, 0.835)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(0.629, 0.799)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(0.746, 0.895)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(0.664, 0.826)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(0.700, 0.776)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(0.607, 0.777)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0.830</w:t>
              <w:br/>
              <w:t xml:space="preserve">(0.767, 0.893)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(0.636, 0.809)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(0.635, 0.797)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(0.748, 0.889)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(0.647, 0.781)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(0.631, 0.805)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(0.621, 0.789)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0.823</w:t>
              <w:br/>
              <w:t xml:space="preserve">(0.756, 0.889)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(0.649, 0.785)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(0.655, 0.822)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(0.625, 0.793)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(0.649, 0.787)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(0.641, 0.811)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(0.621, 0.785)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(0.782, 0.899)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(0.651, 0.822)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(0.701, 0.776)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0.693</w:t>
              <w:br/>
              <w:t xml:space="preserve">(0.611, 0.776)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(0.774, 0.897)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(0.622, 0.796)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(0.617, 0.790)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(0.756, 0.899)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(0.662, 0.823)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(0.705, 0.780)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(0.612, 0.779)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0.845</w:t>
              <w:br/>
              <w:t xml:space="preserve">(0.786, 0.903)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(0.626, 0.796)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(0.617, 0.789)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0.819</w:t>
              <w:br/>
              <w:t xml:space="preserve">(0.751, 0.887)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(0.660, 0.823)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(0.709, 0.785)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(0.628, 0.796)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(0.648, 0.815)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(0.701, 0.778)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(0.763, 0.899)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(0.625, 0.793)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(0.783, 0.902)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(0.621, 0.791)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(0.771, 0.899)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(0.613, 0.778)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(0.776, 0.900)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(0.626, 0.800)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(0.615, 0.778)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(0.787, 0.905)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(0.652, 0.787)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(0.611, 0.773)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(0.774, 0.900)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(0.647, 0.780)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(0.633, 0.809)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0.689</w:t>
              <w:br/>
              <w:t xml:space="preserve">(0.604, 0.774)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(0.778, 0.901)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(0.652, 0.783)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(0.623, 0.799)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(0.784, 0.899)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(0.653, 0.784)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(0.629, 0.808)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(0.700, 0.778)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(0.757, 0.900)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(0.631, 0.770)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(0.639, 0.810)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(0.626, 0.790)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0.822</w:t>
              <w:br/>
              <w:t xml:space="preserve">(0.750, 0.895)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(0.637, 0.776)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(0.699, 0.775)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(0.612, 0.777)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(0.767, 0.895)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(0.633, 0.772)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(0.633, 0.808)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(0.698, 0.775)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(0.628, 0.789)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0.824</w:t>
              <w:br/>
              <w:t xml:space="preserve">(0.755, 0.893)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(0.638, 0.776)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(0.626, 0.801)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(0.761, 0.891)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(0.642, 0.780)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(0.613, 0.785)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(0.768, 0.900)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(0.637, 0.774)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(0.655, 0.822)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(0.627, 0.796)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0.824</w:t>
              <w:br/>
              <w:t xml:space="preserve">(0.752, 0.896)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(0.642, 0.778)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(0.619, 0.790)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0.827</w:t>
              <w:br/>
              <w:t xml:space="preserve">(0.759, 0.896)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(0.668, 0.830)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0.825</w:t>
              <w:br/>
              <w:t xml:space="preserve">(0.759, 0.891)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(0.645, 0.781)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(0.642, 0.814)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(0.709, 0.786)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(0.626, 0.794)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(0.779, 0.901)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(0.648, 0.786)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(0.712, 0.786)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(0.626, 0.794)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(0.779, 0.898)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(0.656, 0.789)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(0.646, 0.819)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(0.700, 0.775)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(0.615, 0.780)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(0.768, 0.893)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(0.651, 0.780)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(0.617, 0.794)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(0.704, 0.781)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(0.618, 0.789)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(0.641, 0.777)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(0.654, 0.817)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(0.610, 0.780)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(0.770, 0.895)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(0.639, 0.807)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(0.616, 0.784)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0.823</w:t>
              <w:br/>
              <w:t xml:space="preserve">(0.757, 0.889)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(0.654, 0.820)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(0.710, 0.785)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(0.781, 0.903)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(0.641, 0.811)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0.743</w:t>
              <w:br/>
              <w:t xml:space="preserve">(0.705, 0.782)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(0.770, 0.900)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(0.644, 0.779)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(0.637, 0.810)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(0.704, 0.780)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(0.618, 0.783)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(0.781, 0.901)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(0.651, 0.785)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(0.632, 0.807)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(0.707, 0.782)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0.691</w:t>
              <w:br/>
              <w:t xml:space="preserve">(0.610, 0.773)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(0.783, 0.901)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(0.652, 0.784)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(0.703, 0.780)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(0.767, 0.900)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(0.633, 0.772)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(0.647, 0.817)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(0.702, 0.779)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(0.624, 0.790)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0.825</w:t>
              <w:br/>
              <w:t xml:space="preserve">(0.754, 0.896)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(0.638, 0.775)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(0.644, 0.812)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(0.706, 0.783)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(0.702, 0.778)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(0.623, 0.787)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(0.763, 0.894)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(0.638, 0.810)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(0.707, 0.783)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(0.620, 0.790)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(0.643, 0.779)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(0.656, 0.822)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clinical outcomes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 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br/>
              <w:t xml:space="preserve">(0.35, 0.99)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br/>
              <w:t xml:space="preserve">(0.86, 2.60)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(0.76, 1.70)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br/>
              <w:t xml:space="preserve">(0.40, 0.94)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br/>
              <w:t xml:space="preserve">(0.79, 2.56)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br/>
              <w:t xml:space="preserve">(0.70, 1.48)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0.96</w:t>
              <w:br/>
              <w:t xml:space="preserve">(0.63, 1.47)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(0.50, 1.10)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(0.82, 1.48)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(0.72, 1.59)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(0.53, 1.27)</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br/>
              <w:t xml:space="preserve">(0.30, 0.73)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(0.83, 1.87)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br/>
              <w:t xml:space="preserve">(0.75, 1.58)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(0.68, 1.50)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br/>
              <w:t xml:space="preserve">(0.35, 0.84)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br/>
              <w:t xml:space="preserve">(0.66, 1.79)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(0.65, 1.31)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br/>
              <w:t xml:space="preserve">(0.70, 1.51)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0.64</w:t>
              <w:br/>
              <w:t xml:space="preserve">(0.42, 0.97)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(1.00, 1.84)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br/>
              <w:t xml:space="preserve">(0.80, 1.69)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(0.76, 1.68)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br/>
              <w:t xml:space="preserve">(0.41, 1.01)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(1.02, 1.90)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(0.65, 1.34)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(0.68, 1.66)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br/>
              <w:t xml:space="preserve">(0.36, 0.92)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(0.88, 2.49)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br/>
              <w:t xml:space="preserve">(0.76, 1.57)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(0.74, 1.58)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(0.43, 1.15)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(0.90, 2.09)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br/>
              <w:t xml:space="preserve">(0.63, 1.32)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(0.66, 1.56)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br/>
              <w:t xml:space="preserve">(0.38, 0.93)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(1.01, 2.04)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br/>
              <w:t xml:space="preserve">(0.73, 1.56)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(0.73, 1.62)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(0.48, 1.15)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br/>
              <w:t xml:space="preserve">(0.97, 2.11)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(0.81, 1.72)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br/>
              <w:t xml:space="preserve">(0.58, 1.41)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(0.47, 1.32)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(1.16, 3.06)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(0.72, 1.51)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(0.74, 1.69)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0.61</w:t>
              <w:br/>
              <w:t xml:space="preserve">(0.38, 0.99)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(0.80, 2.11)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0.96</w:t>
              <w:br/>
              <w:t xml:space="preserve">(0.65, 1.40)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br/>
              <w:t xml:space="preserve">(0.64, 1.49)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prevalence ratios correspond to a one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increase in the corresponding blood pressure value</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variants with highest overall Kappa statistics among those that measured time in hours since falling asleep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1cd866611095.emf"/><Relationship Id="rId10" Type="http://schemas.openxmlformats.org/officeDocument/2006/relationships/image" Target="media/file1cd84b811b6.emf"/><Relationship Id="rId11" Type="http://schemas.openxmlformats.org/officeDocument/2006/relationships/image" Target="media/file1cd87c1721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2020-07-01T23:18:22Z</dcterms:modified>
</cp:coreProperties>
</file>