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54F" w:rsidRDefault="0053154F" w:rsidP="0053154F">
      <w:pPr>
        <w:rPr>
          <w:b/>
          <w:sz w:val="28"/>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(5.08, 5.58)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(5.10, 5.88)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(4.85, 5.53)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(5.24, 5.80)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(4.31, 4.76)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5.43</w:t>
              <w:br/>
              <w:t xml:space="preserve">(5.01, 5.85)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(4.11, 4.82)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br/>
              <w:t xml:space="preserve">(5.25, 5.95)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(4.28, 4.89)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(4.66, 5.25)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(4.47, 4.89)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(3.26, 3.86)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(4.51, 5.04)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(3.72, 4.25)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5.64</w:t>
              <w:br/>
              <w:t xml:space="preserve">(5.28, 6.02)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(3.50, 3.97)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(3.74, 4.27)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(3.75, 4.27)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(4.11, 4.50)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(3.79, 4.42)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(3.59, 4.09)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(3.87, 4.47)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(3.78, 4.28)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(3.02, 3.31)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(2.47, 2.75)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(2.92, 3.38)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(2.99, 3.38)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(2.45, 2.78)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(2.53, 2.77)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(2.95, 3.32)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br/>
              <w:t xml:space="preserve">(2.61, 2.95)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br/>
              <w:t xml:space="preserve">(1.24, 2.00)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(1.12, 1.76)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(1.14, 1.77)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(1.04, 1.72)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(1.07, 1.67)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(1.13, 1.73)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(1.09, 1.81)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4F43C0" w:rsidRPr="003F3EF9">
          <w:footerReference w:type="default" r:id="rId6"/>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variationsfollowing a concentrated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for the 6 blood pressure sampling variations with highest overall Kappa statistics among those that measured time in hours since falling asleep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w:rsidR="004F43C0" w:rsidRPr="003F3EF9" w:rsidRDefault="003F3EF9" w:rsidP="003F3EF9">
      <w:pPr>
        <w:jc w:val="center"/>
        <w:rPr>
          <w:b/>
          <w:sz w:val="28"/>
        </w:rPr>
      </w:pPr>
      <w:r w:rsidRPr="003F3EF9">
        <w:rPr>
          <w:b/>
          <w:sz w:val="28"/>
        </w:rPr>
        <w:t>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 variations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Systolic 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Diastolic BP</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(5.49, 6.40)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(4.39, 5.19)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5.75</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(4.33, 4.95)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(4.67, 5.41)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(3.92, 4.59)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(4.39, 4.97)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(5.11, 5.62)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(4.40, 4.83)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(4.63, 5.42)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5.62</w:t>
              <w:br/>
              <w:t xml:space="preserve">(5.25, 5.97)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(4.39, 5.01)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(5.08, 5.58)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(5.10, 5.88)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(4.85, 5.53)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(4.20, 4.75)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br/>
              <w:t xml:space="preserve">(5.77, 6.33)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(4.77, 5.23)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5.46</w:t>
              <w:br/>
              <w:t xml:space="preserve">(5.09, 5.87)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(4.29, 4.94)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(6.04, 6.83)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(5.24, 5.80)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(4.31, 4.76)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5.43</w:t>
              <w:br/>
              <w:t xml:space="preserve">(5.01, 5.85)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4.45</w:t>
              <w:br/>
              <w:t xml:space="preserve">(4.11, 4.82)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br/>
              <w:t xml:space="preserve">(5.25, 5.95)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(4.28, 4.89)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br/>
              <w:t xml:space="preserve">(4.82, 5.61)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br/>
              <w:t xml:space="preserve">(5.01, 5.71)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5.28</w:t>
              <w:br/>
              <w:t xml:space="preserve">(5.02, 5.52)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(4.30, 4.71)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(4.63, 5.37)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(4.07, 4.75)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(5.16, 5.81)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(4.29, 4.84)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(4.80, 5.28)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(4.09, 4.50)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(3.86, 4.54)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(4.70, 5.35)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(4.10, 4.65)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(4.66, 5.25)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(3.84, 4.36)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(4.26, 4.68)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(4.38, 5.10)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(3.67, 4.33)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(4.37, 4.78)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(3.54, 3.90)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(4.39, 5.09)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(4.77, 5.22)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(3.90, 4.30)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(4.41, 5.13)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br/>
              <w:t xml:space="preserve">(4.86, 5.46)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(3.94, 4.47)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(4.53, 5.21)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(4.43, 5.02)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(4.47, 4.90)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(4.15, 4.81)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(3.26, 3.92)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(3.64, 4.11)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(4.57, 5.01)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(3.77, 4.17)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(3.64, 4.29)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(3.74, 4.20)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(3.64, 4.03)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(4.22, 4.96)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(4.79, 5.24)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5.07</w:t>
              <w:br/>
              <w:t xml:space="preserve">(4.67, 5.48)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(4.68, 5.29)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(5.07, 5.62)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(4.19, 4.60)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w:t>
              <w:br/>
              <w:t xml:space="preserve">(4.98, 5.82)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(4.23, 4.80)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(4.83, 5.29)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(4.01, 4.41)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(3.64, 4.19)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(4.89, 5.51)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(4.15, 4.70)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(4.46, 5.16)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(4.39, 4.97)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(3.78, 4.29)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(4.47, 4.89)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(3.26, 3.86)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(4.51, 5.04)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(3.72, 4.25)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(4.88, 5.37)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5.12</w:t>
              <w:br/>
              <w:t xml:space="preserve">(4.70, 5.53)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(3.80, 4.45)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(4.77, 5.41)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(4.49, 4.93)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(3.71, 4.10)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(4.33, 4.99)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(3.37, 3.95)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(4.47, 5.02)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(3.85, 4.33)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(4.28, 4.70)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(4.19, 4.89)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(3.51, 4.13)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(4.23, 4.74)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(3.57, 4.01)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(4.61, 5.39)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(3.70, 4.29)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(4.54, 5.17)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(4.55, 4.98)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(3.62, 3.96)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(4.44, 5.08)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(4.48, 5.04)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(3.97, 4.38)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(4.66, 5.46)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(3.80, 4.40)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(3.96, 4.48)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(4.64, 5.12)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(4.39, 5.16)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4.94</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4.15</w:t>
              <w:br/>
              <w:t xml:space="preserve">(3.89, 4.43)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(3.29, 3.87)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(4.74, 5.33)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4.32</w:t>
              <w:br/>
              <w:t xml:space="preserve">(4.03, 4.65)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(3.50, 4.08)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(3.92, 4.44)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(4.28, 4.96)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(3.66, 4.16)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(4.45, 5.14)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5.64</w:t>
              <w:br/>
              <w:t xml:space="preserve">(5.28, 6.02)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(4.28, 4.86)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(4.54, 5.03)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(3.42, 4.03)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(3.84, 4.40)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(3.78, 4.14)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(4.27, 4.90)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(4.03, 4.65)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(3.42, 3.96)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(3.93, 4.44)</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(3.56, 4.19)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(3.31, 3.76)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(3.50, 3.97)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(3.56, 3.92)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(3.40, 3.93)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(2.75, 3.29)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(3.57, 4.03)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(3.40, 3.91)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(2.76, 3.25)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(3.42, 3.89)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(2.92, 3.32)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2.92</w:t>
              <w:br/>
              <w:t xml:space="preserve">(2.78, 3.07)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(3.30, 3.81)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(2.59, 3.04)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(2.82, 3.18)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(3.46, 3.81)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(2.80, 3.12)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(3.47, 4.01)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(3.36, 3.77)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(3.83, 4.20)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(3.66, 4.23)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(2.95, 3.47)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(3.82, 4.33)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(3.10, 3.51)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(3.33, 3.87)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2.93</w:t>
              <w:br/>
              <w:t xml:space="preserve">(2.66, 3.22)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(3.59, 4.17)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(2.84, 3.42)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(3.77, 4.28)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(2.96, 3.36)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(3.63, 4.20)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(3.79, 4.29)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(4.22, 4.63)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(3.44, 3.77)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br/>
              <w:t xml:space="preserve">(4.20, 4.77)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(3.74, 4.27)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(3.75, 4.27)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(3.54, 4.07)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(3.54, 3.99)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(3.00, 3.40)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(3.61, 4.16)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br/>
              <w:t xml:space="preserve">(3.14, 3.56)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(2.90, 3.18)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(3.31, 3.83)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(3.66, 4.14)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(3.05, 3.42)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(3.46, 3.80)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br/>
              <w:t xml:space="preserve">(2.76, 3.24)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(3.93, 4.31)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4.06</w:t>
              <w:br/>
              <w:t xml:space="preserve">(3.79, 4.36)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(2.92, 3.40)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(3.89, 4.40)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(3.62, 4.00)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(3.03, 3.41)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(3.51, 3.84)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(3.36, 3.88)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3.68</w:t>
              <w:br/>
              <w:t xml:space="preserve">(3.48, 3.91)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(3.06, 3.45)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(3.66, 4.28)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(4.11, 4.50)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(3.79, 4.42)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(3.13, 3.69)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3.84</w:t>
              <w:br/>
              <w:t xml:space="preserve">(3.59, 4.09)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3.41</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(3.45, 3.99)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(2.80, 3.24)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(4.25, 4.79)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(3.46, 3.91)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(3.36, 3.70)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(3.09, 3.55)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(4.08, 4.66)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(3.48, 3.91)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(3.95, 4.63)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(3.21, 3.78)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(4.28, 4.84)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br/>
              <w:t xml:space="preserve">(3.30, 3.78)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(4.37, 4.82)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(3.87, 4.47)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4.02</w:t>
              <w:br/>
              <w:t xml:space="preserve">(3.78, 4.28)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(4.01, 4.47)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(3.33, 3.69)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(3.70, 4.32)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4.40</w:t>
              <w:br/>
              <w:t xml:space="preserve">(4.10, 4.67)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(3.49, 3.97)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4.06</w:t>
              <w:br/>
              <w:t xml:space="preserve">(3.89, 4.26)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3.44</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(3.53, 4.11)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3.88</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3.28</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(3.22, 3.56)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(3.07, 3.55)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(2.72, 3.09)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2.96</w:t>
              <w:br/>
              <w:t xml:space="preserve">(2.72, 3.20)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3.37</w:t>
              <w:br/>
              <w:t xml:space="preserve">(3.16, 3.60)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(3.02, 3.31)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(2.47, 2.75)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(2.92, 3.38)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(2.99, 3.38)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(2.45, 2.78)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(2.37, 2.63)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(2.84, 3.28)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(2.23, 2.62)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(3.00, 3.38)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(2.36, 2.69)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(3.03, 3.53)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(2.44, 2.90)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(3.29, 3.71)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(3.42, 3.75)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(2.77, 3.04)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(3.28, 3.76)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(2.85, 3.25)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(2.96, 3.45)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(2.31, 2.68)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(3.21, 3.64)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2.83</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(2.53, 2.77)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(2.89, 3.31)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(2.29, 2.66)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(2.95, 3.32)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br/>
              <w:t xml:space="preserve">(2.61, 2.95)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(2.89, 3.32)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(3.05, 3.48)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(2.56, 2.91)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(3.01, 3.50)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(3.15, 3.55)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(2.70, 3.03)</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 (ref)</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(0.97, 1.57)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(0.94, 1.59)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(1.04, 1.55)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(0.84, 1.54)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(0.90, 1.56)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br/>
              <w:t xml:space="preserve">(0.71, 1.25)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(0.89, 1.45)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(0.86, 1.37)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(0.90, 1.60)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br/>
              <w:t xml:space="preserve">(0.71, 1.26)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concentrated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(0.90, 1.51)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concentrated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for the 6 blood pressure sampling variations with highest overall Kappa statistics among those that measured time in hours since midnight.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Panels on the diagonal show the Kappa statistic values for participants in the Jackson Heart Study (upper left) and Coronary Artery Risk Development in Young Adults study (bottom right). Panels on the off-diagonal show bootstrapped differences in the Kappa statistics presented on the corresponding diagonal tiles.
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4F43C0" w:rsidRPr="003F3EF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65" w:rsidRDefault="00E17565" w:rsidP="00E17565">
      <w:pPr>
        <w:spacing w:after="0" w:line="240" w:lineRule="auto"/>
      </w:pPr>
      <w:r>
        <w:separator/>
      </w:r>
    </w:p>
  </w:endnote>
  <w:endnote w:type="continuationSeparator" w:id="0">
    <w:p w:rsidR="00E17565" w:rsidRDefault="00E17565"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E17565" w:rsidRDefault="00E17565">
        <w:pPr>
          <w:pStyle w:val="Footer"/>
        </w:pPr>
        <w:r>
          <w:fldChar w:fldCharType="begin"/>
        </w:r>
        <w:r>
          <w:instrText xml:space="preserve"> PAGE   \* MERGEFORMAT </w:instrText>
        </w:r>
        <w:r>
          <w:fldChar w:fldCharType="separate"/>
        </w:r>
        <w:r w:rsidR="0053154F">
          <w:rPr>
            <w:noProof/>
          </w:rPr>
          <w:t>1</w:t>
        </w:r>
        <w:r>
          <w:rPr>
            <w:noProof/>
          </w:rPr>
          <w:fldChar w:fldCharType="end"/>
        </w:r>
      </w:p>
    </w:sdtContent>
  </w:sdt>
  <w:p w:rsidR="00E17565" w:rsidRDefault="00E1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65" w:rsidRDefault="00E17565" w:rsidP="00E17565">
      <w:pPr>
        <w:spacing w:after="0" w:line="240" w:lineRule="auto"/>
      </w:pPr>
      <w:r>
        <w:separator/>
      </w:r>
    </w:p>
  </w:footnote>
  <w:footnote w:type="continuationSeparator" w:id="0">
    <w:p w:rsidR="00E17565" w:rsidRDefault="00E17565" w:rsidP="00E17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13339F"/>
    <w:rsid w:val="00146AEE"/>
    <w:rsid w:val="003F3EF9"/>
    <w:rsid w:val="0053154F"/>
    <w:rsid w:val="00BE43D9"/>
    <w:rsid w:val="00E1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55F9"/>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1b386c3c249d.emf"/><Relationship Id="rId10" Type="http://schemas.openxmlformats.org/officeDocument/2006/relationships/image" Target="media/file1b386fff50a.emf"/><Relationship Id="rId11" Type="http://schemas.openxmlformats.org/officeDocument/2006/relationships/image" Target="media/file1b38798b779b.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4</cp:revision>
  <dcterms:created xsi:type="dcterms:W3CDTF">2019-07-12T17:38:00Z</dcterms:created>
  <dcterms:modified xsi:type="dcterms:W3CDTF">2020-07-05T21:53:54Z</dcterms:modified>
</cp:coreProperties>
</file>