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final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Patient 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(1.15, 1.25)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md/dL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(1.01,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320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(1.13,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338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(0.83,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1.42 (1.25, 1.60)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7230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0.77 (0.71, 0.84)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335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2,704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(0.99,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2,721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2.28 (2.08, 2.49)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(1.20, 1.46)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3,011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(0.91, 0.98)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 NOREPI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10,524 (83%)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415 (19.4%)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5.05 (4.41, 5.79)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1.56 (1.33, 1.83)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(1.08, 1.25)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9,108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1,234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1,322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994 (7.9%)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179,913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27,234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18,956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15,179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(8.5, 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(30,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(33,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(1.5,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(3.6, 4.4)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1,130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284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249 (13%)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20,518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(7.6,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(11,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 (31, 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 (34, 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(1.2, 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(3.2, 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4.4 (3.5, 5.6)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3,081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433 (9.9%)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482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364 (8.3%)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6,827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5,777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(8.1, 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(28,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 (30, 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(1.5,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3.9 (3.3, 4.6)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3,414 (76%)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421 (9.4%)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392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260 (5.8%)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67,870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4,287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(8.4,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(27,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 (26, 36)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 (3.0, 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Stage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1,480 (76%)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192 (9.8%)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163 (8.3%)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(6.2%)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2,807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8.6 (7.6,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 (23,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(33, 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(1.3,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3.3 (2.6, 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4.8 (3.8, 6.2)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333c5a306cbb.emf"/><Relationship Id="rId11" Type="http://schemas.openxmlformats.org/officeDocument/2006/relationships/image" Target="media/file333c1fd7a9b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2020-07-27T09:10:25Z</dcterms:modified>
</cp:coreProperties>
</file>