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D3E" w:rsidRPr="00DD7359" w:rsidRDefault="00DD7359" w:rsidP="00DD7359">
      <w:pPr>
        <w:jc w:val="center"/>
        <w:rPr>
          <w:b/>
          <w:sz w:val="72"/>
        </w:rPr>
      </w:pPr>
      <w:r w:rsidRPr="00DD7359">
        <w:rPr>
          <w:rFonts w:hint="eastAsia"/>
          <w:b/>
          <w:sz w:val="72"/>
        </w:rPr>
        <w:t>FIS Pr</w:t>
      </w:r>
      <w:r w:rsidRPr="00DD7359">
        <w:rPr>
          <w:b/>
          <w:sz w:val="72"/>
        </w:rPr>
        <w:t>oject 2</w:t>
      </w:r>
    </w:p>
    <w:p w:rsidR="00DD7359" w:rsidRDefault="00DD7359" w:rsidP="00DD7359">
      <w:pPr>
        <w:jc w:val="center"/>
        <w:rPr>
          <w:b/>
          <w:sz w:val="48"/>
        </w:rPr>
      </w:pPr>
      <w:r w:rsidRPr="00DD7359">
        <w:rPr>
          <w:b/>
          <w:sz w:val="48"/>
        </w:rPr>
        <w:t>Multigrid Method</w:t>
      </w:r>
    </w:p>
    <w:p w:rsidR="00DD7359" w:rsidRDefault="00DD7359" w:rsidP="00DD7359">
      <w:pPr>
        <w:jc w:val="center"/>
        <w:rPr>
          <w:sz w:val="28"/>
        </w:rPr>
      </w:pPr>
      <w:r>
        <w:rPr>
          <w:sz w:val="28"/>
        </w:rPr>
        <w:t>Ruei-Bo Chen 416082</w:t>
      </w:r>
    </w:p>
    <w:p w:rsidR="00DD7359" w:rsidRDefault="00DD7359" w:rsidP="00DD7359">
      <w:pPr>
        <w:jc w:val="center"/>
        <w:rPr>
          <w:sz w:val="28"/>
        </w:rPr>
      </w:pPr>
    </w:p>
    <w:p w:rsidR="00DD7359" w:rsidRPr="00DD7359" w:rsidRDefault="00DD7359" w:rsidP="00DD7359">
      <w:pPr>
        <w:rPr>
          <w:rFonts w:hint="eastAsia"/>
          <w:b/>
          <w:sz w:val="28"/>
        </w:rPr>
      </w:pPr>
      <w:r w:rsidRPr="00DD7359">
        <w:rPr>
          <w:rFonts w:hint="eastAsia"/>
          <w:b/>
          <w:sz w:val="28"/>
        </w:rPr>
        <w:t>1</w:t>
      </w:r>
      <w:r>
        <w:rPr>
          <w:b/>
          <w:sz w:val="28"/>
        </w:rPr>
        <w:t>. Introduction</w:t>
      </w:r>
    </w:p>
    <w:p w:rsidR="00DD7359" w:rsidRDefault="00DD7359" w:rsidP="00DD7359">
      <w:r>
        <w:t xml:space="preserve">  This report covers the effect of the multigrid solver for a Poisson equation applied on a Cartesian grid. </w:t>
      </w:r>
    </w:p>
    <w:p w:rsidR="00DD7359" w:rsidRDefault="00DD7359" w:rsidP="00DD7359">
      <w:pPr>
        <w:ind w:firstLineChars="100" w:firstLine="240"/>
      </w:pPr>
      <w:r>
        <w:t xml:space="preserve">First, we compare the effect of the multigrid method applied on the different kind of grid with different smoother iteration. </w:t>
      </w:r>
    </w:p>
    <w:p w:rsidR="00DD7359" w:rsidRDefault="00DD7359" w:rsidP="00DD7359">
      <w:pPr>
        <w:ind w:firstLineChars="100" w:firstLine="240"/>
      </w:pPr>
      <w:r>
        <w:t xml:space="preserve">Next, to emphasize the performance of multigrid method, we implement Gauss-Seidel iteration only, i.e. the smoother carried out in the multigrid method, to solve the similar grid. </w:t>
      </w:r>
    </w:p>
    <w:p w:rsidR="00DD7359" w:rsidRDefault="00DD7359" w:rsidP="00DD7359">
      <w:pPr>
        <w:ind w:firstLineChars="100" w:firstLine="240"/>
      </w:pPr>
      <w:r>
        <w:t>Finally, we compare the result of restriction and prolongation with the exact solution</w:t>
      </w:r>
      <w:r w:rsidR="00C43D7D">
        <w:t xml:space="preserve"> to see the potential error caused by these 2 ways respectively. </w:t>
      </w:r>
    </w:p>
    <w:p w:rsidR="00C43D7D" w:rsidRDefault="00C43D7D" w:rsidP="00DD7359">
      <w:pPr>
        <w:ind w:firstLineChars="100" w:firstLine="240"/>
      </w:pPr>
    </w:p>
    <w:p w:rsidR="00C43D7D" w:rsidRDefault="00C43D7D" w:rsidP="00C43D7D">
      <w:pPr>
        <w:rPr>
          <w:b/>
          <w:sz w:val="28"/>
        </w:rPr>
      </w:pPr>
      <w:r>
        <w:rPr>
          <w:b/>
          <w:sz w:val="28"/>
        </w:rPr>
        <w:t>2</w:t>
      </w:r>
      <w:r>
        <w:rPr>
          <w:b/>
          <w:sz w:val="28"/>
        </w:rPr>
        <w:t xml:space="preserve">. </w:t>
      </w:r>
      <w:r>
        <w:rPr>
          <w:b/>
          <w:sz w:val="28"/>
        </w:rPr>
        <w:t>Result</w:t>
      </w:r>
    </w:p>
    <w:p w:rsidR="002A795B" w:rsidRPr="00DD7359" w:rsidRDefault="002A795B" w:rsidP="00C43D7D">
      <w:pPr>
        <w:rPr>
          <w:rFonts w:hint="eastAsia"/>
          <w:b/>
          <w:sz w:val="28"/>
        </w:rPr>
      </w:pPr>
      <w:r w:rsidRPr="002A795B">
        <w:rPr>
          <w:noProof/>
          <w:sz w:val="22"/>
        </w:rPr>
        <w:drawing>
          <wp:anchor distT="0" distB="0" distL="114300" distR="114300" simplePos="0" relativeHeight="251664384" behindDoc="0" locked="0" layoutInCell="1" allowOverlap="1">
            <wp:simplePos x="0" y="0"/>
            <wp:positionH relativeFrom="column">
              <wp:posOffset>2636520</wp:posOffset>
            </wp:positionH>
            <wp:positionV relativeFrom="paragraph">
              <wp:posOffset>344805</wp:posOffset>
            </wp:positionV>
            <wp:extent cx="3510000" cy="2340000"/>
            <wp:effectExtent l="0" t="0" r="0" b="3175"/>
            <wp:wrapSquare wrapText="bothSides"/>
            <wp:docPr id="7" name="圖片 7" descr="D:\Homework\Jupyter Files\FIS_Fig\error_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mework\Jupyter Files\FIS_Fig\error_72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0000" cy="2340000"/>
                    </a:xfrm>
                    <a:prstGeom prst="rect">
                      <a:avLst/>
                    </a:prstGeom>
                    <a:noFill/>
                    <a:ln>
                      <a:noFill/>
                    </a:ln>
                  </pic:spPr>
                </pic:pic>
              </a:graphicData>
            </a:graphic>
          </wp:anchor>
        </w:drawing>
      </w:r>
      <w:r w:rsidRPr="002A795B">
        <w:rPr>
          <w:noProof/>
          <w:sz w:val="22"/>
        </w:rPr>
        <w:drawing>
          <wp:anchor distT="0" distB="0" distL="114300" distR="114300" simplePos="0" relativeHeight="251663360" behindDoc="0" locked="0" layoutInCell="1" allowOverlap="1">
            <wp:simplePos x="0" y="0"/>
            <wp:positionH relativeFrom="column">
              <wp:posOffset>-807720</wp:posOffset>
            </wp:positionH>
            <wp:positionV relativeFrom="paragraph">
              <wp:posOffset>390525</wp:posOffset>
            </wp:positionV>
            <wp:extent cx="3510000" cy="2340000"/>
            <wp:effectExtent l="0" t="0" r="0" b="3175"/>
            <wp:wrapSquare wrapText="bothSides"/>
            <wp:docPr id="6" name="圖片 6" descr="D:\Homework\Jupyter Files\FIS_Fig\error_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omework\Jupyter Files\FIS_Fig\error_42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00" cy="2340000"/>
                    </a:xfrm>
                    <a:prstGeom prst="rect">
                      <a:avLst/>
                    </a:prstGeom>
                    <a:noFill/>
                    <a:ln>
                      <a:noFill/>
                    </a:ln>
                  </pic:spPr>
                </pic:pic>
              </a:graphicData>
            </a:graphic>
          </wp:anchor>
        </w:drawing>
      </w:r>
      <w:r w:rsidRPr="002A795B">
        <w:rPr>
          <w:rFonts w:hint="eastAsia"/>
          <w:b/>
        </w:rPr>
        <w:t>(</w:t>
      </w:r>
      <w:r w:rsidRPr="002A795B">
        <w:rPr>
          <w:b/>
        </w:rPr>
        <w:t>1). Mandatory</w:t>
      </w:r>
    </w:p>
    <w:p w:rsidR="00C55F39" w:rsidRDefault="00C55F39" w:rsidP="00DD7359">
      <w:pPr>
        <w:ind w:firstLineChars="100" w:firstLine="240"/>
      </w:pPr>
    </w:p>
    <w:p w:rsidR="00FD238D" w:rsidRDefault="00FD238D" w:rsidP="00DD7359">
      <w:pPr>
        <w:ind w:firstLineChars="100" w:firstLine="240"/>
      </w:pPr>
      <w:r>
        <w:t xml:space="preserve">These 2 figures above demonstrate the effect between different grids under the same parameters. We can observe that the finer grid have the worse residue with the same iterations. Nonetheless, the performance of multigrid is </w:t>
      </w:r>
      <w:r w:rsidR="00C55F39">
        <w:t xml:space="preserve">still outstanding that it make the relative error less than </w:t>
      </w:r>
      <m:oMath>
        <m:sSup>
          <m:sSupPr>
            <m:ctrlPr>
              <w:rPr>
                <w:rFonts w:ascii="Cambria Math" w:hAnsi="Cambria Math"/>
              </w:rPr>
            </m:ctrlPr>
          </m:sSupPr>
          <m:e>
            <m:r>
              <w:rPr>
                <w:rFonts w:ascii="Cambria Math" w:hAnsi="Cambria Math"/>
              </w:rPr>
              <m:t>10</m:t>
            </m:r>
          </m:e>
          <m:sup>
            <m:r>
              <w:rPr>
                <w:rFonts w:ascii="Cambria Math" w:hAnsi="Cambria Math"/>
              </w:rPr>
              <m:t>-10</m:t>
            </m:r>
          </m:sup>
        </m:sSup>
      </m:oMath>
      <w:r w:rsidR="00C55F39">
        <w:t xml:space="preserve"> within 20 iterations. </w:t>
      </w:r>
      <w:r>
        <w:t xml:space="preserve">Moreover, we notice that the residue do not decrease infinitely. In the end, the curve will go flat. </w:t>
      </w:r>
    </w:p>
    <w:p w:rsidR="00C55F39" w:rsidRDefault="009620EB" w:rsidP="009620EB">
      <w:pPr>
        <w:ind w:firstLineChars="100" w:firstLine="240"/>
        <w:jc w:val="center"/>
        <w:rPr>
          <w:rFonts w:hint="eastAsia"/>
        </w:rPr>
      </w:pPr>
      <w:r w:rsidRPr="00C55F39">
        <w:rPr>
          <w:noProof/>
        </w:rPr>
        <w:lastRenderedPageBreak/>
        <w:drawing>
          <wp:anchor distT="0" distB="0" distL="114300" distR="114300" simplePos="0" relativeHeight="251666432" behindDoc="0" locked="0" layoutInCell="1" allowOverlap="1">
            <wp:simplePos x="0" y="0"/>
            <wp:positionH relativeFrom="page">
              <wp:posOffset>3692525</wp:posOffset>
            </wp:positionH>
            <wp:positionV relativeFrom="paragraph">
              <wp:posOffset>30692</wp:posOffset>
            </wp:positionV>
            <wp:extent cx="3510000" cy="2340000"/>
            <wp:effectExtent l="0" t="0" r="0" b="3175"/>
            <wp:wrapSquare wrapText="bothSides"/>
            <wp:docPr id="9" name="圖片 9" descr="D:\Homework\Jupyter Files\FIS_Fig\error_7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omework\Jupyter Files\FIS_Fig\error_72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0000" cy="2340000"/>
                    </a:xfrm>
                    <a:prstGeom prst="rect">
                      <a:avLst/>
                    </a:prstGeom>
                    <a:noFill/>
                    <a:ln>
                      <a:noFill/>
                    </a:ln>
                  </pic:spPr>
                </pic:pic>
              </a:graphicData>
            </a:graphic>
          </wp:anchor>
        </w:drawing>
      </w:r>
      <w:r w:rsidR="00C55F39" w:rsidRPr="00C55F39">
        <w:rPr>
          <w:b/>
          <w:noProof/>
          <w:sz w:val="28"/>
        </w:rPr>
        <w:drawing>
          <wp:anchor distT="0" distB="0" distL="114300" distR="114300" simplePos="0" relativeHeight="251665408" behindDoc="0" locked="0" layoutInCell="1" allowOverlap="1">
            <wp:simplePos x="0" y="0"/>
            <wp:positionH relativeFrom="margin">
              <wp:posOffset>-685800</wp:posOffset>
            </wp:positionH>
            <wp:positionV relativeFrom="paragraph">
              <wp:posOffset>0</wp:posOffset>
            </wp:positionV>
            <wp:extent cx="3510000" cy="2340000"/>
            <wp:effectExtent l="0" t="0" r="0" b="3175"/>
            <wp:wrapSquare wrapText="bothSides"/>
            <wp:docPr id="8" name="圖片 8" descr="D:\Homework\Jupyter Files\FIS_Fig\error_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mework\Jupyter Files\FIS_Fig\error_4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000" cy="2340000"/>
                    </a:xfrm>
                    <a:prstGeom prst="rect">
                      <a:avLst/>
                    </a:prstGeom>
                    <a:noFill/>
                    <a:ln>
                      <a:noFill/>
                    </a:ln>
                  </pic:spPr>
                </pic:pic>
              </a:graphicData>
            </a:graphic>
          </wp:anchor>
        </w:drawing>
      </w:r>
    </w:p>
    <w:p w:rsidR="00C43D7D" w:rsidRDefault="00C55F39" w:rsidP="00C55F39">
      <w:pPr>
        <w:ind w:firstLineChars="100" w:firstLine="240"/>
      </w:pPr>
      <w:r>
        <w:rPr>
          <w:rFonts w:hint="eastAsia"/>
        </w:rPr>
        <w:t>W</w:t>
      </w:r>
      <w:r>
        <w:t>ith the same parameter remaining the same, we change the iteration of the smoother, i.e.</w:t>
      </w:r>
      <m:oMath>
        <m:r>
          <m:rPr>
            <m:sty m:val="p"/>
          </m:rPr>
          <w:rPr>
            <w:rFonts w:ascii="Cambria Math" w:hAnsi="Cambria Math"/>
          </w:rPr>
          <m:t xml:space="preserve"> </m:t>
        </m:r>
        <m:sSub>
          <m:sSubPr>
            <m:ctrlPr>
              <w:rPr>
                <w:rFonts w:ascii="Cambria Math" w:hAnsi="Cambria Math"/>
              </w:rPr>
            </m:ctrlPr>
          </m:sSubPr>
          <m:e>
            <m:r>
              <w:rPr>
                <w:rFonts w:ascii="Cambria Math" w:hAnsi="Cambria Math"/>
              </w:rPr>
              <m:t>ν</m:t>
            </m:r>
          </m:e>
          <m:sub>
            <m:r>
              <w:rPr>
                <w:rFonts w:ascii="Cambria Math" w:hAnsi="Cambria Math"/>
              </w:rPr>
              <m:t>1</m:t>
            </m:r>
          </m:sub>
        </m:sSub>
      </m:oMath>
      <w:r w:rsidR="009620EB">
        <w:t xml:space="preserve">, to 2. We notice that the final relative error in the end remain the same with </w:t>
      </w:r>
      <m:oMath>
        <m:sSub>
          <m:sSubPr>
            <m:ctrlPr>
              <w:rPr>
                <w:rFonts w:ascii="Cambria Math" w:hAnsi="Cambria Math"/>
              </w:rPr>
            </m:ctrlPr>
          </m:sSubPr>
          <m:e>
            <m:r>
              <w:rPr>
                <w:rFonts w:ascii="Cambria Math" w:hAnsi="Cambria Math"/>
              </w:rPr>
              <m:t>ν</m:t>
            </m:r>
          </m:e>
          <m:sub>
            <m:r>
              <w:rPr>
                <w:rFonts w:ascii="Cambria Math" w:hAnsi="Cambria Math"/>
              </w:rPr>
              <m:t>1</m:t>
            </m:r>
          </m:sub>
        </m:sSub>
      </m:oMath>
      <w:r w:rsidR="009620EB">
        <w:rPr>
          <w:rFonts w:hint="eastAsia"/>
        </w:rPr>
        <w:t xml:space="preserve"> </w:t>
      </w:r>
      <w:r w:rsidR="009620EB">
        <w:t xml:space="preserve">being 1. However, the iteration needed for reaching the convergence sink significantly.  </w:t>
      </w:r>
    </w:p>
    <w:p w:rsidR="001F1F2A" w:rsidRDefault="00405669" w:rsidP="00C55F39">
      <w:pPr>
        <w:ind w:firstLineChars="100" w:firstLine="240"/>
      </w:pPr>
      <w:r w:rsidRPr="00405669">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64770</wp:posOffset>
            </wp:positionV>
            <wp:extent cx="3510000" cy="2340000"/>
            <wp:effectExtent l="0" t="0" r="0" b="3175"/>
            <wp:wrapSquare wrapText="bothSides"/>
            <wp:docPr id="15" name="圖片 15" descr="D:\Homework\Jupyter Files\FIS_Fig\time_ag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Homework\Jupyter Files\FIS_Fig\time_ag_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000" cy="2340000"/>
                    </a:xfrm>
                    <a:prstGeom prst="rect">
                      <a:avLst/>
                    </a:prstGeom>
                    <a:noFill/>
                    <a:ln>
                      <a:noFill/>
                    </a:ln>
                  </pic:spPr>
                </pic:pic>
              </a:graphicData>
            </a:graphic>
          </wp:anchor>
        </w:drawing>
      </w:r>
    </w:p>
    <w:p w:rsidR="001F1F2A" w:rsidRDefault="001F1F2A" w:rsidP="00C55F39">
      <w:pPr>
        <w:ind w:firstLineChars="100" w:firstLine="240"/>
      </w:pPr>
    </w:p>
    <w:p w:rsidR="002A795B" w:rsidRDefault="002A795B" w:rsidP="002A795B">
      <w:pPr>
        <w:rPr>
          <w:b/>
        </w:rPr>
      </w:pPr>
    </w:p>
    <w:p w:rsidR="00CE4891" w:rsidRDefault="00CE4891" w:rsidP="002A795B">
      <w:pPr>
        <w:rPr>
          <w:b/>
        </w:rPr>
      </w:pPr>
    </w:p>
    <w:p w:rsidR="00CE4891" w:rsidRDefault="00CE4891" w:rsidP="002A795B">
      <w:pPr>
        <w:rPr>
          <w:b/>
        </w:rPr>
      </w:pPr>
    </w:p>
    <w:p w:rsidR="00CE4891" w:rsidRDefault="00CE4891" w:rsidP="002A795B">
      <w:pPr>
        <w:rPr>
          <w:b/>
        </w:rPr>
      </w:pPr>
    </w:p>
    <w:p w:rsidR="00CE4891" w:rsidRDefault="00CE4891" w:rsidP="002A795B">
      <w:pPr>
        <w:rPr>
          <w:b/>
        </w:rPr>
      </w:pPr>
    </w:p>
    <w:p w:rsidR="00CE4891" w:rsidRDefault="00CE4891" w:rsidP="002A795B">
      <w:pPr>
        <w:rPr>
          <w:b/>
        </w:rPr>
      </w:pPr>
    </w:p>
    <w:p w:rsidR="00CE4891" w:rsidRDefault="00CE4891" w:rsidP="002A795B">
      <w:pPr>
        <w:rPr>
          <w:b/>
        </w:rPr>
      </w:pPr>
    </w:p>
    <w:p w:rsidR="00CE4891" w:rsidRDefault="00CE4891" w:rsidP="002A795B">
      <w:pPr>
        <w:rPr>
          <w:b/>
        </w:rPr>
      </w:pPr>
    </w:p>
    <w:p w:rsidR="00CE4891" w:rsidRDefault="00CE4891" w:rsidP="002A795B">
      <w:pPr>
        <w:rPr>
          <w:b/>
        </w:rPr>
      </w:pPr>
    </w:p>
    <w:p w:rsidR="00CE4891" w:rsidRDefault="00CE4891" w:rsidP="002A795B">
      <w:pPr>
        <w:rPr>
          <w:b/>
        </w:rPr>
      </w:pPr>
    </w:p>
    <w:p w:rsidR="00CE4891" w:rsidRDefault="00CE4891" w:rsidP="00405669">
      <w:r>
        <w:t xml:space="preserve"> The figure above displays the relationship between elapsed time and the number of smoother iteration used. In this experiment, we set N = 128</w:t>
      </w:r>
      <w:r>
        <w:t xml:space="preserve">, </w:t>
      </w:r>
      <m:oMath>
        <m:r>
          <m:rPr>
            <m:sty m:val="p"/>
          </m:rPr>
          <w:rPr>
            <w:rFonts w:ascii="Cambria Math" w:hAnsi="Cambria Math"/>
          </w:rPr>
          <m:t>γ</m:t>
        </m:r>
      </m:oMath>
      <w:r>
        <w:t xml:space="preserve"> = 2, </w:t>
      </w:r>
      <m:oMath>
        <m:sSub>
          <m:sSubPr>
            <m:ctrlPr>
              <w:rPr>
                <w:rFonts w:ascii="Cambria Math" w:hAnsi="Cambria Math"/>
              </w:rPr>
            </m:ctrlPr>
          </m:sSubPr>
          <m:e>
            <m:r>
              <w:rPr>
                <w:rFonts w:ascii="Cambria Math" w:hAnsi="Cambria Math"/>
              </w:rPr>
              <m:t>ν</m:t>
            </m:r>
          </m:e>
          <m:sub>
            <m:r>
              <w:rPr>
                <w:rFonts w:ascii="Cambria Math" w:hAnsi="Cambria Math"/>
              </w:rPr>
              <m:t>2</m:t>
            </m:r>
          </m:sub>
        </m:sSub>
      </m:oMath>
      <w:r>
        <w:rPr>
          <w:rFonts w:hint="eastAsia"/>
        </w:rPr>
        <w:t xml:space="preserve"> </w:t>
      </w:r>
      <w:r>
        <w:t>= 1</w:t>
      </w:r>
      <w:r>
        <w:t xml:space="preserve">. And the lower threshold of the relative error for the loop to break is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12</m:t>
            </m:r>
          </m:sup>
        </m:sSup>
      </m:oMath>
      <w:r>
        <w:rPr>
          <w:rFonts w:hint="eastAsia"/>
        </w:rPr>
        <w:t>.</w:t>
      </w:r>
      <w:r>
        <w:t xml:space="preserve"> We notice that the higher </w:t>
      </w:r>
      <m:oMath>
        <m:sSub>
          <m:sSubPr>
            <m:ctrlPr>
              <w:rPr>
                <w:rFonts w:ascii="Cambria Math" w:hAnsi="Cambria Math"/>
              </w:rPr>
            </m:ctrlPr>
          </m:sSubPr>
          <m:e>
            <m:r>
              <w:rPr>
                <w:rFonts w:ascii="Cambria Math" w:hAnsi="Cambria Math"/>
              </w:rPr>
              <m:t>ν</m:t>
            </m:r>
          </m:e>
          <m:sub>
            <m:r>
              <w:rPr>
                <w:rFonts w:ascii="Cambria Math" w:hAnsi="Cambria Math"/>
              </w:rPr>
              <m:t>1</m:t>
            </m:r>
          </m:sub>
        </m:sSub>
      </m:oMath>
      <w:r>
        <w:rPr>
          <w:rFonts w:hint="eastAsia"/>
        </w:rPr>
        <w:t xml:space="preserve"> </w:t>
      </w:r>
      <w:r>
        <w:t>is, the less iteration needed to meet the threshold. Consequently, the elapsed time decrease. However, t</w:t>
      </w:r>
      <w:r w:rsidR="00405669">
        <w:t xml:space="preserve">he curve goes flat when </w:t>
      </w:r>
      <m:oMath>
        <m:sSub>
          <m:sSubPr>
            <m:ctrlPr>
              <w:rPr>
                <w:rFonts w:ascii="Cambria Math" w:hAnsi="Cambria Math"/>
              </w:rPr>
            </m:ctrlPr>
          </m:sSubPr>
          <m:e>
            <m:r>
              <w:rPr>
                <w:rFonts w:ascii="Cambria Math" w:hAnsi="Cambria Math"/>
              </w:rPr>
              <m:t>ν</m:t>
            </m:r>
          </m:e>
          <m:sub>
            <m:r>
              <w:rPr>
                <w:rFonts w:ascii="Cambria Math" w:hAnsi="Cambria Math"/>
              </w:rPr>
              <m:t>1</m:t>
            </m:r>
          </m:sub>
        </m:sSub>
      </m:oMath>
      <w:r w:rsidR="00405669">
        <w:rPr>
          <w:rFonts w:hint="eastAsia"/>
        </w:rPr>
        <w:t xml:space="preserve"> </w:t>
      </w:r>
      <w:r w:rsidR="00405669">
        <w:t>is larger than 20. This figure proves that it doesn't make sense to do too</w:t>
      </w:r>
      <w:r w:rsidR="00405669">
        <w:rPr>
          <w:rFonts w:hint="eastAsia"/>
        </w:rPr>
        <w:t xml:space="preserve"> </w:t>
      </w:r>
      <w:r w:rsidR="00405669">
        <w:t>many smoothing iterations.</w:t>
      </w:r>
    </w:p>
    <w:p w:rsidR="00405669" w:rsidRDefault="00405669" w:rsidP="00405669"/>
    <w:p w:rsidR="00405669" w:rsidRDefault="00405669" w:rsidP="00405669"/>
    <w:p w:rsidR="00405669" w:rsidRDefault="00405669" w:rsidP="00405669"/>
    <w:p w:rsidR="00405669" w:rsidRDefault="00405669" w:rsidP="00405669"/>
    <w:p w:rsidR="00405669" w:rsidRDefault="00405669" w:rsidP="00405669"/>
    <w:p w:rsidR="00405669" w:rsidRDefault="00C55FBB" w:rsidP="00405669">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C55FBB">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C55FBB" w:rsidRDefault="00C55FBB" w:rsidP="00405669">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C55FBB">
        <w:rPr>
          <w:noProof/>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3510000" cy="2340000"/>
            <wp:effectExtent l="0" t="0" r="0" b="3175"/>
            <wp:wrapSquare wrapText="bothSides"/>
            <wp:docPr id="20" name="圖片 20" descr="D:\Homework\Jupyter Files\FIS_Fig\error_71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Homework\Jupyter Files\FIS_Fig\error_7111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0000" cy="2340000"/>
                    </a:xfrm>
                    <a:prstGeom prst="rect">
                      <a:avLst/>
                    </a:prstGeom>
                    <a:noFill/>
                    <a:ln>
                      <a:noFill/>
                    </a:ln>
                  </pic:spPr>
                </pic:pic>
              </a:graphicData>
            </a:graphic>
          </wp:anchor>
        </w:drawing>
      </w:r>
    </w:p>
    <w:p w:rsidR="00C55FBB" w:rsidRDefault="00C55FBB" w:rsidP="00405669">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C55FBB" w:rsidRDefault="00C55FBB" w:rsidP="00405669">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C55FBB" w:rsidRDefault="00C55FBB" w:rsidP="00405669">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C55FBB" w:rsidRDefault="00C55FBB" w:rsidP="00405669">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C55FBB" w:rsidRDefault="00C55FBB" w:rsidP="00405669">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C55FBB" w:rsidRDefault="00C55FBB" w:rsidP="00405669">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C55FBB" w:rsidRDefault="00C55FBB" w:rsidP="00405669">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C55FBB" w:rsidRDefault="00C55FBB" w:rsidP="00405669">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C55FBB" w:rsidRDefault="00C55FBB" w:rsidP="00405669"/>
    <w:p w:rsidR="00C55FBB" w:rsidRDefault="00C55FBB" w:rsidP="00405669"/>
    <w:p w:rsidR="00405669" w:rsidRDefault="00405669" w:rsidP="00C55FBB">
      <w:pPr>
        <w:ind w:firstLineChars="100" w:firstLine="240"/>
      </w:pPr>
      <w:r>
        <w:rPr>
          <w:rFonts w:hint="eastAsia"/>
        </w:rPr>
        <w:t>T</w:t>
      </w:r>
      <w:r>
        <w:t xml:space="preserve">he figures above demonstrate the effect of </w:t>
      </w:r>
      <m:oMath>
        <m:r>
          <m:rPr>
            <m:sty m:val="p"/>
          </m:rPr>
          <w:rPr>
            <w:rFonts w:ascii="Cambria Math" w:hAnsi="Cambria Math"/>
          </w:rPr>
          <m:t>γ</m:t>
        </m:r>
      </m:oMath>
      <w:r>
        <w:rPr>
          <w:rFonts w:hint="eastAsia"/>
        </w:rPr>
        <w:t>.</w:t>
      </w:r>
      <w:r>
        <w:t xml:space="preserve"> </w:t>
      </w:r>
      <w:r w:rsidR="00C55FBB">
        <w:t xml:space="preserve">If we adopt V-Cycle, multigrid method will need more iterations to reach the same convergence criterion. </w:t>
      </w:r>
    </w:p>
    <w:tbl>
      <w:tblPr>
        <w:tblStyle w:val="a6"/>
        <w:tblW w:w="0" w:type="auto"/>
        <w:tblLook w:val="04A0" w:firstRow="1" w:lastRow="0" w:firstColumn="1" w:lastColumn="0" w:noHBand="0" w:noVBand="1"/>
      </w:tblPr>
      <w:tblGrid>
        <w:gridCol w:w="4390"/>
        <w:gridCol w:w="3906"/>
      </w:tblGrid>
      <w:tr w:rsidR="00C55FBB" w:rsidTr="00C55FBB">
        <w:tc>
          <w:tcPr>
            <w:tcW w:w="4390" w:type="dxa"/>
          </w:tcPr>
          <w:p w:rsidR="00C55FBB" w:rsidRDefault="00C55FBB" w:rsidP="00C55FBB"/>
        </w:tc>
        <w:tc>
          <w:tcPr>
            <w:tcW w:w="3906" w:type="dxa"/>
          </w:tcPr>
          <w:p w:rsidR="00C55FBB" w:rsidRDefault="00C55FBB" w:rsidP="00C55FBB">
            <w:r>
              <w:rPr>
                <w:rFonts w:hint="eastAsia"/>
              </w:rPr>
              <w:t>E</w:t>
            </w:r>
            <w:r>
              <w:t>lapsed time(s)</w:t>
            </w:r>
          </w:p>
        </w:tc>
      </w:tr>
      <w:tr w:rsidR="00C55FBB" w:rsidTr="00C55FBB">
        <w:tc>
          <w:tcPr>
            <w:tcW w:w="4390" w:type="dxa"/>
          </w:tcPr>
          <w:p w:rsidR="00C55FBB" w:rsidRDefault="00C55FBB" w:rsidP="00C55FBB">
            <w:r>
              <w:rPr>
                <w:rFonts w:hint="eastAsia"/>
              </w:rPr>
              <w:t>M</w:t>
            </w:r>
            <w:r>
              <w:t>ultigrid, N = 128</w:t>
            </w:r>
            <w:r>
              <w:t xml:space="preserve">, </w:t>
            </w:r>
            <m:oMath>
              <m:r>
                <m:rPr>
                  <m:sty m:val="p"/>
                </m:rPr>
                <w:rPr>
                  <w:rFonts w:ascii="Cambria Math" w:hAnsi="Cambria Math"/>
                </w:rPr>
                <m:t>γ</m:t>
              </m:r>
            </m:oMath>
            <w:r>
              <w:t xml:space="preserve"> = 1</w:t>
            </w:r>
            <w:r>
              <w:t xml:space="preserve">, </w:t>
            </w:r>
            <m:oMath>
              <m:sSub>
                <m:sSubPr>
                  <m:ctrlPr>
                    <w:rPr>
                      <w:rFonts w:ascii="Cambria Math" w:hAnsi="Cambria Math"/>
                    </w:rPr>
                  </m:ctrlPr>
                </m:sSubPr>
                <m:e>
                  <m:r>
                    <w:rPr>
                      <w:rFonts w:ascii="Cambria Math" w:hAnsi="Cambria Math"/>
                    </w:rPr>
                    <m:t>ν</m:t>
                  </m:r>
                </m:e>
                <m:sub>
                  <m:r>
                    <w:rPr>
                      <w:rFonts w:ascii="Cambria Math" w:hAnsi="Cambria Math"/>
                    </w:rPr>
                    <m:t>1</m:t>
                  </m:r>
                </m:sub>
              </m:sSub>
            </m:oMath>
            <w:r>
              <w:rPr>
                <w:rFonts w:hint="eastAsia"/>
              </w:rPr>
              <w:t xml:space="preserve"> </w:t>
            </w:r>
            <w:r>
              <w:t>= 1</w:t>
            </w:r>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ν</m:t>
                  </m:r>
                </m:e>
                <m:sub>
                  <m:r>
                    <w:rPr>
                      <w:rFonts w:ascii="Cambria Math" w:hAnsi="Cambria Math"/>
                    </w:rPr>
                    <m:t>2</m:t>
                  </m:r>
                </m:sub>
              </m:sSub>
            </m:oMath>
            <w:r>
              <w:rPr>
                <w:rFonts w:hint="eastAsia"/>
              </w:rPr>
              <w:t xml:space="preserve"> </w:t>
            </w:r>
            <w:r>
              <w:t>= 1</w:t>
            </w:r>
          </w:p>
        </w:tc>
        <w:tc>
          <w:tcPr>
            <w:tcW w:w="3906" w:type="dxa"/>
          </w:tcPr>
          <w:p w:rsidR="00C55FBB" w:rsidRDefault="00731D6E" w:rsidP="00C55FBB">
            <w:r>
              <w:t>4.510</w:t>
            </w:r>
          </w:p>
        </w:tc>
      </w:tr>
      <w:tr w:rsidR="00C55FBB" w:rsidTr="00C55FBB">
        <w:tc>
          <w:tcPr>
            <w:tcW w:w="4390" w:type="dxa"/>
          </w:tcPr>
          <w:p w:rsidR="00C55FBB" w:rsidRDefault="00C55FBB" w:rsidP="00C55FBB">
            <w:r>
              <w:rPr>
                <w:rFonts w:hint="eastAsia"/>
              </w:rPr>
              <w:t>M</w:t>
            </w:r>
            <w:r>
              <w:t>ultigrid, N = 128</w:t>
            </w:r>
            <w:r>
              <w:t xml:space="preserve">, </w:t>
            </w:r>
            <m:oMath>
              <m:r>
                <m:rPr>
                  <m:sty m:val="p"/>
                </m:rPr>
                <w:rPr>
                  <w:rFonts w:ascii="Cambria Math" w:hAnsi="Cambria Math"/>
                </w:rPr>
                <m:t>γ</m:t>
              </m:r>
            </m:oMath>
            <w:r>
              <w:t xml:space="preserve"> = 2, </w:t>
            </w:r>
            <m:oMath>
              <m:sSub>
                <m:sSubPr>
                  <m:ctrlPr>
                    <w:rPr>
                      <w:rFonts w:ascii="Cambria Math" w:hAnsi="Cambria Math"/>
                    </w:rPr>
                  </m:ctrlPr>
                </m:sSubPr>
                <m:e>
                  <m:r>
                    <w:rPr>
                      <w:rFonts w:ascii="Cambria Math" w:hAnsi="Cambria Math"/>
                    </w:rPr>
                    <m:t>ν</m:t>
                  </m:r>
                </m:e>
                <m:sub>
                  <m:r>
                    <w:rPr>
                      <w:rFonts w:ascii="Cambria Math" w:hAnsi="Cambria Math"/>
                    </w:rPr>
                    <m:t>1</m:t>
                  </m:r>
                </m:sub>
              </m:sSub>
            </m:oMath>
            <w:r>
              <w:rPr>
                <w:rFonts w:hint="eastAsia"/>
              </w:rPr>
              <w:t xml:space="preserve"> </w:t>
            </w:r>
            <w:r>
              <w:t>= 1</w:t>
            </w:r>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ν</m:t>
                  </m:r>
                </m:e>
                <m:sub>
                  <m:r>
                    <w:rPr>
                      <w:rFonts w:ascii="Cambria Math" w:hAnsi="Cambria Math"/>
                    </w:rPr>
                    <m:t>2</m:t>
                  </m:r>
                </m:sub>
              </m:sSub>
            </m:oMath>
            <w:r>
              <w:rPr>
                <w:rFonts w:hint="eastAsia"/>
              </w:rPr>
              <w:t xml:space="preserve"> </w:t>
            </w:r>
            <w:r>
              <w:t>= 1</w:t>
            </w:r>
          </w:p>
        </w:tc>
        <w:tc>
          <w:tcPr>
            <w:tcW w:w="3906" w:type="dxa"/>
          </w:tcPr>
          <w:p w:rsidR="00C55FBB" w:rsidRDefault="00C55FBB" w:rsidP="00C55FBB">
            <w:r>
              <w:rPr>
                <w:rFonts w:hint="eastAsia"/>
              </w:rPr>
              <w:t>4</w:t>
            </w:r>
            <w:r>
              <w:t>.097</w:t>
            </w:r>
          </w:p>
        </w:tc>
      </w:tr>
    </w:tbl>
    <w:p w:rsidR="00C55FBB" w:rsidRDefault="00C55FBB" w:rsidP="00C55FBB">
      <w:pPr>
        <w:ind w:firstLineChars="100" w:firstLine="240"/>
      </w:pPr>
      <w:r>
        <w:t xml:space="preserve">However, in terms of the elapsed </w:t>
      </w:r>
      <w:r w:rsidR="00731D6E">
        <w:t>time, the difference is not large</w:t>
      </w:r>
      <w:r>
        <w:t xml:space="preserve">. </w:t>
      </w:r>
    </w:p>
    <w:p w:rsidR="00C55FBB" w:rsidRPr="00CE4891" w:rsidRDefault="00C55FBB" w:rsidP="00C55FBB">
      <w:pPr>
        <w:ind w:firstLineChars="100" w:firstLine="240"/>
        <w:rPr>
          <w:rFonts w:hint="eastAsia"/>
        </w:rPr>
      </w:pPr>
    </w:p>
    <w:p w:rsidR="002A795B" w:rsidRDefault="002A795B" w:rsidP="002A795B">
      <w:pPr>
        <w:rPr>
          <w:b/>
        </w:rPr>
      </w:pPr>
      <w:r w:rsidRPr="002A795B">
        <w:rPr>
          <w:noProof/>
        </w:rPr>
        <w:drawing>
          <wp:anchor distT="0" distB="0" distL="114300" distR="114300" simplePos="0" relativeHeight="251667456" behindDoc="0" locked="0" layoutInCell="1" allowOverlap="1">
            <wp:simplePos x="0" y="0"/>
            <wp:positionH relativeFrom="column">
              <wp:posOffset>-708660</wp:posOffset>
            </wp:positionH>
            <wp:positionV relativeFrom="paragraph">
              <wp:posOffset>293370</wp:posOffset>
            </wp:positionV>
            <wp:extent cx="3509645" cy="2339975"/>
            <wp:effectExtent l="0" t="0" r="0" b="3175"/>
            <wp:wrapSquare wrapText="bothSides"/>
            <wp:docPr id="10" name="圖片 10" descr="D:\Homework\Jupyter Files\FIS_Fig\error_smoot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omework\Jupyter Files\FIS_Fig\error_smooth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645" cy="2339975"/>
                    </a:xfrm>
                    <a:prstGeom prst="rect">
                      <a:avLst/>
                    </a:prstGeom>
                    <a:noFill/>
                    <a:ln>
                      <a:noFill/>
                    </a:ln>
                  </pic:spPr>
                </pic:pic>
              </a:graphicData>
            </a:graphic>
          </wp:anchor>
        </w:drawing>
      </w:r>
      <w:r w:rsidRPr="002A795B">
        <w:rPr>
          <w:noProof/>
        </w:rPr>
        <w:drawing>
          <wp:anchor distT="0" distB="0" distL="114300" distR="114300" simplePos="0" relativeHeight="251668480" behindDoc="0" locked="0" layoutInCell="1" allowOverlap="1">
            <wp:simplePos x="0" y="0"/>
            <wp:positionH relativeFrom="column">
              <wp:posOffset>2499360</wp:posOffset>
            </wp:positionH>
            <wp:positionV relativeFrom="paragraph">
              <wp:posOffset>262890</wp:posOffset>
            </wp:positionV>
            <wp:extent cx="3510000" cy="2340000"/>
            <wp:effectExtent l="0" t="0" r="0" b="3175"/>
            <wp:wrapSquare wrapText="bothSides"/>
            <wp:docPr id="11" name="圖片 11" descr="D:\Homework\Jupyter Files\FIS_Fig\error_smooth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omework\Jupyter Files\FIS_Fig\error_smooth1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0000" cy="2340000"/>
                    </a:xfrm>
                    <a:prstGeom prst="rect">
                      <a:avLst/>
                    </a:prstGeom>
                    <a:noFill/>
                    <a:ln>
                      <a:noFill/>
                    </a:ln>
                  </pic:spPr>
                </pic:pic>
              </a:graphicData>
            </a:graphic>
          </wp:anchor>
        </w:drawing>
      </w:r>
      <w:r w:rsidRPr="002A795B">
        <w:rPr>
          <w:rFonts w:hint="eastAsia"/>
          <w:b/>
        </w:rPr>
        <w:t>(</w:t>
      </w:r>
      <w:r>
        <w:rPr>
          <w:b/>
        </w:rPr>
        <w:t>2</w:t>
      </w:r>
      <w:r w:rsidRPr="002A795B">
        <w:rPr>
          <w:b/>
        </w:rPr>
        <w:t xml:space="preserve">). </w:t>
      </w:r>
      <w:r>
        <w:rPr>
          <w:b/>
        </w:rPr>
        <w:t>WP1</w:t>
      </w:r>
    </w:p>
    <w:p w:rsidR="002A795B" w:rsidRDefault="002A795B" w:rsidP="002A795B">
      <w:pPr>
        <w:rPr>
          <w:noProof/>
        </w:rPr>
      </w:pPr>
      <w:r w:rsidRPr="002A795B">
        <w:rPr>
          <w:noProof/>
        </w:rPr>
        <w:t xml:space="preserve"> </w:t>
      </w:r>
    </w:p>
    <w:p w:rsidR="002A795B" w:rsidRDefault="002A795B" w:rsidP="002A795B">
      <w:pPr>
        <w:ind w:firstLineChars="100" w:firstLine="240"/>
      </w:pPr>
      <w:r>
        <w:t xml:space="preserve">In this part, we demonstrate the result using the smoother only so that we can feel how great multigrid method is. In this experiment, the loop will break after the convergence, i.e. </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ν</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ν-1</m:t>
                    </m:r>
                  </m:sub>
                </m:sSub>
              </m:e>
            </m:d>
          </m:e>
          <m:sub>
            <m:r>
              <w:rPr>
                <w:rFonts w:ascii="Cambria Math" w:hAnsi="Cambria Math"/>
              </w:rPr>
              <m:t>∞</m:t>
            </m:r>
          </m:sub>
        </m:sSub>
        <m:r>
          <m:rPr>
            <m:sty m:val="p"/>
          </m:rP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-10</m:t>
            </m:r>
          </m:sup>
        </m:sSup>
      </m:oMath>
      <w:r>
        <w:rPr>
          <w:rFonts w:hint="eastAsia"/>
        </w:rPr>
        <w:t>.</w:t>
      </w:r>
      <w:r>
        <w:t xml:space="preserve"> </w:t>
      </w:r>
    </w:p>
    <w:p w:rsidR="00BF2281" w:rsidRDefault="00BF2281" w:rsidP="002A795B">
      <w:pPr>
        <w:ind w:firstLineChars="100" w:firstLine="240"/>
      </w:pPr>
      <w:r>
        <w:t>For N = 10 it took 144 iterations, while it took 8030 iterations to complete the grid of N = 100. Compared to multigrid method, it require much more iterations. Then we choose another criterion, time.</w:t>
      </w:r>
    </w:p>
    <w:p w:rsidR="00D17E03" w:rsidRDefault="00D17E03" w:rsidP="002A795B">
      <w:pPr>
        <w:ind w:firstLineChars="100" w:firstLine="240"/>
      </w:pPr>
    </w:p>
    <w:p w:rsidR="00BF2281" w:rsidRPr="00FD238D" w:rsidRDefault="00BF2281" w:rsidP="002A795B">
      <w:pPr>
        <w:ind w:firstLineChars="100" w:firstLine="240"/>
      </w:pPr>
    </w:p>
    <w:tbl>
      <w:tblPr>
        <w:tblStyle w:val="a6"/>
        <w:tblW w:w="0" w:type="auto"/>
        <w:tblLook w:val="04A0" w:firstRow="1" w:lastRow="0" w:firstColumn="1" w:lastColumn="0" w:noHBand="0" w:noVBand="1"/>
      </w:tblPr>
      <w:tblGrid>
        <w:gridCol w:w="4531"/>
        <w:gridCol w:w="3765"/>
      </w:tblGrid>
      <w:tr w:rsidR="00BF2281" w:rsidTr="00BF2281">
        <w:tc>
          <w:tcPr>
            <w:tcW w:w="4531" w:type="dxa"/>
          </w:tcPr>
          <w:p w:rsidR="00BF2281" w:rsidRDefault="00BF2281" w:rsidP="002A795B">
            <w:pPr>
              <w:rPr>
                <w:rFonts w:hint="eastAsia"/>
              </w:rPr>
            </w:pPr>
            <w:r>
              <w:rPr>
                <w:rFonts w:hint="eastAsia"/>
              </w:rPr>
              <w:lastRenderedPageBreak/>
              <w:t>M</w:t>
            </w:r>
            <w:r>
              <w:t>ethod</w:t>
            </w:r>
          </w:p>
        </w:tc>
        <w:tc>
          <w:tcPr>
            <w:tcW w:w="3765" w:type="dxa"/>
          </w:tcPr>
          <w:p w:rsidR="00BF2281" w:rsidRDefault="00BF2281" w:rsidP="002A795B">
            <w:pPr>
              <w:rPr>
                <w:rFonts w:hint="eastAsia"/>
              </w:rPr>
            </w:pPr>
            <w:r>
              <w:rPr>
                <w:rFonts w:hint="eastAsia"/>
              </w:rPr>
              <w:t>N</w:t>
            </w:r>
            <w:r>
              <w:t>eeded time(s)</w:t>
            </w:r>
          </w:p>
        </w:tc>
      </w:tr>
      <w:tr w:rsidR="00BF2281" w:rsidTr="00BF2281">
        <w:tc>
          <w:tcPr>
            <w:tcW w:w="4531" w:type="dxa"/>
          </w:tcPr>
          <w:p w:rsidR="00BF2281" w:rsidRDefault="00BF2281" w:rsidP="002A795B">
            <w:pPr>
              <w:rPr>
                <w:rFonts w:hint="eastAsia"/>
              </w:rPr>
            </w:pPr>
            <w:r>
              <w:rPr>
                <w:rFonts w:hint="eastAsia"/>
              </w:rPr>
              <w:t>G</w:t>
            </w:r>
            <w:r>
              <w:t>auss-Seidel, N = 10</w:t>
            </w:r>
          </w:p>
        </w:tc>
        <w:tc>
          <w:tcPr>
            <w:tcW w:w="3765" w:type="dxa"/>
          </w:tcPr>
          <w:p w:rsidR="00BF2281" w:rsidRDefault="00BF2281" w:rsidP="002A795B">
            <w:pPr>
              <w:rPr>
                <w:rFonts w:hint="eastAsia"/>
              </w:rPr>
            </w:pPr>
            <w:r>
              <w:rPr>
                <w:rFonts w:hint="eastAsia"/>
              </w:rPr>
              <w:t>0</w:t>
            </w:r>
            <w:r w:rsidR="00F326DC">
              <w:t>.014</w:t>
            </w:r>
          </w:p>
        </w:tc>
      </w:tr>
      <w:tr w:rsidR="00BF2281" w:rsidTr="00BF2281">
        <w:tc>
          <w:tcPr>
            <w:tcW w:w="4531" w:type="dxa"/>
          </w:tcPr>
          <w:p w:rsidR="00BF2281" w:rsidRDefault="00BF2281" w:rsidP="00BF2281">
            <w:pPr>
              <w:rPr>
                <w:rFonts w:hint="eastAsia"/>
              </w:rPr>
            </w:pPr>
            <w:r>
              <w:rPr>
                <w:rFonts w:hint="eastAsia"/>
              </w:rPr>
              <w:t>M</w:t>
            </w:r>
            <w:r>
              <w:t xml:space="preserve">ultigrid, N = 16, </w:t>
            </w:r>
            <m:oMath>
              <m:r>
                <m:rPr>
                  <m:sty m:val="p"/>
                </m:rPr>
                <w:rPr>
                  <w:rFonts w:ascii="Cambria Math" w:hAnsi="Cambria Math"/>
                </w:rPr>
                <m:t>γ</m:t>
              </m:r>
            </m:oMath>
            <w:r>
              <w:t xml:space="preserve"> = 2, </w:t>
            </w:r>
            <m:oMath>
              <m:sSub>
                <m:sSubPr>
                  <m:ctrlPr>
                    <w:rPr>
                      <w:rFonts w:ascii="Cambria Math" w:hAnsi="Cambria Math"/>
                    </w:rPr>
                  </m:ctrlPr>
                </m:sSubPr>
                <m:e>
                  <m:r>
                    <w:rPr>
                      <w:rFonts w:ascii="Cambria Math" w:hAnsi="Cambria Math"/>
                    </w:rPr>
                    <m:t>ν</m:t>
                  </m:r>
                </m:e>
                <m:sub>
                  <m:r>
                    <w:rPr>
                      <w:rFonts w:ascii="Cambria Math" w:hAnsi="Cambria Math"/>
                    </w:rPr>
                    <m:t>1</m:t>
                  </m:r>
                </m:sub>
              </m:sSub>
            </m:oMath>
            <w:r>
              <w:rPr>
                <w:rFonts w:hint="eastAsia"/>
              </w:rPr>
              <w:t xml:space="preserve"> </w:t>
            </w:r>
            <w:r>
              <w:t>= 2,</w:t>
            </w:r>
            <m:oMath>
              <m:r>
                <m:rPr>
                  <m:sty m:val="p"/>
                </m:rPr>
                <w:rPr>
                  <w:rFonts w:ascii="Cambria Math" w:hAnsi="Cambria Math"/>
                </w:rPr>
                <m:t xml:space="preserve"> </m:t>
              </m:r>
              <m:sSub>
                <m:sSubPr>
                  <m:ctrlPr>
                    <w:rPr>
                      <w:rFonts w:ascii="Cambria Math" w:hAnsi="Cambria Math"/>
                    </w:rPr>
                  </m:ctrlPr>
                </m:sSubPr>
                <m:e>
                  <m:r>
                    <w:rPr>
                      <w:rFonts w:ascii="Cambria Math" w:hAnsi="Cambria Math"/>
                    </w:rPr>
                    <m:t>ν</m:t>
                  </m:r>
                </m:e>
                <m:sub>
                  <m:r>
                    <w:rPr>
                      <w:rFonts w:ascii="Cambria Math" w:hAnsi="Cambria Math"/>
                    </w:rPr>
                    <m:t>2</m:t>
                  </m:r>
                </m:sub>
              </m:sSub>
            </m:oMath>
            <w:r>
              <w:rPr>
                <w:rFonts w:hint="eastAsia"/>
              </w:rPr>
              <w:t xml:space="preserve"> </w:t>
            </w:r>
            <w:r>
              <w:t>= 1</w:t>
            </w:r>
          </w:p>
        </w:tc>
        <w:tc>
          <w:tcPr>
            <w:tcW w:w="3765" w:type="dxa"/>
          </w:tcPr>
          <w:p w:rsidR="00BF2281" w:rsidRDefault="00BF2281" w:rsidP="002A795B">
            <w:pPr>
              <w:rPr>
                <w:rFonts w:hint="eastAsia"/>
              </w:rPr>
            </w:pPr>
            <w:r>
              <w:rPr>
                <w:rFonts w:hint="eastAsia"/>
              </w:rPr>
              <w:t>0</w:t>
            </w:r>
            <w:r w:rsidR="00F326DC">
              <w:t>.034</w:t>
            </w:r>
          </w:p>
        </w:tc>
      </w:tr>
      <w:tr w:rsidR="00F326DC" w:rsidTr="00BF2281">
        <w:tc>
          <w:tcPr>
            <w:tcW w:w="4531" w:type="dxa"/>
          </w:tcPr>
          <w:p w:rsidR="00F326DC" w:rsidRDefault="00F326DC" w:rsidP="00F326DC">
            <w:pPr>
              <w:rPr>
                <w:rFonts w:hint="eastAsia"/>
              </w:rPr>
            </w:pPr>
            <w:r>
              <w:rPr>
                <w:rFonts w:hint="eastAsia"/>
              </w:rPr>
              <w:t>G</w:t>
            </w:r>
            <w:r>
              <w:t>auss-Seidel, N = 10</w:t>
            </w:r>
            <w:r>
              <w:t>0</w:t>
            </w:r>
          </w:p>
        </w:tc>
        <w:tc>
          <w:tcPr>
            <w:tcW w:w="3765" w:type="dxa"/>
          </w:tcPr>
          <w:p w:rsidR="00F326DC" w:rsidRDefault="00F326DC" w:rsidP="00F326DC">
            <w:pPr>
              <w:rPr>
                <w:rFonts w:hint="eastAsia"/>
              </w:rPr>
            </w:pPr>
            <w:r>
              <w:t>123.0</w:t>
            </w:r>
          </w:p>
        </w:tc>
      </w:tr>
      <w:tr w:rsidR="00F326DC" w:rsidTr="00BF2281">
        <w:tc>
          <w:tcPr>
            <w:tcW w:w="4531" w:type="dxa"/>
          </w:tcPr>
          <w:p w:rsidR="00F326DC" w:rsidRDefault="00F326DC" w:rsidP="00F326DC">
            <w:pPr>
              <w:rPr>
                <w:rFonts w:hint="eastAsia"/>
              </w:rPr>
            </w:pPr>
            <w:r>
              <w:rPr>
                <w:rFonts w:hint="eastAsia"/>
              </w:rPr>
              <w:t>M</w:t>
            </w:r>
            <w:r>
              <w:t>ultigrid, N = 128</w:t>
            </w:r>
            <w:r>
              <w:t xml:space="preserve">, </w:t>
            </w:r>
            <m:oMath>
              <m:r>
                <m:rPr>
                  <m:sty m:val="p"/>
                </m:rPr>
                <w:rPr>
                  <w:rFonts w:ascii="Cambria Math" w:hAnsi="Cambria Math"/>
                </w:rPr>
                <m:t>γ</m:t>
              </m:r>
            </m:oMath>
            <w:r>
              <w:t xml:space="preserve"> = 2, </w:t>
            </w:r>
            <m:oMath>
              <m:sSub>
                <m:sSubPr>
                  <m:ctrlPr>
                    <w:rPr>
                      <w:rFonts w:ascii="Cambria Math" w:hAnsi="Cambria Math"/>
                    </w:rPr>
                  </m:ctrlPr>
                </m:sSubPr>
                <m:e>
                  <m:r>
                    <w:rPr>
                      <w:rFonts w:ascii="Cambria Math" w:hAnsi="Cambria Math"/>
                    </w:rPr>
                    <m:t>ν</m:t>
                  </m:r>
                </m:e>
                <m:sub>
                  <m:r>
                    <w:rPr>
                      <w:rFonts w:ascii="Cambria Math" w:hAnsi="Cambria Math"/>
                    </w:rPr>
                    <m:t>1</m:t>
                  </m:r>
                </m:sub>
              </m:sSub>
            </m:oMath>
            <w:r>
              <w:rPr>
                <w:rFonts w:hint="eastAsia"/>
              </w:rPr>
              <w:t xml:space="preserve"> </w:t>
            </w:r>
            <w:r>
              <w:t>= 2,</w:t>
            </w:r>
            <m:oMath>
              <m:r>
                <m:rPr>
                  <m:sty m:val="p"/>
                </m:rPr>
                <w:rPr>
                  <w:rFonts w:ascii="Cambria Math" w:hAnsi="Cambria Math"/>
                </w:rPr>
                <m:t xml:space="preserve"> </m:t>
              </m:r>
              <m:sSub>
                <m:sSubPr>
                  <m:ctrlPr>
                    <w:rPr>
                      <w:rFonts w:ascii="Cambria Math" w:hAnsi="Cambria Math"/>
                    </w:rPr>
                  </m:ctrlPr>
                </m:sSubPr>
                <m:e>
                  <m:r>
                    <w:rPr>
                      <w:rFonts w:ascii="Cambria Math" w:hAnsi="Cambria Math"/>
                    </w:rPr>
                    <m:t>ν</m:t>
                  </m:r>
                </m:e>
                <m:sub>
                  <m:r>
                    <w:rPr>
                      <w:rFonts w:ascii="Cambria Math" w:hAnsi="Cambria Math"/>
                    </w:rPr>
                    <m:t>2</m:t>
                  </m:r>
                </m:sub>
              </m:sSub>
            </m:oMath>
            <w:r>
              <w:rPr>
                <w:rFonts w:hint="eastAsia"/>
              </w:rPr>
              <w:t xml:space="preserve"> </w:t>
            </w:r>
            <w:r>
              <w:t>= 1</w:t>
            </w:r>
          </w:p>
        </w:tc>
        <w:tc>
          <w:tcPr>
            <w:tcW w:w="3765" w:type="dxa"/>
          </w:tcPr>
          <w:p w:rsidR="00F326DC" w:rsidRPr="00F326DC" w:rsidRDefault="00F326DC" w:rsidP="00F326DC">
            <w:pPr>
              <w:rPr>
                <w:rFonts w:hint="eastAsia"/>
              </w:rPr>
            </w:pPr>
            <w:r>
              <w:rPr>
                <w:rFonts w:hint="eastAsia"/>
              </w:rPr>
              <w:t>5</w:t>
            </w:r>
            <w:r>
              <w:t>.753</w:t>
            </w:r>
          </w:p>
        </w:tc>
      </w:tr>
    </w:tbl>
    <w:p w:rsidR="00BF2281" w:rsidRDefault="00BF2281" w:rsidP="002A795B">
      <w:pPr>
        <w:ind w:firstLineChars="100" w:firstLine="240"/>
      </w:pPr>
    </w:p>
    <w:p w:rsidR="00F326DC" w:rsidRDefault="00F326DC" w:rsidP="002A795B">
      <w:pPr>
        <w:ind w:firstLineChars="100" w:firstLine="240"/>
      </w:pPr>
      <w:r>
        <w:rPr>
          <w:rFonts w:hint="eastAsia"/>
        </w:rPr>
        <w:t>W</w:t>
      </w:r>
      <w:r>
        <w:t>e observe that smoother take less time than the multigrid method in coarse, although elapsed time is quite small. However, when the grid get finer, the difference appears to be obvious. It takes more than 100 seconds using the smoother only, while multigrid method spend about 6 seconds to solve the Poisson equation on the finer mesh. Hence, as the grid to solve gets finer, the advantage of multigrid method will be much larger.</w:t>
      </w:r>
    </w:p>
    <w:p w:rsidR="00F326DC" w:rsidRDefault="00F326DC" w:rsidP="00F326DC">
      <w:pPr>
        <w:ind w:firstLineChars="100" w:firstLine="240"/>
      </w:pPr>
      <w:bookmarkStart w:id="0" w:name="_GoBack"/>
      <w:bookmarkEnd w:id="0"/>
      <w:r>
        <w:t xml:space="preserve">The figures above demonstrate the property of the Gauss-Seidel smoother exactly: </w:t>
      </w:r>
      <w:r w:rsidR="00405669" w:rsidRPr="00F326DC">
        <w:rPr>
          <w:noProof/>
        </w:rPr>
        <w:drawing>
          <wp:anchor distT="0" distB="0" distL="114300" distR="114300" simplePos="0" relativeHeight="251670528" behindDoc="0" locked="0" layoutInCell="1" allowOverlap="1">
            <wp:simplePos x="0" y="0"/>
            <wp:positionH relativeFrom="column">
              <wp:posOffset>2506980</wp:posOffset>
            </wp:positionH>
            <wp:positionV relativeFrom="paragraph">
              <wp:posOffset>0</wp:posOffset>
            </wp:positionV>
            <wp:extent cx="3509645" cy="2339975"/>
            <wp:effectExtent l="0" t="0" r="0" b="3175"/>
            <wp:wrapSquare wrapText="bothSides"/>
            <wp:docPr id="13" name="圖片 13" descr="D:\Homework\Jupyter Files\FIS_Fig\converged_max_err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Homework\Jupyter Files\FIS_Fig\converged_max_err1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645" cy="2339975"/>
                    </a:xfrm>
                    <a:prstGeom prst="rect">
                      <a:avLst/>
                    </a:prstGeom>
                    <a:noFill/>
                    <a:ln>
                      <a:noFill/>
                    </a:ln>
                  </pic:spPr>
                </pic:pic>
              </a:graphicData>
            </a:graphic>
          </wp:anchor>
        </w:drawing>
      </w:r>
      <w:r>
        <w:t xml:space="preserve">the smoother can </w:t>
      </w:r>
      <w:r w:rsidR="00405669" w:rsidRPr="00F326DC">
        <w:rPr>
          <w:noProof/>
        </w:rPr>
        <w:drawing>
          <wp:anchor distT="0" distB="0" distL="114300" distR="114300" simplePos="0" relativeHeight="251669504" behindDoc="0" locked="0" layoutInCell="1" allowOverlap="1">
            <wp:simplePos x="0" y="0"/>
            <wp:positionH relativeFrom="column">
              <wp:posOffset>-929640</wp:posOffset>
            </wp:positionH>
            <wp:positionV relativeFrom="paragraph">
              <wp:posOffset>0</wp:posOffset>
            </wp:positionV>
            <wp:extent cx="3510000" cy="2340000"/>
            <wp:effectExtent l="0" t="0" r="0" b="3175"/>
            <wp:wrapSquare wrapText="bothSides"/>
            <wp:docPr id="12" name="圖片 12" descr="D:\Homework\Jupyter Files\FIS_Fig\converged_max_er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Homework\Jupyter Files\FIS_Fig\converged_max_err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000" cy="2340000"/>
                    </a:xfrm>
                    <a:prstGeom prst="rect">
                      <a:avLst/>
                    </a:prstGeom>
                    <a:noFill/>
                    <a:ln>
                      <a:noFill/>
                    </a:ln>
                  </pic:spPr>
                </pic:pic>
              </a:graphicData>
            </a:graphic>
          </wp:anchor>
        </w:drawing>
      </w:r>
      <w:r w:rsidR="00E14D95">
        <w:t xml:space="preserve">reduce the high frequency component of error fast, but it can only eliminate the low frequency component of error very slowly. The flat part of the curve is exactly the remaining low frequency part of the error. </w:t>
      </w:r>
    </w:p>
    <w:p w:rsidR="00405669" w:rsidRDefault="00405669" w:rsidP="00F326DC">
      <w:pPr>
        <w:ind w:firstLineChars="100" w:firstLine="240"/>
        <w:rPr>
          <w:rFonts w:hint="eastAsia"/>
        </w:rPr>
      </w:pPr>
    </w:p>
    <w:p w:rsidR="00F326DC" w:rsidRDefault="00F326DC" w:rsidP="002A795B">
      <w:pPr>
        <w:ind w:firstLineChars="100" w:firstLine="240"/>
        <w:rPr>
          <w:b/>
        </w:rPr>
      </w:pPr>
      <w:r w:rsidRPr="002A795B">
        <w:rPr>
          <w:rFonts w:hint="eastAsia"/>
          <w:b/>
        </w:rPr>
        <w:t>(</w:t>
      </w:r>
      <w:r>
        <w:rPr>
          <w:b/>
        </w:rPr>
        <w:t>3</w:t>
      </w:r>
      <w:r w:rsidRPr="002A795B">
        <w:rPr>
          <w:b/>
        </w:rPr>
        <w:t xml:space="preserve">). </w:t>
      </w:r>
      <w:r>
        <w:rPr>
          <w:b/>
        </w:rPr>
        <w:t>WP2</w:t>
      </w:r>
    </w:p>
    <w:p w:rsidR="00E14D95" w:rsidRDefault="00E14D95" w:rsidP="002A795B">
      <w:pPr>
        <w:ind w:firstLineChars="100" w:firstLine="240"/>
      </w:pPr>
      <w:r>
        <w:t>We measure the error of the restriction and prolongation in this part. The criterion of the error in this part is defined as :</w:t>
      </w:r>
    </w:p>
    <w:p w:rsidR="00F326DC" w:rsidRPr="00E14D95" w:rsidRDefault="00E14D95" w:rsidP="00E14D95">
      <w:pPr>
        <w:ind w:firstLineChars="100" w:firstLine="240"/>
        <w:jc w:val="center"/>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r>
                        <w:rPr>
                          <w:rFonts w:ascii="Cambria Math" w:hAnsi="Cambria Math"/>
                        </w:rPr>
                        <m:t>h</m:t>
                      </m:r>
                    </m:sub>
                  </m:sSub>
                </m:e>
              </m:d>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r>
                    <w:rPr>
                      <w:rFonts w:ascii="Cambria Math" w:hAnsi="Cambria Math"/>
                    </w:rPr>
                    <m:t>h</m:t>
                  </m:r>
                </m:sub>
              </m:sSub>
              <m:d>
                <m:dPr>
                  <m:begChr m:val="["/>
                  <m:endChr m:val="]"/>
                  <m:ctrlPr>
                    <w:rPr>
                      <w:rFonts w:ascii="Cambria Math" w:hAnsi="Cambria Math"/>
                      <w:i/>
                    </w:rPr>
                  </m:ctrlPr>
                </m:dPr>
                <m:e>
                  <m:r>
                    <w:rPr>
                      <w:rFonts w:ascii="Cambria Math" w:hAnsi="Cambria Math"/>
                    </w:rPr>
                    <m:t>i,j</m:t>
                  </m:r>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d>
        </m:oMath>
      </m:oMathPara>
    </w:p>
    <w:tbl>
      <w:tblPr>
        <w:tblStyle w:val="a6"/>
        <w:tblW w:w="0" w:type="auto"/>
        <w:tblLook w:val="04A0" w:firstRow="1" w:lastRow="0" w:firstColumn="1" w:lastColumn="0" w:noHBand="0" w:noVBand="1"/>
      </w:tblPr>
      <w:tblGrid>
        <w:gridCol w:w="4148"/>
        <w:gridCol w:w="4148"/>
      </w:tblGrid>
      <w:tr w:rsidR="001F1F2A" w:rsidTr="001F1F2A">
        <w:tc>
          <w:tcPr>
            <w:tcW w:w="4148" w:type="dxa"/>
          </w:tcPr>
          <w:p w:rsidR="001F1F2A" w:rsidRDefault="001F1F2A" w:rsidP="001F1F2A">
            <w:pPr>
              <w:rPr>
                <w:rFonts w:hint="eastAsia"/>
              </w:rPr>
            </w:pPr>
            <w:r>
              <w:rPr>
                <w:rFonts w:hint="eastAsia"/>
              </w:rPr>
              <w:t>R</w:t>
            </w:r>
            <w:r>
              <w:t>estriction</w:t>
            </w:r>
          </w:p>
        </w:tc>
        <w:tc>
          <w:tcPr>
            <w:tcW w:w="4148" w:type="dxa"/>
          </w:tcPr>
          <w:p w:rsidR="001F1F2A" w:rsidRPr="001F1F2A" w:rsidRDefault="001F1F2A" w:rsidP="001F1F2A">
            <w:pPr>
              <w:rPr>
                <w:rFonts w:hint="eastAsia"/>
              </w:rPr>
            </w:pPr>
            <m:oMathPara>
              <m:oMathParaPr>
                <m:jc m:val="left"/>
              </m:oMathParaP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r>
                              <w:rPr>
                                <w:rFonts w:ascii="Cambria Math" w:hAnsi="Cambria Math"/>
                              </w:rPr>
                              <m:t>h</m:t>
                            </m:r>
                          </m:sub>
                        </m:sSub>
                      </m:e>
                    </m:d>
                  </m:e>
                  <m:sub>
                    <m:r>
                      <w:rPr>
                        <w:rFonts w:ascii="Cambria Math" w:hAnsi="Cambria Math"/>
                      </w:rPr>
                      <m:t>∞</m:t>
                    </m:r>
                  </m:sub>
                </m:sSub>
              </m:oMath>
            </m:oMathPara>
          </w:p>
        </w:tc>
      </w:tr>
      <w:tr w:rsidR="001F1F2A" w:rsidTr="001F1F2A">
        <w:tc>
          <w:tcPr>
            <w:tcW w:w="4148" w:type="dxa"/>
          </w:tcPr>
          <w:p w:rsidR="001F1F2A" w:rsidRDefault="001F1F2A" w:rsidP="00E14D95">
            <w:pPr>
              <w:rPr>
                <w:rFonts w:hint="eastAsia"/>
              </w:rPr>
            </w:pPr>
            <w:r>
              <w:t>n = 4</w:t>
            </w:r>
          </w:p>
        </w:tc>
        <w:tc>
          <w:tcPr>
            <w:tcW w:w="4148" w:type="dxa"/>
          </w:tcPr>
          <w:p w:rsidR="001F1F2A" w:rsidRDefault="001F1F2A" w:rsidP="00E14D95">
            <w:pPr>
              <w:rPr>
                <w:rFonts w:hint="eastAsia"/>
              </w:rPr>
            </w:pPr>
            <w:r>
              <w:rPr>
                <w:rFonts w:hint="eastAsia"/>
              </w:rPr>
              <w:t>0</w:t>
            </w:r>
            <w:r>
              <w:t>.0746719</w:t>
            </w:r>
          </w:p>
        </w:tc>
      </w:tr>
      <w:tr w:rsidR="001F1F2A" w:rsidTr="001F1F2A">
        <w:tc>
          <w:tcPr>
            <w:tcW w:w="4148" w:type="dxa"/>
          </w:tcPr>
          <w:p w:rsidR="001F1F2A" w:rsidRDefault="001F1F2A" w:rsidP="00E14D95">
            <w:pPr>
              <w:rPr>
                <w:rFonts w:hint="eastAsia"/>
              </w:rPr>
            </w:pPr>
            <w:r>
              <w:t>n = 7</w:t>
            </w:r>
          </w:p>
        </w:tc>
        <w:tc>
          <w:tcPr>
            <w:tcW w:w="4148" w:type="dxa"/>
          </w:tcPr>
          <w:p w:rsidR="001F1F2A" w:rsidRDefault="001F1F2A" w:rsidP="00E14D95">
            <w:pPr>
              <w:rPr>
                <w:rFonts w:hint="eastAsia"/>
              </w:rPr>
            </w:pPr>
            <w:r>
              <w:rPr>
                <w:rFonts w:hint="eastAsia"/>
              </w:rPr>
              <w:t>0</w:t>
            </w:r>
            <w:r>
              <w:t>.00120418</w:t>
            </w:r>
          </w:p>
        </w:tc>
      </w:tr>
      <w:tr w:rsidR="001F1F2A" w:rsidTr="001F1F2A">
        <w:tc>
          <w:tcPr>
            <w:tcW w:w="4148" w:type="dxa"/>
          </w:tcPr>
          <w:p w:rsidR="001F1F2A" w:rsidRDefault="001F1F2A" w:rsidP="00E14D95">
            <w:pPr>
              <w:rPr>
                <w:rFonts w:hint="eastAsia"/>
              </w:rPr>
            </w:pPr>
            <w:r>
              <w:rPr>
                <w:rFonts w:hint="eastAsia"/>
              </w:rPr>
              <w:t>P</w:t>
            </w:r>
            <w:r>
              <w:t>rolongation</w:t>
            </w:r>
          </w:p>
        </w:tc>
        <w:tc>
          <w:tcPr>
            <w:tcW w:w="4148" w:type="dxa"/>
          </w:tcPr>
          <w:p w:rsidR="001F1F2A" w:rsidRDefault="001F1F2A" w:rsidP="00E14D95">
            <w:pPr>
              <w:rPr>
                <w:rFonts w:hint="eastAsia"/>
              </w:rPr>
            </w:pPr>
          </w:p>
        </w:tc>
      </w:tr>
      <w:tr w:rsidR="001F1F2A" w:rsidTr="001F1F2A">
        <w:tc>
          <w:tcPr>
            <w:tcW w:w="4148" w:type="dxa"/>
          </w:tcPr>
          <w:p w:rsidR="001F1F2A" w:rsidRDefault="001F1F2A" w:rsidP="00E14D95">
            <w:pPr>
              <w:rPr>
                <w:rFonts w:hint="eastAsia"/>
              </w:rPr>
            </w:pPr>
            <w:r>
              <w:t>n = 4</w:t>
            </w:r>
          </w:p>
        </w:tc>
        <w:tc>
          <w:tcPr>
            <w:tcW w:w="4148" w:type="dxa"/>
          </w:tcPr>
          <w:p w:rsidR="001F1F2A" w:rsidRDefault="001F1F2A" w:rsidP="00E14D95">
            <w:pPr>
              <w:rPr>
                <w:rFonts w:hint="eastAsia"/>
              </w:rPr>
            </w:pPr>
            <w:r>
              <w:rPr>
                <w:rFonts w:hint="eastAsia"/>
              </w:rPr>
              <w:t>0</w:t>
            </w:r>
            <w:r>
              <w:t>.707107</w:t>
            </w:r>
          </w:p>
        </w:tc>
      </w:tr>
      <w:tr w:rsidR="001F1F2A" w:rsidTr="001F1F2A">
        <w:tc>
          <w:tcPr>
            <w:tcW w:w="4148" w:type="dxa"/>
          </w:tcPr>
          <w:p w:rsidR="001F1F2A" w:rsidRDefault="001F1F2A" w:rsidP="00E14D95">
            <w:pPr>
              <w:rPr>
                <w:rFonts w:hint="eastAsia"/>
              </w:rPr>
            </w:pPr>
            <w:r>
              <w:t>n = 7</w:t>
            </w:r>
          </w:p>
        </w:tc>
        <w:tc>
          <w:tcPr>
            <w:tcW w:w="4148" w:type="dxa"/>
          </w:tcPr>
          <w:p w:rsidR="001F1F2A" w:rsidRDefault="001F1F2A" w:rsidP="00E14D95">
            <w:pPr>
              <w:rPr>
                <w:rFonts w:hint="eastAsia"/>
              </w:rPr>
            </w:pPr>
            <w:r>
              <w:rPr>
                <w:rFonts w:hint="eastAsia"/>
              </w:rPr>
              <w:t>0</w:t>
            </w:r>
            <w:r>
              <w:t>.501203</w:t>
            </w:r>
          </w:p>
        </w:tc>
      </w:tr>
    </w:tbl>
    <w:p w:rsidR="001F1F2A" w:rsidRDefault="001F1F2A" w:rsidP="00E14D95">
      <w:pPr>
        <w:ind w:firstLineChars="100" w:firstLine="240"/>
      </w:pPr>
      <w:r>
        <w:rPr>
          <w:rFonts w:hint="eastAsia"/>
        </w:rPr>
        <w:t>A</w:t>
      </w:r>
      <w:r>
        <w:t xml:space="preserve">bout the restriction, we found that the error occurring after the restriction is not </w:t>
      </w:r>
      <w:r>
        <w:lastRenderedPageBreak/>
        <w:t xml:space="preserve">so large, especially the grid is finer. It proves that restriction works well and we can reduce the low frequency component of error with coarser grids without losing too many accuracy. </w:t>
      </w:r>
    </w:p>
    <w:p w:rsidR="001F1F2A" w:rsidRPr="00FD238D" w:rsidRDefault="001F1F2A" w:rsidP="00E14D95">
      <w:pPr>
        <w:ind w:firstLineChars="100" w:firstLine="240"/>
        <w:rPr>
          <w:rFonts w:hint="eastAsia"/>
        </w:rPr>
      </w:pPr>
      <w:r>
        <w:t xml:space="preserve">However, the error of the prolongation is not acceptable. The most part of the error of multigrid method should be from this step. It is most worthy to research this part for reducing the error of multigrid method. </w:t>
      </w:r>
    </w:p>
    <w:sectPr w:rsidR="001F1F2A" w:rsidRPr="00FD23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DA"/>
    <w:rsid w:val="001F1F2A"/>
    <w:rsid w:val="002A795B"/>
    <w:rsid w:val="00405669"/>
    <w:rsid w:val="00647D3E"/>
    <w:rsid w:val="00731D6E"/>
    <w:rsid w:val="009620EB"/>
    <w:rsid w:val="00BF2281"/>
    <w:rsid w:val="00C429DA"/>
    <w:rsid w:val="00C43D7D"/>
    <w:rsid w:val="00C55F39"/>
    <w:rsid w:val="00C55FBB"/>
    <w:rsid w:val="00CE4891"/>
    <w:rsid w:val="00D17E03"/>
    <w:rsid w:val="00DD7359"/>
    <w:rsid w:val="00E14D95"/>
    <w:rsid w:val="00F326DC"/>
    <w:rsid w:val="00FD23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5574"/>
  <w15:chartTrackingRefBased/>
  <w15:docId w15:val="{41FA2379-5CDA-45C0-8631-CBB06955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D7359"/>
    <w:rPr>
      <w:kern w:val="0"/>
      <w:sz w:val="22"/>
    </w:rPr>
  </w:style>
  <w:style w:type="character" w:customStyle="1" w:styleId="a4">
    <w:name w:val="無間距 字元"/>
    <w:basedOn w:val="a0"/>
    <w:link w:val="a3"/>
    <w:uiPriority w:val="1"/>
    <w:rsid w:val="00DD7359"/>
    <w:rPr>
      <w:kern w:val="0"/>
      <w:sz w:val="22"/>
    </w:rPr>
  </w:style>
  <w:style w:type="character" w:styleId="a5">
    <w:name w:val="Placeholder Text"/>
    <w:basedOn w:val="a0"/>
    <w:uiPriority w:val="99"/>
    <w:semiHidden/>
    <w:rsid w:val="009620EB"/>
    <w:rPr>
      <w:color w:val="808080"/>
    </w:rPr>
  </w:style>
  <w:style w:type="table" w:styleId="a6">
    <w:name w:val="Table Grid"/>
    <w:basedOn w:val="a1"/>
    <w:uiPriority w:val="39"/>
    <w:rsid w:val="00BF2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5</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瑞柏</dc:creator>
  <cp:keywords/>
  <dc:description/>
  <cp:lastModifiedBy>瑞柏</cp:lastModifiedBy>
  <cp:revision>3</cp:revision>
  <cp:lastPrinted>2021-08-08T19:04:00Z</cp:lastPrinted>
  <dcterms:created xsi:type="dcterms:W3CDTF">2021-08-08T09:34:00Z</dcterms:created>
  <dcterms:modified xsi:type="dcterms:W3CDTF">2021-08-08T19:05:00Z</dcterms:modified>
</cp:coreProperties>
</file>