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2579D" w14:textId="77777777" w:rsidR="00FC155C" w:rsidRPr="009C6969" w:rsidRDefault="00FC155C" w:rsidP="00FC155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UNISS_UNIGE</w:t>
      </w:r>
      <w:r w:rsidRPr="009C696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dataset. Dataset Info</w:t>
      </w:r>
    </w:p>
    <w:p w14:paraId="25B7F8F4" w14:textId="77777777" w:rsidR="00FC155C" w:rsidRPr="009C6969" w:rsidRDefault="00FC155C" w:rsidP="00FC15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696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Participants: </w:t>
      </w:r>
      <w:r w:rsidRPr="009C6969">
        <w:rPr>
          <w:rFonts w:ascii="Times New Roman" w:hAnsi="Times New Roman" w:cs="Times New Roman"/>
          <w:sz w:val="24"/>
          <w:szCs w:val="24"/>
          <w:lang w:val="en-US"/>
        </w:rPr>
        <w:t>10 Elderly subjects</w:t>
      </w:r>
    </w:p>
    <w:p w14:paraId="1DD67718" w14:textId="77777777" w:rsidR="00FC155C" w:rsidRPr="009C6969" w:rsidRDefault="00FC155C" w:rsidP="00FC15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69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C6969">
        <w:rPr>
          <w:rFonts w:ascii="Times New Roman" w:hAnsi="Times New Roman" w:cs="Times New Roman"/>
          <w:sz w:val="24"/>
          <w:szCs w:val="24"/>
          <w:lang w:val="en-US"/>
        </w:rPr>
        <w:tab/>
        <w:t>10 PD Patients</w:t>
      </w:r>
    </w:p>
    <w:p w14:paraId="47A38E03" w14:textId="77777777" w:rsidR="00FC155C" w:rsidRPr="009C6969" w:rsidRDefault="00FC155C" w:rsidP="00FC15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69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C6969">
        <w:rPr>
          <w:rFonts w:ascii="Times New Roman" w:hAnsi="Times New Roman" w:cs="Times New Roman"/>
          <w:sz w:val="24"/>
          <w:szCs w:val="24"/>
          <w:lang w:val="en-US"/>
        </w:rPr>
        <w:tab/>
        <w:t>10 STROKE Patients</w:t>
      </w:r>
    </w:p>
    <w:p w14:paraId="688BEF11" w14:textId="77777777" w:rsidR="00FC155C" w:rsidRPr="009C6969" w:rsidRDefault="00FC155C" w:rsidP="00FC15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69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C6969">
        <w:rPr>
          <w:rFonts w:ascii="Times New Roman" w:hAnsi="Times New Roman" w:cs="Times New Roman"/>
          <w:sz w:val="24"/>
          <w:szCs w:val="24"/>
          <w:lang w:val="en-US"/>
        </w:rPr>
        <w:tab/>
        <w:t>10 CHOREA Patients</w:t>
      </w:r>
    </w:p>
    <w:p w14:paraId="1E4195F2" w14:textId="77777777" w:rsidR="002D26E0" w:rsidRDefault="00FC155C" w:rsidP="00736D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30E3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Protocol and Activities. </w:t>
      </w:r>
    </w:p>
    <w:p w14:paraId="0042FA98" w14:textId="2FC11B50" w:rsidR="00736D63" w:rsidRDefault="00FC155C" w:rsidP="00736D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55C">
        <w:rPr>
          <w:rFonts w:ascii="Times New Roman" w:hAnsi="Times New Roman" w:cs="Times New Roman"/>
          <w:sz w:val="24"/>
          <w:szCs w:val="24"/>
          <w:lang w:val="en-US"/>
        </w:rPr>
        <w:t xml:space="preserve">Subjects were asked to walk back and forth for about one minute along a 12-meter walkway with the instrumented mat placed two meters from the starting line where they stood with their feet together for a few seconds after the beginning of the MIMU acquisition. </w:t>
      </w:r>
    </w:p>
    <w:p w14:paraId="6A79E160" w14:textId="4D8CC58C" w:rsidR="00736D63" w:rsidRDefault="00736D63" w:rsidP="00736D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subjects </w:t>
      </w:r>
      <w:r w:rsidR="002D26E0">
        <w:rPr>
          <w:rFonts w:ascii="Times New Roman" w:hAnsi="Times New Roman" w:cs="Times New Roman"/>
          <w:sz w:val="24"/>
          <w:szCs w:val="24"/>
          <w:lang w:val="en-US"/>
        </w:rPr>
        <w:t>performed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two tests:</w:t>
      </w:r>
    </w:p>
    <w:p w14:paraId="69494E5E" w14:textId="33C95F2F" w:rsidR="00736D63" w:rsidRPr="00736D63" w:rsidRDefault="00736D63" w:rsidP="00736D63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Walking back and forth at comfortable speed for one minutes 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Test1)</w:t>
      </w:r>
    </w:p>
    <w:p w14:paraId="0DA2F9C4" w14:textId="0172FFBB" w:rsidR="00736D63" w:rsidRPr="00736D63" w:rsidRDefault="00736D63" w:rsidP="00736D63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Walking back and forth at higher speed for one minutes 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Test2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60DA136" w14:textId="77777777" w:rsidR="002D26E0" w:rsidRDefault="00FC155C" w:rsidP="00736D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Participants</w:t>
      </w:r>
      <w:r w:rsidRPr="00FC155C">
        <w:rPr>
          <w:rFonts w:ascii="Times New Roman" w:hAnsi="Times New Roman" w:cs="Times New Roman"/>
          <w:sz w:val="24"/>
          <w:szCs w:val="24"/>
          <w:lang w:val="en-US"/>
        </w:rPr>
        <w:t xml:space="preserve"> wore their own shoes</w:t>
      </w:r>
      <w:r w:rsidR="002D26E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408969" w14:textId="77777777" w:rsidR="002D26E0" w:rsidRDefault="002D26E0" w:rsidP="00736D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FC155C" w:rsidRPr="00FC155C">
        <w:rPr>
          <w:rFonts w:ascii="Times New Roman" w:hAnsi="Times New Roman" w:cs="Times New Roman"/>
          <w:sz w:val="24"/>
          <w:szCs w:val="24"/>
          <w:lang w:val="en-US"/>
        </w:rPr>
        <w:t xml:space="preserve">alking aids such as canes or tripods were allowed if used in daily life. </w:t>
      </w:r>
    </w:p>
    <w:p w14:paraId="121ADE1F" w14:textId="11B77CEF" w:rsidR="00736D63" w:rsidRPr="00736D63" w:rsidRDefault="00FC155C" w:rsidP="00736D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55C">
        <w:rPr>
          <w:rFonts w:ascii="Times New Roman" w:hAnsi="Times New Roman" w:cs="Times New Roman"/>
          <w:sz w:val="24"/>
          <w:szCs w:val="24"/>
          <w:lang w:val="en-US"/>
        </w:rPr>
        <w:t>Subjects could rest in between acquisitions if requested.</w:t>
      </w:r>
    </w:p>
    <w:p w14:paraId="70547207" w14:textId="6E20ACEB" w:rsidR="00FC155C" w:rsidRDefault="00FC155C" w:rsidP="00FC155C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DD5576" wp14:editId="47248581">
            <wp:extent cx="3638550" cy="869950"/>
            <wp:effectExtent l="0" t="0" r="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6A57C" w14:textId="231B1863" w:rsidR="009F6390" w:rsidRPr="009F6390" w:rsidRDefault="009F6390" w:rsidP="00FC155C">
      <w:pPr>
        <w:autoSpaceDE w:val="0"/>
        <w:autoSpaceDN w:val="0"/>
        <w:adjustRightInd w:val="0"/>
        <w:spacing w:after="0" w:line="240" w:lineRule="auto"/>
        <w:jc w:val="center"/>
        <w:rPr>
          <w:i/>
          <w:iCs/>
          <w:lang w:val="en-US"/>
        </w:rPr>
      </w:pPr>
      <w:r w:rsidRPr="009F6390">
        <w:rPr>
          <w:i/>
          <w:iCs/>
          <w:lang w:val="en-US"/>
        </w:rPr>
        <w:t xml:space="preserve">Figure 1. Protocol </w:t>
      </w:r>
    </w:p>
    <w:p w14:paraId="189E3F89" w14:textId="12397FB2" w:rsidR="002D26E0" w:rsidRDefault="00EC2920" w:rsidP="00FC15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2920">
        <w:rPr>
          <w:rFonts w:ascii="Times New Roman" w:hAnsi="Times New Roman" w:cs="Times New Roman"/>
          <w:sz w:val="24"/>
          <w:szCs w:val="24"/>
          <w:lang w:val="en-US"/>
        </w:rPr>
        <w:t xml:space="preserve">The subjects </w:t>
      </w:r>
      <w:r w:rsidR="002D26E0">
        <w:rPr>
          <w:rFonts w:ascii="Times New Roman" w:hAnsi="Times New Roman" w:cs="Times New Roman"/>
          <w:sz w:val="24"/>
          <w:szCs w:val="24"/>
          <w:lang w:val="en-US"/>
        </w:rPr>
        <w:t>passed</w:t>
      </w:r>
      <w:r w:rsidRPr="00EC2920">
        <w:rPr>
          <w:rFonts w:ascii="Times New Roman" w:hAnsi="Times New Roman" w:cs="Times New Roman"/>
          <w:sz w:val="24"/>
          <w:szCs w:val="24"/>
          <w:lang w:val="en-US"/>
        </w:rPr>
        <w:t xml:space="preserve"> several times</w:t>
      </w:r>
      <w:r w:rsidR="002D26E0">
        <w:rPr>
          <w:rFonts w:ascii="Times New Roman" w:hAnsi="Times New Roman" w:cs="Times New Roman"/>
          <w:sz w:val="24"/>
          <w:szCs w:val="24"/>
          <w:lang w:val="en-US"/>
        </w:rPr>
        <w:t xml:space="preserve"> on</w:t>
      </w:r>
      <w:r w:rsidRPr="00EC2920">
        <w:rPr>
          <w:rFonts w:ascii="Times New Roman" w:hAnsi="Times New Roman" w:cs="Times New Roman"/>
          <w:sz w:val="24"/>
          <w:szCs w:val="24"/>
          <w:lang w:val="en-US"/>
        </w:rPr>
        <w:t xml:space="preserve"> the 12-meter walk</w:t>
      </w:r>
      <w:r w:rsidR="002D26E0">
        <w:rPr>
          <w:rFonts w:ascii="Times New Roman" w:hAnsi="Times New Roman" w:cs="Times New Roman"/>
          <w:sz w:val="24"/>
          <w:szCs w:val="24"/>
          <w:lang w:val="en-US"/>
        </w:rPr>
        <w:t>way</w:t>
      </w:r>
      <w:r w:rsidRPr="00EC2920">
        <w:rPr>
          <w:rFonts w:ascii="Times New Roman" w:hAnsi="Times New Roman" w:cs="Times New Roman"/>
          <w:sz w:val="24"/>
          <w:szCs w:val="24"/>
          <w:lang w:val="en-US"/>
        </w:rPr>
        <w:t xml:space="preserve"> during the one-minute test, while the IMUs are always on.</w:t>
      </w:r>
    </w:p>
    <w:p w14:paraId="10219A40" w14:textId="77777777" w:rsidR="002D26E0" w:rsidRDefault="00EC2920" w:rsidP="00FC15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2920">
        <w:rPr>
          <w:rFonts w:ascii="Times New Roman" w:hAnsi="Times New Roman" w:cs="Times New Roman"/>
          <w:sz w:val="24"/>
          <w:szCs w:val="24"/>
          <w:lang w:val="en-US"/>
        </w:rPr>
        <w:t>So, the different</w:t>
      </w:r>
      <w:r w:rsidR="002D26E0">
        <w:rPr>
          <w:rFonts w:ascii="Times New Roman" w:hAnsi="Times New Roman" w:cs="Times New Roman"/>
          <w:sz w:val="24"/>
          <w:szCs w:val="24"/>
          <w:lang w:val="en-US"/>
        </w:rPr>
        <w:t xml:space="preserve"> passages on the walkway</w:t>
      </w:r>
      <w:r w:rsidRPr="00EC2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26E0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Pr="00EC2920">
        <w:rPr>
          <w:rFonts w:ascii="Times New Roman" w:hAnsi="Times New Roman" w:cs="Times New Roman"/>
          <w:sz w:val="24"/>
          <w:szCs w:val="24"/>
          <w:lang w:val="en-US"/>
        </w:rPr>
        <w:t xml:space="preserve"> divided and called Trial</w:t>
      </w:r>
      <w:r w:rsidR="002D26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C2920">
        <w:rPr>
          <w:rFonts w:ascii="Times New Roman" w:hAnsi="Times New Roman" w:cs="Times New Roman"/>
          <w:sz w:val="24"/>
          <w:szCs w:val="24"/>
          <w:lang w:val="en-US"/>
        </w:rPr>
        <w:t>. Inside a trial there will be only the Gaitrite's data for that passage and the correspondent IMU data. The time of first and last contact on the mat for each pass</w:t>
      </w:r>
      <w:r w:rsidR="002D26E0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EC2920">
        <w:rPr>
          <w:rFonts w:ascii="Times New Roman" w:hAnsi="Times New Roman" w:cs="Times New Roman"/>
          <w:sz w:val="24"/>
          <w:szCs w:val="24"/>
          <w:lang w:val="en-US"/>
        </w:rPr>
        <w:t xml:space="preserve"> were used to divide in trials. </w:t>
      </w:r>
    </w:p>
    <w:p w14:paraId="26A17E2D" w14:textId="23F1D914" w:rsidR="00A36622" w:rsidRDefault="00EC2920" w:rsidP="00FC15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2920">
        <w:rPr>
          <w:rFonts w:ascii="Times New Roman" w:hAnsi="Times New Roman" w:cs="Times New Roman"/>
          <w:sz w:val="24"/>
          <w:szCs w:val="24"/>
          <w:lang w:val="en-US"/>
        </w:rPr>
        <w:t>The two instruments were synchronized.</w:t>
      </w:r>
    </w:p>
    <w:p w14:paraId="6D2848D7" w14:textId="77777777" w:rsidR="00EC2920" w:rsidRDefault="00EC2920" w:rsidP="00FC15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09577E7" w14:textId="2C3C76AC" w:rsidR="00553520" w:rsidRDefault="00553520" w:rsidP="00FC15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Pr="005535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eference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articles:</w:t>
      </w:r>
    </w:p>
    <w:p w14:paraId="28E740F1" w14:textId="3E69E822" w:rsidR="001D0919" w:rsidRPr="001D0919" w:rsidRDefault="001D0919" w:rsidP="001D0919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919">
        <w:rPr>
          <w:rFonts w:ascii="Times New Roman" w:hAnsi="Times New Roman" w:cs="Times New Roman"/>
          <w:sz w:val="24"/>
          <w:szCs w:val="24"/>
          <w:lang w:val="en-US"/>
        </w:rPr>
        <w:t xml:space="preserve">D. Trojaniello </w:t>
      </w:r>
      <w:r w:rsidRPr="001D0919">
        <w:rPr>
          <w:rFonts w:ascii="Times New Roman" w:hAnsi="Times New Roman" w:cs="Times New Roman"/>
          <w:i/>
          <w:iCs/>
          <w:sz w:val="24"/>
          <w:szCs w:val="24"/>
          <w:lang w:val="en-US"/>
        </w:rPr>
        <w:t>et al.</w:t>
      </w:r>
      <w:r w:rsidRPr="001D0919">
        <w:rPr>
          <w:rFonts w:ascii="Times New Roman" w:hAnsi="Times New Roman" w:cs="Times New Roman"/>
          <w:sz w:val="24"/>
          <w:szCs w:val="24"/>
          <w:lang w:val="en-US"/>
        </w:rPr>
        <w:t xml:space="preserve">, «Estimation of step-by-step spatio-temporal parameters of normal and impaired gait using shank-mounted magneto-inertial sensors: application to elderly, hemiparetic, parkinsonian and choreic gait», </w:t>
      </w:r>
      <w:r w:rsidRPr="001D0919">
        <w:rPr>
          <w:rFonts w:ascii="Times New Roman" w:hAnsi="Times New Roman" w:cs="Times New Roman"/>
          <w:i/>
          <w:iCs/>
          <w:sz w:val="24"/>
          <w:szCs w:val="24"/>
          <w:lang w:val="en-US"/>
        </w:rPr>
        <w:t>J NeuroEngineering Rehabil</w:t>
      </w:r>
      <w:r w:rsidRPr="001D0919">
        <w:rPr>
          <w:rFonts w:ascii="Times New Roman" w:hAnsi="Times New Roman" w:cs="Times New Roman"/>
          <w:sz w:val="24"/>
          <w:szCs w:val="24"/>
          <w:lang w:val="en-US"/>
        </w:rPr>
        <w:t>, vol. 11, n. 1, pag. 152, 2014.</w:t>
      </w:r>
    </w:p>
    <w:p w14:paraId="03C2E74D" w14:textId="798432EF" w:rsidR="001D0919" w:rsidRDefault="001D0919" w:rsidP="001D0919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00DE">
        <w:rPr>
          <w:rFonts w:ascii="Times New Roman" w:hAnsi="Times New Roman" w:cs="Times New Roman"/>
          <w:sz w:val="24"/>
          <w:szCs w:val="24"/>
          <w:lang w:val="en-US"/>
        </w:rPr>
        <w:t xml:space="preserve">D. Trojaniello, A. Ravaschio, J. M. Hausdorff, e A. Cereatti, «Comparative assessment of different methods for the estimation of gait temporal parameters using a single inertial sensor: application to elderly, post-stroke, Parkinson’s disease and Huntington’s disease subjects», </w:t>
      </w:r>
      <w:r w:rsidRPr="006000DE">
        <w:rPr>
          <w:rFonts w:ascii="Times New Roman" w:hAnsi="Times New Roman" w:cs="Times New Roman"/>
          <w:i/>
          <w:iCs/>
          <w:sz w:val="24"/>
          <w:szCs w:val="24"/>
          <w:lang w:val="en-US"/>
        </w:rPr>
        <w:t>Gait &amp; Posture</w:t>
      </w:r>
      <w:r w:rsidRPr="006000DE">
        <w:rPr>
          <w:rFonts w:ascii="Times New Roman" w:hAnsi="Times New Roman" w:cs="Times New Roman"/>
          <w:sz w:val="24"/>
          <w:szCs w:val="24"/>
          <w:lang w:val="en-US"/>
        </w:rPr>
        <w:t>, vol. 42, n. 3, pag. 310–316, set. 2015</w:t>
      </w:r>
    </w:p>
    <w:p w14:paraId="3C64A3E0" w14:textId="6323FD4A" w:rsidR="00553520" w:rsidRPr="001D0919" w:rsidRDefault="001D0919" w:rsidP="00FC155C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919">
        <w:rPr>
          <w:rFonts w:ascii="Times New Roman" w:hAnsi="Times New Roman" w:cs="Times New Roman"/>
          <w:sz w:val="24"/>
          <w:szCs w:val="24"/>
          <w:lang w:val="en-US"/>
        </w:rPr>
        <w:t xml:space="preserve">M. Bertoli, A. Cereatti, D. Trojaniello, A. Ravaschio, e U. Della Croce, «The identification of multiple U-turns in gait: comparison of four trunk IMU-based methods», in </w:t>
      </w:r>
      <w:r w:rsidRPr="001D0919">
        <w:rPr>
          <w:rFonts w:ascii="Times New Roman" w:hAnsi="Times New Roman" w:cs="Times New Roman"/>
          <w:i/>
          <w:iCs/>
          <w:sz w:val="24"/>
          <w:szCs w:val="24"/>
          <w:lang w:val="en-US"/>
        </w:rPr>
        <w:t>Proceedings of the 11th International Conference on Body Area Networks</w:t>
      </w:r>
      <w:r w:rsidRPr="001D0919">
        <w:rPr>
          <w:rFonts w:ascii="Times New Roman" w:hAnsi="Times New Roman" w:cs="Times New Roman"/>
          <w:sz w:val="24"/>
          <w:szCs w:val="24"/>
          <w:lang w:val="en-US"/>
        </w:rPr>
        <w:t>, Turin, Italy, 2017.</w:t>
      </w:r>
    </w:p>
    <w:p w14:paraId="3362A753" w14:textId="77777777" w:rsidR="00553520" w:rsidRPr="00553520" w:rsidRDefault="00553520" w:rsidP="00FC15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952743" w14:textId="77777777" w:rsidR="002D26E0" w:rsidRDefault="002D26E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5D7DEF4C" w14:textId="77777777" w:rsidR="00B62C37" w:rsidRDefault="00FC155C" w:rsidP="00B62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IMU</w:t>
      </w:r>
      <w:r w:rsidR="004D22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characteristics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AB3D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22489E5" w14:textId="77777777" w:rsidR="00B62C37" w:rsidRPr="00B62C37" w:rsidRDefault="002D26E0" w:rsidP="00B62C37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2C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Model/Brand: </w:t>
      </w:r>
      <w:r w:rsidR="00AB3D1F" w:rsidRPr="00B62C37">
        <w:rPr>
          <w:rFonts w:ascii="Times New Roman" w:hAnsi="Times New Roman" w:cs="Times New Roman"/>
          <w:sz w:val="24"/>
          <w:szCs w:val="24"/>
          <w:lang w:val="en-US"/>
        </w:rPr>
        <w:t>OPAL inertial sensors (APDM Inc.)</w:t>
      </w:r>
      <w:r w:rsidR="00CF28C6" w:rsidRPr="00B62C3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4CB03DC6" w14:textId="7E1E8AD8" w:rsidR="00B62C37" w:rsidRPr="00B62C37" w:rsidRDefault="002D26E0" w:rsidP="00B62C37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C37">
        <w:rPr>
          <w:rFonts w:ascii="Times New Roman" w:hAnsi="Times New Roman" w:cs="Times New Roman"/>
          <w:b/>
          <w:bCs/>
          <w:sz w:val="24"/>
          <w:szCs w:val="24"/>
          <w:lang w:val="en-US"/>
        </w:rPr>
        <w:t>Sensors</w:t>
      </w:r>
      <w:r w:rsidR="00B62C37" w:rsidRPr="00B62C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(fs;range;resolution)</w:t>
      </w:r>
      <w:r w:rsidRPr="00B62C3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5DD15EF" w14:textId="3BCC4F74" w:rsidR="00B62C37" w:rsidRPr="00B62C37" w:rsidRDefault="00AB3D1F" w:rsidP="00B62C37">
      <w:pPr>
        <w:pStyle w:val="Paragrafoelenco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C37">
        <w:rPr>
          <w:rFonts w:ascii="Times New Roman" w:hAnsi="Times New Roman" w:cs="Times New Roman"/>
          <w:sz w:val="24"/>
          <w:szCs w:val="24"/>
          <w:lang w:val="en-US"/>
        </w:rPr>
        <w:t xml:space="preserve">3-axes accelerometer </w:t>
      </w:r>
      <w:r w:rsidR="00B62C37" w:rsidRPr="00B62C37">
        <w:rPr>
          <w:rFonts w:ascii="Times New Roman" w:hAnsi="Times New Roman" w:cs="Times New Roman"/>
          <w:sz w:val="24"/>
          <w:szCs w:val="24"/>
          <w:lang w:val="en-US"/>
        </w:rPr>
        <w:t>(128 Hz; ±6g)</w:t>
      </w:r>
    </w:p>
    <w:p w14:paraId="0B5A272B" w14:textId="64B08FB9" w:rsidR="00B62C37" w:rsidRPr="00B62C37" w:rsidRDefault="00F86FDB" w:rsidP="00B62C37">
      <w:pPr>
        <w:pStyle w:val="Paragrafoelenco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C37">
        <w:rPr>
          <w:rFonts w:ascii="Times New Roman" w:hAnsi="Times New Roman" w:cs="Times New Roman"/>
          <w:sz w:val="24"/>
          <w:szCs w:val="24"/>
          <w:lang w:val="en-US"/>
        </w:rPr>
        <w:t xml:space="preserve">3-axes </w:t>
      </w:r>
      <w:r w:rsidR="00AB3D1F" w:rsidRPr="00B62C37">
        <w:rPr>
          <w:rFonts w:ascii="Times New Roman" w:hAnsi="Times New Roman" w:cs="Times New Roman"/>
          <w:sz w:val="24"/>
          <w:szCs w:val="24"/>
          <w:lang w:val="en-US"/>
        </w:rPr>
        <w:t xml:space="preserve">gyroscope </w:t>
      </w:r>
      <w:r w:rsidR="00B62C37" w:rsidRPr="00B62C37">
        <w:rPr>
          <w:rFonts w:ascii="Times New Roman" w:hAnsi="Times New Roman" w:cs="Times New Roman"/>
          <w:sz w:val="24"/>
          <w:szCs w:val="24"/>
          <w:lang w:val="en-US"/>
        </w:rPr>
        <w:t>(128 Hz)</w:t>
      </w:r>
    </w:p>
    <w:p w14:paraId="2D925797" w14:textId="2CEA2240" w:rsidR="00B62C37" w:rsidRPr="00B62C37" w:rsidRDefault="00F86FDB" w:rsidP="00B62C37">
      <w:pPr>
        <w:pStyle w:val="Paragrafoelenco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C37">
        <w:rPr>
          <w:rFonts w:ascii="Times New Roman" w:hAnsi="Times New Roman" w:cs="Times New Roman"/>
          <w:sz w:val="24"/>
          <w:szCs w:val="24"/>
          <w:lang w:val="en-US"/>
        </w:rPr>
        <w:t>3-axes</w:t>
      </w:r>
      <w:r w:rsidR="00AB3D1F" w:rsidRPr="00B62C37">
        <w:rPr>
          <w:rFonts w:ascii="Times New Roman" w:hAnsi="Times New Roman" w:cs="Times New Roman"/>
          <w:sz w:val="24"/>
          <w:szCs w:val="24"/>
          <w:lang w:val="en-US"/>
        </w:rPr>
        <w:t xml:space="preserve"> magnetometer </w:t>
      </w:r>
      <w:r w:rsidR="00B62C37" w:rsidRPr="00B62C37">
        <w:rPr>
          <w:rFonts w:ascii="Times New Roman" w:hAnsi="Times New Roman" w:cs="Times New Roman"/>
          <w:sz w:val="24"/>
          <w:szCs w:val="24"/>
          <w:lang w:val="en-US"/>
        </w:rPr>
        <w:t>(128 Hz)</w:t>
      </w:r>
    </w:p>
    <w:p w14:paraId="0B1EAD0D" w14:textId="6C61360D" w:rsidR="00B62C37" w:rsidRPr="00B62C37" w:rsidRDefault="00A85700" w:rsidP="00B62C37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Availability</w:t>
      </w:r>
      <w:r w:rsidR="00B62C37" w:rsidRPr="00B62C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of quaternions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/orientation</w:t>
      </w:r>
      <w:r w:rsidR="00B62C37" w:rsidRPr="00B62C3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AB3D1F" w:rsidRPr="00B62C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2C37" w:rsidRPr="00B62C37">
        <w:rPr>
          <w:rFonts w:ascii="Times New Roman" w:hAnsi="Times New Roman" w:cs="Times New Roman"/>
          <w:sz w:val="24"/>
          <w:szCs w:val="24"/>
          <w:lang w:val="en-US"/>
        </w:rPr>
        <w:t xml:space="preserve">yes, </w:t>
      </w:r>
      <w:r w:rsidR="00CF28C6" w:rsidRPr="00B62C37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="00AB3D1F" w:rsidRPr="00B62C37">
        <w:rPr>
          <w:rFonts w:ascii="Times New Roman" w:hAnsi="Times New Roman" w:cs="Times New Roman"/>
          <w:sz w:val="24"/>
          <w:szCs w:val="24"/>
          <w:lang w:val="en-US"/>
        </w:rPr>
        <w:t xml:space="preserve"> standardized</w:t>
      </w:r>
      <w:r w:rsidR="00CF28C6" w:rsidRPr="00B62C37">
        <w:rPr>
          <w:rFonts w:ascii="Times New Roman" w:hAnsi="Times New Roman" w:cs="Times New Roman"/>
          <w:sz w:val="24"/>
          <w:szCs w:val="24"/>
          <w:lang w:val="en-US"/>
        </w:rPr>
        <w:t xml:space="preserve"> as axes positions</w:t>
      </w:r>
    </w:p>
    <w:p w14:paraId="6B8D9435" w14:textId="77777777" w:rsidR="00B62C37" w:rsidRPr="00B62C37" w:rsidRDefault="00AB3D1F" w:rsidP="00B62C37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2C37">
        <w:rPr>
          <w:rFonts w:ascii="Times New Roman" w:hAnsi="Times New Roman" w:cs="Times New Roman"/>
          <w:b/>
          <w:bCs/>
          <w:sz w:val="24"/>
          <w:szCs w:val="24"/>
          <w:lang w:val="en-US"/>
        </w:rPr>
        <w:t>Positions</w:t>
      </w:r>
      <w:r w:rsidRPr="00B62C3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AA61934" w14:textId="77777777" w:rsidR="00B62C37" w:rsidRPr="00B62C37" w:rsidRDefault="00AB3D1F" w:rsidP="00B62C37">
      <w:pPr>
        <w:pStyle w:val="Paragrafoelenco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2C37">
        <w:rPr>
          <w:rFonts w:ascii="Times New Roman" w:hAnsi="Times New Roman" w:cs="Times New Roman"/>
          <w:sz w:val="24"/>
          <w:szCs w:val="24"/>
          <w:lang w:val="en-US"/>
        </w:rPr>
        <w:t xml:space="preserve">Left and right </w:t>
      </w:r>
      <w:r w:rsidR="002D26E0" w:rsidRPr="00B62C37">
        <w:rPr>
          <w:rFonts w:ascii="Times New Roman" w:hAnsi="Times New Roman" w:cs="Times New Roman"/>
          <w:sz w:val="24"/>
          <w:szCs w:val="24"/>
          <w:lang w:val="en-US"/>
        </w:rPr>
        <w:t>lower shank</w:t>
      </w:r>
      <w:r w:rsidRPr="00B62C3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B62C3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“Left/Right</w:t>
      </w:r>
      <w:r w:rsidR="00DE1826" w:rsidRPr="00B62C3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LowerShank</w:t>
      </w:r>
      <w:r w:rsidRPr="00B62C3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”</w:t>
      </w:r>
    </w:p>
    <w:p w14:paraId="5E03EA00" w14:textId="1F340B66" w:rsidR="00FC155C" w:rsidRPr="00B62C37" w:rsidRDefault="00AB3D1F" w:rsidP="00B62C37">
      <w:pPr>
        <w:pStyle w:val="Paragrafoelenco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2C37">
        <w:rPr>
          <w:rFonts w:ascii="Times New Roman" w:hAnsi="Times New Roman" w:cs="Times New Roman"/>
          <w:sz w:val="24"/>
          <w:szCs w:val="24"/>
          <w:lang w:val="en-US"/>
        </w:rPr>
        <w:t xml:space="preserve">Lower back (between L4 and S2) – </w:t>
      </w:r>
      <w:r w:rsidRPr="00B62C3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“Lower</w:t>
      </w:r>
      <w:r w:rsidR="00426369" w:rsidRPr="00B62C3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</w:t>
      </w:r>
      <w:r w:rsidRPr="00B62C3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ack”</w:t>
      </w:r>
      <w:r w:rsidRPr="00B62C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AF3D814" w14:textId="06CE7D39" w:rsidR="00612D7D" w:rsidRDefault="00612D7D" w:rsidP="00612D7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5F5F7F5" w14:textId="77777777" w:rsidR="00DC70A9" w:rsidRDefault="00DC70A9" w:rsidP="00AB3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DAD97D" w14:textId="77777777" w:rsidR="00B62C37" w:rsidRDefault="00AB3D1F" w:rsidP="00AB3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Standards:</w:t>
      </w:r>
    </w:p>
    <w:p w14:paraId="4B4279F6" w14:textId="77777777" w:rsidR="00376E70" w:rsidRPr="00A85700" w:rsidRDefault="00376E70" w:rsidP="00A85700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700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</w:t>
      </w:r>
      <w:r w:rsidRPr="00A85700">
        <w:rPr>
          <w:rFonts w:ascii="Times New Roman" w:hAnsi="Times New Roman" w:cs="Times New Roman"/>
          <w:sz w:val="24"/>
          <w:szCs w:val="24"/>
          <w:lang w:val="en-US"/>
        </w:rPr>
        <w:t>: Instrumented walkway</w:t>
      </w:r>
    </w:p>
    <w:p w14:paraId="06EF25BC" w14:textId="09733ADF" w:rsidR="00376E70" w:rsidRPr="00A85700" w:rsidRDefault="00376E70" w:rsidP="00A85700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700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Model/Brand</w:t>
      </w:r>
      <w:r w:rsidRPr="00A8570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B3D1F" w:rsidRPr="00A85700">
        <w:rPr>
          <w:rFonts w:ascii="Times New Roman" w:hAnsi="Times New Roman" w:cs="Times New Roman"/>
          <w:sz w:val="24"/>
          <w:szCs w:val="24"/>
          <w:lang w:val="en-US"/>
        </w:rPr>
        <w:t>GAITRite Electronic Walkway, CIR System In</w:t>
      </w:r>
      <w:r w:rsidRPr="00A85700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5E864121" w14:textId="77777777" w:rsidR="00376E70" w:rsidRPr="00A85700" w:rsidRDefault="00376E70" w:rsidP="00A85700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700">
        <w:rPr>
          <w:rFonts w:ascii="Times New Roman" w:hAnsi="Times New Roman" w:cs="Times New Roman"/>
          <w:b/>
          <w:bCs/>
          <w:sz w:val="24"/>
          <w:szCs w:val="24"/>
          <w:lang w:val="en-US"/>
        </w:rPr>
        <w:t>Fs</w:t>
      </w:r>
      <w:r w:rsidRPr="00A85700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AB3D1F" w:rsidRPr="00A85700">
        <w:rPr>
          <w:rFonts w:ascii="Times New Roman" w:hAnsi="Times New Roman" w:cs="Times New Roman"/>
          <w:sz w:val="24"/>
          <w:szCs w:val="24"/>
          <w:lang w:val="en-US"/>
        </w:rPr>
        <w:t xml:space="preserve"> 120 Hz </w:t>
      </w:r>
    </w:p>
    <w:p w14:paraId="5EB29EE0" w14:textId="77777777" w:rsidR="00376E70" w:rsidRPr="00A85700" w:rsidRDefault="00376E70" w:rsidP="00A85700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700">
        <w:rPr>
          <w:rFonts w:ascii="Times New Roman" w:hAnsi="Times New Roman" w:cs="Times New Roman"/>
          <w:b/>
          <w:bCs/>
          <w:sz w:val="24"/>
          <w:szCs w:val="24"/>
          <w:lang w:val="en-US"/>
        </w:rPr>
        <w:t>Other info</w:t>
      </w:r>
      <w:r w:rsidRPr="00A8570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B3D1F" w:rsidRPr="00A85700">
        <w:rPr>
          <w:rFonts w:ascii="Times New Roman" w:hAnsi="Times New Roman" w:cs="Times New Roman"/>
          <w:sz w:val="24"/>
          <w:szCs w:val="24"/>
          <w:lang w:val="en-US"/>
        </w:rPr>
        <w:t>spatial resolution accuracy: ±12.7 mm temporal accuracy: ±1 sample</w:t>
      </w:r>
      <w:r w:rsidRPr="00A8570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B3D1F" w:rsidRPr="00A857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8363ECF" w14:textId="3D7C2560" w:rsidR="00AB3D1F" w:rsidRPr="00A85700" w:rsidRDefault="00AB3D1F" w:rsidP="00A85700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700">
        <w:rPr>
          <w:rFonts w:ascii="Times New Roman" w:hAnsi="Times New Roman" w:cs="Times New Roman"/>
          <w:sz w:val="24"/>
          <w:szCs w:val="24"/>
          <w:lang w:val="en-US"/>
        </w:rPr>
        <w:t>The instrumented mat returned all GEs, temporal and spatial parameters under analysis.</w:t>
      </w:r>
    </w:p>
    <w:p w14:paraId="241445A5" w14:textId="77777777" w:rsidR="00AB3D1F" w:rsidRDefault="00AB3D1F" w:rsidP="00AB3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CCE748" w14:textId="77777777" w:rsidR="00B62C37" w:rsidRPr="00B62C37" w:rsidRDefault="00B62C37" w:rsidP="00B62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2C37">
        <w:rPr>
          <w:rFonts w:ascii="Times New Roman" w:hAnsi="Times New Roman" w:cs="Times New Roman"/>
          <w:b/>
          <w:bCs/>
          <w:sz w:val="24"/>
          <w:szCs w:val="24"/>
          <w:lang w:val="en-US"/>
        </w:rPr>
        <w:t>Missing data:</w:t>
      </w:r>
    </w:p>
    <w:p w14:paraId="52D1992F" w14:textId="77777777" w:rsidR="00B62C37" w:rsidRPr="00B62C37" w:rsidRDefault="00B62C37" w:rsidP="00B62C3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62C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Test1 </w:t>
      </w:r>
      <w:r w:rsidRPr="00B62C37">
        <w:rPr>
          <w:rFonts w:ascii="Times New Roman" w:hAnsi="Times New Roman" w:cs="Times New Roman"/>
          <w:sz w:val="24"/>
          <w:szCs w:val="24"/>
          <w:lang w:val="en-US"/>
        </w:rPr>
        <w:t>of subject S029</w:t>
      </w:r>
    </w:p>
    <w:p w14:paraId="4DEE8CB8" w14:textId="77777777" w:rsidR="00B62C37" w:rsidRPr="00B62C37" w:rsidRDefault="00B62C37" w:rsidP="00B62C3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2C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Test2 </w:t>
      </w:r>
      <w:r w:rsidRPr="00B62C37">
        <w:rPr>
          <w:rFonts w:ascii="Times New Roman" w:hAnsi="Times New Roman" w:cs="Times New Roman"/>
          <w:sz w:val="24"/>
          <w:szCs w:val="24"/>
          <w:lang w:val="en-US"/>
        </w:rPr>
        <w:t>of subjects S027, S030, S037</w:t>
      </w:r>
    </w:p>
    <w:p w14:paraId="38C0987E" w14:textId="77777777" w:rsidR="00DC70A9" w:rsidRDefault="00DC70A9" w:rsidP="00DC7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A6F389" w14:textId="77777777" w:rsidR="00DC70A9" w:rsidRDefault="00DC70A9" w:rsidP="00DC7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C70A9">
        <w:rPr>
          <w:rFonts w:ascii="Times New Roman" w:hAnsi="Times New Roman" w:cs="Times New Roman"/>
          <w:b/>
          <w:bCs/>
          <w:sz w:val="24"/>
          <w:szCs w:val="24"/>
          <w:lang w:val="en-US"/>
        </w:rPr>
        <w:t>Note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DC70A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F0472F4" w14:textId="3B1DE9BA" w:rsidR="00B62C37" w:rsidRPr="00B62C37" w:rsidRDefault="00B62C37" w:rsidP="00B62C37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C37">
        <w:rPr>
          <w:rFonts w:ascii="Times New Roman" w:hAnsi="Times New Roman" w:cs="Times New Roman"/>
          <w:sz w:val="24"/>
          <w:szCs w:val="24"/>
          <w:lang w:val="en-US"/>
        </w:rPr>
        <w:t>It is possible that some IMU data, especially on the ankles, have some offset due to bad alignment of the sensor, see the figure 2 below with an example on acceleration data, the red one has an average far from zero.</w:t>
      </w:r>
    </w:p>
    <w:p w14:paraId="78BAE902" w14:textId="77777777" w:rsidR="00B62C37" w:rsidRPr="00B62C37" w:rsidRDefault="00B62C37" w:rsidP="00B62C37">
      <w:pPr>
        <w:pStyle w:val="Paragrafoelenco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sz w:val="24"/>
          <w:szCs w:val="24"/>
          <w:lang w:val="en-US"/>
        </w:rPr>
      </w:pPr>
      <w:r w:rsidRPr="00E16EB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589E0EC" wp14:editId="0586867E">
                <wp:simplePos x="0" y="0"/>
                <wp:positionH relativeFrom="column">
                  <wp:posOffset>-167640</wp:posOffset>
                </wp:positionH>
                <wp:positionV relativeFrom="paragraph">
                  <wp:posOffset>647700</wp:posOffset>
                </wp:positionV>
                <wp:extent cx="1625600" cy="76200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56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6165A" w14:textId="77777777" w:rsidR="00B62C37" w:rsidRPr="00E16EB5" w:rsidRDefault="00B62C37" w:rsidP="00B6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Figure 2. Example of acceleration data.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9E0EC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13.2pt;margin-top:51pt;width:128pt;height:6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" stroked="f">
                <v:textbox>
                  <w:txbxContent>
                    <w:p w14:paraId="6D36165A" w14:textId="77777777" w:rsidR="00B62C37" w:rsidRPr="00E16EB5" w:rsidRDefault="00B62C37" w:rsidP="00B6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Figure 2. Example of acceleration data.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4E25190" wp14:editId="495FC738">
            <wp:simplePos x="0" y="0"/>
            <wp:positionH relativeFrom="column">
              <wp:posOffset>1559560</wp:posOffset>
            </wp:positionH>
            <wp:positionV relativeFrom="paragraph">
              <wp:posOffset>177800</wp:posOffset>
            </wp:positionV>
            <wp:extent cx="3098800" cy="1802765"/>
            <wp:effectExtent l="0" t="0" r="6350" b="698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36B122" w14:textId="77777777" w:rsidR="00B62C37" w:rsidRPr="00B62C37" w:rsidRDefault="00B62C37" w:rsidP="00B62C37">
      <w:pPr>
        <w:pStyle w:val="Paragrafoelenco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52D9BFD6" w14:textId="366372C5" w:rsidR="00AB3D1F" w:rsidRPr="00A36622" w:rsidRDefault="00DC70A9" w:rsidP="00DC70A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C70A9">
        <w:rPr>
          <w:rFonts w:ascii="Times New Roman" w:hAnsi="Times New Roman" w:cs="Times New Roman"/>
          <w:sz w:val="24"/>
          <w:szCs w:val="24"/>
          <w:lang w:val="en-US"/>
        </w:rPr>
        <w:t>The MIMUs and the instrumented mat</w:t>
      </w:r>
      <w:r w:rsidR="00BE408C">
        <w:rPr>
          <w:rFonts w:ascii="Times New Roman" w:hAnsi="Times New Roman" w:cs="Times New Roman"/>
          <w:sz w:val="24"/>
          <w:szCs w:val="24"/>
          <w:lang w:val="en-US"/>
        </w:rPr>
        <w:t xml:space="preserve"> provided data</w:t>
      </w:r>
      <w:r w:rsidRPr="00DC70A9">
        <w:rPr>
          <w:rFonts w:ascii="Times New Roman" w:hAnsi="Times New Roman" w:cs="Times New Roman"/>
          <w:sz w:val="24"/>
          <w:szCs w:val="24"/>
          <w:lang w:val="en-US"/>
        </w:rPr>
        <w:t xml:space="preserve"> were synchronized </w:t>
      </w:r>
      <w:r w:rsidR="00BE408C">
        <w:rPr>
          <w:rFonts w:ascii="Times New Roman" w:hAnsi="Times New Roman" w:cs="Times New Roman"/>
          <w:sz w:val="24"/>
          <w:szCs w:val="24"/>
          <w:lang w:val="en-US"/>
        </w:rPr>
        <w:t xml:space="preserve">at </w:t>
      </w:r>
      <w:r w:rsidRPr="00DC70A9">
        <w:rPr>
          <w:rFonts w:ascii="Times New Roman" w:hAnsi="Times New Roman" w:cs="Times New Roman"/>
          <w:sz w:val="24"/>
          <w:szCs w:val="24"/>
          <w:lang w:val="en-US"/>
        </w:rPr>
        <w:t>±1 sample</w:t>
      </w:r>
      <w:r w:rsidR="00BE408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C7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42D2D56" w14:textId="4EC3123E" w:rsidR="008B2600" w:rsidRPr="00230EDF" w:rsidRDefault="00B56647" w:rsidP="00B56647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B56647">
        <w:rPr>
          <w:rFonts w:ascii="Times New Roman" w:hAnsi="Times New Roman" w:cs="Times New Roman"/>
          <w:sz w:val="24"/>
          <w:szCs w:val="24"/>
          <w:lang w:val="en-US"/>
        </w:rPr>
        <w:t xml:space="preserve">The length of the Tests </w:t>
      </w:r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B566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26E0">
        <w:rPr>
          <w:rFonts w:ascii="Times New Roman" w:hAnsi="Times New Roman" w:cs="Times New Roman"/>
          <w:sz w:val="24"/>
          <w:szCs w:val="24"/>
          <w:lang w:val="en-US"/>
        </w:rPr>
        <w:t>generally</w:t>
      </w:r>
      <w:r w:rsidRPr="00B56647">
        <w:rPr>
          <w:rFonts w:ascii="Times New Roman" w:hAnsi="Times New Roman" w:cs="Times New Roman"/>
          <w:sz w:val="24"/>
          <w:szCs w:val="24"/>
          <w:lang w:val="en-US"/>
        </w:rPr>
        <w:t xml:space="preserve"> about 60 seconds</w:t>
      </w:r>
      <w:r w:rsidR="002D26E0">
        <w:rPr>
          <w:rFonts w:ascii="Times New Roman" w:hAnsi="Times New Roman" w:cs="Times New Roman"/>
          <w:sz w:val="24"/>
          <w:szCs w:val="24"/>
          <w:lang w:val="en-US"/>
        </w:rPr>
        <w:t xml:space="preserve"> (as reported in the protocol). O</w:t>
      </w:r>
      <w:r w:rsidRPr="00B56647">
        <w:rPr>
          <w:rFonts w:ascii="Times New Roman" w:hAnsi="Times New Roman" w:cs="Times New Roman"/>
          <w:sz w:val="24"/>
          <w:szCs w:val="24"/>
          <w:lang w:val="en-US"/>
        </w:rPr>
        <w:t>nly one subject (S021) ha</w:t>
      </w:r>
      <w:r w:rsidR="002D26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56647">
        <w:rPr>
          <w:rFonts w:ascii="Times New Roman" w:hAnsi="Times New Roman" w:cs="Times New Roman"/>
          <w:sz w:val="24"/>
          <w:szCs w:val="24"/>
          <w:lang w:val="en-US"/>
        </w:rPr>
        <w:t xml:space="preserve"> longer tests</w:t>
      </w:r>
      <w:r w:rsidR="002D26E0">
        <w:rPr>
          <w:rFonts w:ascii="Times New Roman" w:hAnsi="Times New Roman" w:cs="Times New Roman"/>
          <w:sz w:val="24"/>
          <w:szCs w:val="24"/>
          <w:lang w:val="en-US"/>
        </w:rPr>
        <w:t>. We have decided not to cut his/her data.</w:t>
      </w:r>
    </w:p>
    <w:p w14:paraId="6BF21729" w14:textId="267A29BE" w:rsidR="001D0919" w:rsidRDefault="00230EDF" w:rsidP="00230EDF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0EDF">
        <w:rPr>
          <w:rFonts w:ascii="Times New Roman" w:hAnsi="Times New Roman" w:cs="Times New Roman"/>
          <w:sz w:val="24"/>
          <w:szCs w:val="24"/>
          <w:lang w:val="en-US"/>
        </w:rPr>
        <w:t xml:space="preserve">SingleSupport_Duration and DoubleSupport_Duration have </w:t>
      </w:r>
      <w:r w:rsidR="002D26E0">
        <w:rPr>
          <w:rFonts w:ascii="Times New Roman" w:hAnsi="Times New Roman" w:cs="Times New Roman"/>
          <w:sz w:val="24"/>
          <w:szCs w:val="24"/>
          <w:lang w:val="en-US"/>
        </w:rPr>
        <w:t xml:space="preserve">slightly </w:t>
      </w:r>
      <w:r w:rsidRPr="00230EDF">
        <w:rPr>
          <w:rFonts w:ascii="Times New Roman" w:hAnsi="Times New Roman" w:cs="Times New Roman"/>
          <w:sz w:val="24"/>
          <w:szCs w:val="24"/>
          <w:lang w:val="en-US"/>
        </w:rPr>
        <w:t xml:space="preserve">different values than those obtained if calculated by IC and FC. It could be because </w:t>
      </w:r>
      <w:bookmarkStart w:id="0" w:name="_Hlk37766285"/>
      <w:r w:rsidRPr="00230EDF">
        <w:rPr>
          <w:rFonts w:ascii="Times New Roman" w:hAnsi="Times New Roman" w:cs="Times New Roman"/>
          <w:sz w:val="24"/>
          <w:szCs w:val="24"/>
          <w:lang w:val="en-US"/>
        </w:rPr>
        <w:t xml:space="preserve">GaitRite </w:t>
      </w:r>
      <w:r>
        <w:rPr>
          <w:rFonts w:ascii="Times New Roman" w:hAnsi="Times New Roman" w:cs="Times New Roman"/>
          <w:sz w:val="24"/>
          <w:szCs w:val="24"/>
          <w:lang w:val="en-US"/>
        </w:rPr>
        <w:t>doesn’t use IC and FC</w:t>
      </w:r>
      <w:r w:rsidR="002D26E0">
        <w:rPr>
          <w:rFonts w:ascii="Times New Roman" w:hAnsi="Times New Roman" w:cs="Times New Roman"/>
          <w:sz w:val="24"/>
          <w:szCs w:val="24"/>
          <w:lang w:val="en-US"/>
        </w:rPr>
        <w:t xml:space="preserve"> in its processing (e.g. it could </w:t>
      </w:r>
      <w:r>
        <w:rPr>
          <w:rFonts w:ascii="Times New Roman" w:hAnsi="Times New Roman" w:cs="Times New Roman"/>
          <w:sz w:val="24"/>
          <w:szCs w:val="24"/>
          <w:lang w:val="en-US"/>
        </w:rPr>
        <w:t>instead</w:t>
      </w:r>
      <w:r w:rsidR="002D26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 HS and TO</w:t>
      </w:r>
      <w:r w:rsidR="002D26E0">
        <w:rPr>
          <w:rFonts w:ascii="Times New Roman" w:hAnsi="Times New Roman" w:cs="Times New Roman"/>
          <w:sz w:val="24"/>
          <w:szCs w:val="24"/>
          <w:lang w:val="en-US"/>
        </w:rPr>
        <w:t>)</w:t>
      </w:r>
      <w:bookmarkEnd w:id="0"/>
    </w:p>
    <w:p w14:paraId="37A0170B" w14:textId="15DE2635" w:rsidR="00170F9E" w:rsidRPr="00230EDF" w:rsidRDefault="00170F9E" w:rsidP="00230EDF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Five chorea subjects used walking aid (stick) during tests, but for 3 of them we don’t know on which side. So, in the field WalkingAid in infoForAlgo we wrote ‘One side only’ instead of ‘Right Only’ or ‘Left Only’.</w:t>
      </w:r>
    </w:p>
    <w:p w14:paraId="04E53685" w14:textId="77777777" w:rsidR="00230EDF" w:rsidRDefault="00230EDF" w:rsidP="00EF3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6244C0" w14:textId="09E5C5F3" w:rsidR="003D7D07" w:rsidRPr="00EC2920" w:rsidRDefault="003D7D07" w:rsidP="00EC2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D7D07" w:rsidRPr="00EC29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84481"/>
    <w:multiLevelType w:val="hybridMultilevel"/>
    <w:tmpl w:val="AEF6C3F2"/>
    <w:lvl w:ilvl="0" w:tplc="AC968C6E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  <w:bCs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5CD0EEF"/>
    <w:multiLevelType w:val="hybridMultilevel"/>
    <w:tmpl w:val="4448D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0429B"/>
    <w:multiLevelType w:val="hybridMultilevel"/>
    <w:tmpl w:val="52BEA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61E8C"/>
    <w:multiLevelType w:val="hybridMultilevel"/>
    <w:tmpl w:val="BD842B90"/>
    <w:lvl w:ilvl="0" w:tplc="6D2EE88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422D1"/>
    <w:multiLevelType w:val="hybridMultilevel"/>
    <w:tmpl w:val="E64EC7E6"/>
    <w:lvl w:ilvl="0" w:tplc="00D44072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24B65"/>
    <w:multiLevelType w:val="hybridMultilevel"/>
    <w:tmpl w:val="404E8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D6A5B"/>
    <w:multiLevelType w:val="hybridMultilevel"/>
    <w:tmpl w:val="9744A7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22369C"/>
    <w:multiLevelType w:val="hybridMultilevel"/>
    <w:tmpl w:val="4FDACA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64D3A7D"/>
    <w:multiLevelType w:val="hybridMultilevel"/>
    <w:tmpl w:val="D2EC304E"/>
    <w:lvl w:ilvl="0" w:tplc="3CE0DD8C">
      <w:start w:val="10"/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5C"/>
    <w:rsid w:val="00084F45"/>
    <w:rsid w:val="00096890"/>
    <w:rsid w:val="00170F9E"/>
    <w:rsid w:val="001D0919"/>
    <w:rsid w:val="00210931"/>
    <w:rsid w:val="00214E09"/>
    <w:rsid w:val="00230EDF"/>
    <w:rsid w:val="00292524"/>
    <w:rsid w:val="002D26E0"/>
    <w:rsid w:val="00376E70"/>
    <w:rsid w:val="00377F96"/>
    <w:rsid w:val="003D7D07"/>
    <w:rsid w:val="00426369"/>
    <w:rsid w:val="004D226C"/>
    <w:rsid w:val="00553520"/>
    <w:rsid w:val="00612D7D"/>
    <w:rsid w:val="0065428B"/>
    <w:rsid w:val="00693952"/>
    <w:rsid w:val="00736D63"/>
    <w:rsid w:val="00755D28"/>
    <w:rsid w:val="00801644"/>
    <w:rsid w:val="008078E5"/>
    <w:rsid w:val="00820870"/>
    <w:rsid w:val="008A6E09"/>
    <w:rsid w:val="008A6F3E"/>
    <w:rsid w:val="008B2600"/>
    <w:rsid w:val="008E1FB9"/>
    <w:rsid w:val="0096720B"/>
    <w:rsid w:val="009F6390"/>
    <w:rsid w:val="00A00F78"/>
    <w:rsid w:val="00A36622"/>
    <w:rsid w:val="00A85700"/>
    <w:rsid w:val="00AB3D1F"/>
    <w:rsid w:val="00B061AA"/>
    <w:rsid w:val="00B23D27"/>
    <w:rsid w:val="00B56647"/>
    <w:rsid w:val="00B62BCC"/>
    <w:rsid w:val="00B62C37"/>
    <w:rsid w:val="00BE408C"/>
    <w:rsid w:val="00CF28C6"/>
    <w:rsid w:val="00DC70A9"/>
    <w:rsid w:val="00DE1826"/>
    <w:rsid w:val="00E16EB5"/>
    <w:rsid w:val="00E40566"/>
    <w:rsid w:val="00E77B1B"/>
    <w:rsid w:val="00EC109A"/>
    <w:rsid w:val="00EC2920"/>
    <w:rsid w:val="00EF3689"/>
    <w:rsid w:val="00F86FDB"/>
    <w:rsid w:val="00FC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C6A0A"/>
  <w15:chartTrackingRefBased/>
  <w15:docId w15:val="{875F35AE-ECFA-46CC-9D90-B8520BD1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155C"/>
  </w:style>
  <w:style w:type="paragraph" w:styleId="Titolo1">
    <w:name w:val="heading 1"/>
    <w:basedOn w:val="Normale"/>
    <w:next w:val="Normale"/>
    <w:link w:val="Titolo1Carattere"/>
    <w:uiPriority w:val="9"/>
    <w:qFormat/>
    <w:rsid w:val="00096890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96890"/>
    <w:pPr>
      <w:keepNext/>
      <w:keepLines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sz w:val="24"/>
      <w:szCs w:val="26"/>
      <w:u w:val="single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96890"/>
    <w:pPr>
      <w:keepNext/>
      <w:keepLines/>
      <w:spacing w:before="40" w:after="0" w:line="360" w:lineRule="auto"/>
      <w:jc w:val="both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Reportclassico">
    <w:name w:val="Report_classico"/>
    <w:basedOn w:val="Normale"/>
    <w:link w:val="ReportclassicoCarattere"/>
    <w:qFormat/>
    <w:rsid w:val="008078E5"/>
    <w:rPr>
      <w:rFonts w:ascii="Times New Roman" w:hAnsi="Times New Roman"/>
      <w:sz w:val="32"/>
    </w:rPr>
  </w:style>
  <w:style w:type="character" w:customStyle="1" w:styleId="ReportclassicoCarattere">
    <w:name w:val="Report_classico Carattere"/>
    <w:basedOn w:val="Carpredefinitoparagrafo"/>
    <w:link w:val="Reportclassico"/>
    <w:rsid w:val="008078E5"/>
    <w:rPr>
      <w:rFonts w:ascii="Times New Roman" w:hAnsi="Times New Roman"/>
      <w:sz w:val="32"/>
    </w:rPr>
  </w:style>
  <w:style w:type="paragraph" w:customStyle="1" w:styleId="Reportgiusto">
    <w:name w:val="Report_giusto"/>
    <w:basedOn w:val="Normale"/>
    <w:link w:val="ReportgiustoCarattere"/>
    <w:qFormat/>
    <w:rsid w:val="00EC109A"/>
    <w:rPr>
      <w:rFonts w:ascii="Arial Black" w:hAnsi="Arial Black"/>
      <w:color w:val="70AD47" w:themeColor="accent6"/>
      <w:sz w:val="36"/>
    </w:rPr>
  </w:style>
  <w:style w:type="character" w:customStyle="1" w:styleId="ReportgiustoCarattere">
    <w:name w:val="Report_giusto Carattere"/>
    <w:basedOn w:val="Carpredefinitoparagrafo"/>
    <w:link w:val="Reportgiusto"/>
    <w:rsid w:val="00EC109A"/>
    <w:rPr>
      <w:rFonts w:ascii="Arial Black" w:hAnsi="Arial Black"/>
      <w:color w:val="70AD47" w:themeColor="accent6"/>
      <w:sz w:val="36"/>
    </w:rPr>
  </w:style>
  <w:style w:type="paragraph" w:customStyle="1" w:styleId="Reportsbagliato">
    <w:name w:val="Report_sbagliato"/>
    <w:basedOn w:val="Reportgiusto"/>
    <w:link w:val="ReportsbagliatoCarattere"/>
    <w:qFormat/>
    <w:rsid w:val="00EC109A"/>
    <w:rPr>
      <w:color w:val="FF0000"/>
    </w:rPr>
  </w:style>
  <w:style w:type="character" w:customStyle="1" w:styleId="ReportsbagliatoCarattere">
    <w:name w:val="Report_sbagliato Carattere"/>
    <w:basedOn w:val="ReportgiustoCarattere"/>
    <w:link w:val="Reportsbagliato"/>
    <w:rsid w:val="00EC109A"/>
    <w:rPr>
      <w:rFonts w:ascii="Arial Black" w:hAnsi="Arial Black"/>
      <w:color w:val="FF0000"/>
      <w:sz w:val="3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96890"/>
    <w:rPr>
      <w:rFonts w:ascii="Times New Roman" w:eastAsiaTheme="majorEastAsia" w:hAnsi="Times New Roman" w:cstheme="majorBidi"/>
      <w:b/>
      <w:sz w:val="32"/>
      <w:szCs w:val="32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96890"/>
    <w:rPr>
      <w:rFonts w:ascii="Times New Roman" w:eastAsiaTheme="majorEastAsia" w:hAnsi="Times New Roman" w:cstheme="majorBidi"/>
      <w:sz w:val="24"/>
      <w:szCs w:val="26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96890"/>
    <w:rPr>
      <w:rFonts w:ascii="Times New Roman" w:eastAsiaTheme="majorEastAsia" w:hAnsi="Times New Roman" w:cstheme="majorBidi"/>
      <w:color w:val="000000" w:themeColor="text1"/>
      <w:sz w:val="24"/>
      <w:szCs w:val="24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6890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Paragrafoelenco">
    <w:name w:val="List Paragraph"/>
    <w:basedOn w:val="Normale"/>
    <w:uiPriority w:val="34"/>
    <w:qFormat/>
    <w:rsid w:val="00AB3D1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5352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535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Reggi</dc:creator>
  <cp:keywords/>
  <dc:description/>
  <cp:lastModifiedBy>Luca Reggi</cp:lastModifiedBy>
  <cp:revision>5</cp:revision>
  <dcterms:created xsi:type="dcterms:W3CDTF">2020-04-14T12:18:00Z</dcterms:created>
  <dcterms:modified xsi:type="dcterms:W3CDTF">2020-07-02T08:17:00Z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zotero-version="5.0.70"&gt;&lt;session id="HhH4jc5A"/&gt;&lt;style id="http://www.zotero.org/styles/ieee" locale="it-IT" hasBibliography="1" bibliographyStyleHasBeenSet="0"/&gt;&lt;prefs&gt;&lt;pref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