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069E8" w14:textId="542DC695" w:rsidR="00A97E1E" w:rsidRPr="00A43516" w:rsidRDefault="004408C2" w:rsidP="00A43516">
      <w:pPr>
        <w:jc w:val="center"/>
        <w:rPr>
          <w:rFonts w:asciiTheme="majorEastAsia" w:eastAsiaTheme="majorEastAsia" w:hAnsiTheme="majorEastAsia" w:hint="eastAsia"/>
          <w:sz w:val="32"/>
          <w:szCs w:val="32"/>
        </w:rPr>
      </w:pPr>
      <w:r w:rsidRPr="004408C2">
        <w:rPr>
          <w:rFonts w:asciiTheme="majorEastAsia" w:eastAsiaTheme="majorEastAsia" w:hAnsiTheme="majorEastAsia" w:hint="eastAsia"/>
          <w:sz w:val="32"/>
          <w:szCs w:val="32"/>
        </w:rPr>
        <w:t>理科</w:t>
      </w:r>
      <w:r w:rsidR="00A97E1E">
        <w:rPr>
          <w:rFonts w:asciiTheme="majorEastAsia" w:eastAsiaTheme="majorEastAsia" w:hAnsiTheme="majorEastAsia" w:hint="eastAsia"/>
          <w:sz w:val="32"/>
          <w:szCs w:val="32"/>
        </w:rPr>
        <w:t xml:space="preserve"> 物理基礎 </w:t>
      </w:r>
      <w:r w:rsidRPr="004408C2">
        <w:rPr>
          <w:rFonts w:asciiTheme="majorEastAsia" w:eastAsiaTheme="majorEastAsia" w:hAnsiTheme="majorEastAsia" w:hint="eastAsia"/>
          <w:sz w:val="32"/>
          <w:szCs w:val="32"/>
        </w:rPr>
        <w:t>学習指導案</w:t>
      </w:r>
      <w:r w:rsidR="00A43516">
        <w:rPr>
          <w:rFonts w:hint="eastAsia"/>
        </w:rPr>
        <w:t xml:space="preserve">　</w:t>
      </w:r>
    </w:p>
    <w:p w14:paraId="61F408DB" w14:textId="1CD4E5F0" w:rsidR="004408C2" w:rsidRDefault="00A97E1E" w:rsidP="00A97E1E">
      <w:pPr>
        <w:wordWrap w:val="0"/>
        <w:jc w:val="right"/>
      </w:pPr>
      <w:r>
        <w:rPr>
          <w:rFonts w:hint="eastAsia"/>
        </w:rPr>
        <w:t>授業者</w:t>
      </w:r>
      <w:r w:rsidR="00A43516">
        <w:rPr>
          <w:rFonts w:hint="eastAsia"/>
        </w:rPr>
        <w:t xml:space="preserve">　</w:t>
      </w:r>
      <w:r>
        <w:rPr>
          <w:rFonts w:hint="eastAsia"/>
        </w:rPr>
        <w:t>静岡県立島田高等学校</w:t>
      </w:r>
      <w:r w:rsidR="00A43516">
        <w:rPr>
          <w:rFonts w:hint="eastAsia"/>
        </w:rPr>
        <w:t xml:space="preserve">　</w:t>
      </w:r>
      <w:r>
        <w:rPr>
          <w:rFonts w:hint="eastAsia"/>
        </w:rPr>
        <w:t>実習生</w:t>
      </w:r>
    </w:p>
    <w:p w14:paraId="69E02626" w14:textId="29E6D40B" w:rsidR="00A97E1E" w:rsidRDefault="00A97E1E" w:rsidP="00A97E1E">
      <w:pPr>
        <w:jc w:val="right"/>
      </w:pPr>
      <w:r>
        <w:rPr>
          <w:rFonts w:hint="eastAsia"/>
        </w:rPr>
        <w:t>山下　陽平</w:t>
      </w:r>
    </w:p>
    <w:p w14:paraId="6EAD9865" w14:textId="4F1402A5" w:rsidR="00791043" w:rsidRPr="00A97E1E" w:rsidRDefault="00A97E1E" w:rsidP="00791043">
      <w:pPr>
        <w:wordWrap w:val="0"/>
        <w:jc w:val="right"/>
        <w:rPr>
          <w:rFonts w:hint="eastAsia"/>
        </w:rPr>
      </w:pPr>
      <w:r>
        <w:rPr>
          <w:rFonts w:hint="eastAsia"/>
        </w:rPr>
        <w:t>指導教員</w:t>
      </w:r>
      <w:r w:rsidR="00A43516">
        <w:rPr>
          <w:rFonts w:hint="eastAsia"/>
        </w:rPr>
        <w:t xml:space="preserve">　</w:t>
      </w:r>
      <w:r w:rsidR="00791043">
        <w:rPr>
          <w:rFonts w:hint="eastAsia"/>
        </w:rPr>
        <w:t xml:space="preserve">　　　　　　　　　</w:t>
      </w:r>
      <w:r>
        <w:rPr>
          <w:rFonts w:hint="eastAsia"/>
        </w:rPr>
        <w:t>惟村　洸稀</w:t>
      </w:r>
    </w:p>
    <w:p w14:paraId="56BBAA38" w14:textId="26D23179" w:rsidR="00791043" w:rsidRDefault="004408C2" w:rsidP="00791043">
      <w:pPr>
        <w:jc w:val="right"/>
      </w:pPr>
      <w:r w:rsidRPr="00002EF9">
        <w:rPr>
          <w:rFonts w:asciiTheme="majorEastAsia" w:eastAsiaTheme="majorEastAsia" w:hAnsiTheme="majorEastAsia" w:hint="eastAsia"/>
        </w:rPr>
        <w:t>日時</w:t>
      </w:r>
      <w:r w:rsidR="00791043">
        <w:tab/>
      </w:r>
      <w:r w:rsidR="00791043">
        <w:rPr>
          <w:rFonts w:hint="eastAsia"/>
        </w:rPr>
        <w:t xml:space="preserve">　</w:t>
      </w:r>
      <w:r w:rsidR="00A43516">
        <w:rPr>
          <w:rFonts w:hint="eastAsia"/>
        </w:rPr>
        <w:t>令和８年９月１０日（木</w:t>
      </w:r>
      <w:r w:rsidR="00791043">
        <w:rPr>
          <w:rFonts w:hint="eastAsia"/>
        </w:rPr>
        <w:t>）</w:t>
      </w:r>
    </w:p>
    <w:p w14:paraId="6A04B69D" w14:textId="6C1E60A9" w:rsidR="004408C2" w:rsidRDefault="00A43516" w:rsidP="00791043">
      <w:pPr>
        <w:jc w:val="right"/>
      </w:pPr>
      <w:r>
        <w:rPr>
          <w:rFonts w:hint="eastAsia"/>
        </w:rPr>
        <w:t>第４時限</w:t>
      </w:r>
    </w:p>
    <w:p w14:paraId="45405EAA" w14:textId="277B2F6D" w:rsidR="00791043" w:rsidRDefault="00791043" w:rsidP="00791043">
      <w:pPr>
        <w:jc w:val="right"/>
      </w:pPr>
      <w:r>
        <w:rPr>
          <w:rFonts w:asciiTheme="majorEastAsia" w:eastAsiaTheme="majorEastAsia" w:hAnsiTheme="majorEastAsia" w:hint="eastAsia"/>
        </w:rPr>
        <w:t xml:space="preserve">学習集団　</w:t>
      </w:r>
      <w:r w:rsidR="004408C2">
        <w:rPr>
          <w:rFonts w:hint="eastAsia"/>
        </w:rPr>
        <w:t xml:space="preserve">　　第</w:t>
      </w:r>
      <w:r w:rsidR="00A43516">
        <w:rPr>
          <w:rFonts w:hint="eastAsia"/>
        </w:rPr>
        <w:t>２</w:t>
      </w:r>
      <w:r w:rsidR="004408C2">
        <w:rPr>
          <w:rFonts w:hint="eastAsia"/>
        </w:rPr>
        <w:t>学年</w:t>
      </w:r>
      <w:r w:rsidR="00A43516">
        <w:rPr>
          <w:rFonts w:hint="eastAsia"/>
        </w:rPr>
        <w:t>４</w:t>
      </w:r>
      <w:r w:rsidR="004408C2">
        <w:rPr>
          <w:rFonts w:hint="eastAsia"/>
        </w:rPr>
        <w:t xml:space="preserve">組　</w:t>
      </w:r>
      <w:r w:rsidR="00A43516">
        <w:rPr>
          <w:rFonts w:hint="eastAsia"/>
        </w:rPr>
        <w:t>物理選択者</w:t>
      </w:r>
    </w:p>
    <w:p w14:paraId="51DE84F1" w14:textId="3B263E0E" w:rsidR="004408C2" w:rsidRDefault="004408C2" w:rsidP="00791043">
      <w:pPr>
        <w:jc w:val="right"/>
      </w:pPr>
      <w:r>
        <w:rPr>
          <w:rFonts w:hint="eastAsia"/>
        </w:rPr>
        <w:t>計</w:t>
      </w:r>
      <w:r w:rsidR="00A43516">
        <w:rPr>
          <w:rFonts w:hint="eastAsia"/>
        </w:rPr>
        <w:t>１３</w:t>
      </w:r>
      <w:r>
        <w:rPr>
          <w:rFonts w:hint="eastAsia"/>
        </w:rPr>
        <w:t>名</w:t>
      </w:r>
    </w:p>
    <w:p w14:paraId="609EFE92" w14:textId="0936EC6A" w:rsidR="004408C2" w:rsidRDefault="004408C2" w:rsidP="00791043">
      <w:pPr>
        <w:jc w:val="right"/>
      </w:pPr>
      <w:r w:rsidRPr="00002EF9">
        <w:rPr>
          <w:rFonts w:asciiTheme="majorEastAsia" w:eastAsiaTheme="majorEastAsia" w:hAnsiTheme="majorEastAsia" w:hint="eastAsia"/>
        </w:rPr>
        <w:t>場所</w:t>
      </w:r>
      <w:r>
        <w:rPr>
          <w:rFonts w:hint="eastAsia"/>
        </w:rPr>
        <w:t xml:space="preserve">　　</w:t>
      </w:r>
      <w:r w:rsidR="00791043">
        <w:tab/>
      </w:r>
      <w:r w:rsidR="00791043">
        <w:tab/>
      </w:r>
      <w:r w:rsidR="00791043">
        <w:rPr>
          <w:rFonts w:hint="eastAsia"/>
        </w:rPr>
        <w:t>、</w:t>
      </w:r>
      <w:r w:rsidR="00A43516">
        <w:rPr>
          <w:rFonts w:hint="eastAsia"/>
        </w:rPr>
        <w:t>２</w:t>
      </w:r>
      <w:r w:rsidR="00A43516">
        <w:rPr>
          <w:rFonts w:hint="eastAsia"/>
        </w:rPr>
        <w:t>B</w:t>
      </w:r>
      <w:r w:rsidR="00A43516">
        <w:rPr>
          <w:rFonts w:hint="eastAsia"/>
        </w:rPr>
        <w:t>教室</w:t>
      </w:r>
    </w:p>
    <w:p w14:paraId="4E990BE4" w14:textId="11DF55B9" w:rsidR="004408C2" w:rsidRDefault="004408C2" w:rsidP="00791043">
      <w:pPr>
        <w:pStyle w:val="a3"/>
        <w:numPr>
          <w:ilvl w:val="0"/>
          <w:numId w:val="8"/>
        </w:numPr>
        <w:ind w:leftChars="0"/>
        <w:jc w:val="left"/>
      </w:pPr>
      <w:r w:rsidRPr="00791043">
        <w:rPr>
          <w:rFonts w:asciiTheme="majorEastAsia" w:eastAsiaTheme="majorEastAsia" w:hAnsiTheme="majorEastAsia" w:hint="eastAsia"/>
        </w:rPr>
        <w:t>単元</w:t>
      </w:r>
      <w:r w:rsidR="00791043" w:rsidRPr="00791043">
        <w:rPr>
          <w:rFonts w:asciiTheme="majorEastAsia" w:eastAsiaTheme="majorEastAsia" w:hAnsiTheme="majorEastAsia" w:hint="eastAsia"/>
        </w:rPr>
        <w:t>名</w:t>
      </w:r>
      <w:r>
        <w:rPr>
          <w:rFonts w:hint="eastAsia"/>
        </w:rPr>
        <w:t xml:space="preserve">　　</w:t>
      </w:r>
      <w:r w:rsidR="00791043">
        <w:rPr>
          <w:rFonts w:hint="eastAsia"/>
        </w:rPr>
        <w:t>波　「</w:t>
      </w:r>
      <w:r w:rsidR="00A43516">
        <w:rPr>
          <w:rFonts w:hint="eastAsia"/>
        </w:rPr>
        <w:t>弦・気柱の固有振動</w:t>
      </w:r>
      <w:r w:rsidR="00791043">
        <w:rPr>
          <w:rFonts w:hint="eastAsia"/>
        </w:rPr>
        <w:t>」</w:t>
      </w:r>
    </w:p>
    <w:p w14:paraId="6CE0C567" w14:textId="5CE7796E" w:rsidR="00334FAB" w:rsidRDefault="00334FAB" w:rsidP="00334FAB">
      <w:pPr>
        <w:pStyle w:val="a3"/>
        <w:numPr>
          <w:ilvl w:val="0"/>
          <w:numId w:val="8"/>
        </w:numPr>
        <w:ind w:leftChars="0"/>
        <w:jc w:val="left"/>
      </w:pPr>
      <w:r>
        <w:rPr>
          <w:rFonts w:hint="eastAsia"/>
        </w:rPr>
        <w:t>単元について</w:t>
      </w:r>
    </w:p>
    <w:p w14:paraId="6D22907E" w14:textId="7A6377B7" w:rsidR="00334FAB" w:rsidRDefault="00334FAB" w:rsidP="00334FAB">
      <w:pPr>
        <w:pStyle w:val="a3"/>
        <w:numPr>
          <w:ilvl w:val="1"/>
          <w:numId w:val="8"/>
        </w:numPr>
        <w:ind w:leftChars="0"/>
        <w:jc w:val="left"/>
      </w:pPr>
      <w:r>
        <w:rPr>
          <w:rFonts w:hint="eastAsia"/>
        </w:rPr>
        <w:t>生徒観</w:t>
      </w:r>
    </w:p>
    <w:p w14:paraId="20FD0AF2" w14:textId="6FC72D3F" w:rsidR="00334FAB" w:rsidRDefault="00334FAB" w:rsidP="00334FAB">
      <w:pPr>
        <w:pStyle w:val="a3"/>
        <w:ind w:leftChars="519" w:left="1090" w:firstLineChars="100" w:firstLine="210"/>
        <w:jc w:val="left"/>
      </w:pPr>
      <w:r w:rsidRPr="00334FAB">
        <w:t>生徒は全日制普通科の</w:t>
      </w:r>
      <w:r>
        <w:rPr>
          <w:rFonts w:hint="eastAsia"/>
        </w:rPr>
        <w:t>２</w:t>
      </w:r>
      <w:r w:rsidRPr="00334FAB">
        <w:t>年生であり，今回の学習集団である</w:t>
      </w:r>
      <w:r w:rsidRPr="00334FAB">
        <w:t>2</w:t>
      </w:r>
      <w:r w:rsidRPr="00334FAB">
        <w:t>年</w:t>
      </w:r>
      <w:r>
        <w:rPr>
          <w:rFonts w:hint="eastAsia"/>
        </w:rPr>
        <w:t>４</w:t>
      </w:r>
      <w:r w:rsidRPr="00334FAB">
        <w:t>組の物理基礎・物理履修者は男子</w:t>
      </w:r>
      <w:r>
        <w:rPr>
          <w:rFonts w:hint="eastAsia"/>
        </w:rPr>
        <w:t>１０</w:t>
      </w:r>
      <w:r w:rsidRPr="00334FAB">
        <w:t>名，女子</w:t>
      </w:r>
      <w:r>
        <w:rPr>
          <w:rFonts w:hint="eastAsia"/>
        </w:rPr>
        <w:t>３</w:t>
      </w:r>
      <w:r w:rsidRPr="00334FAB">
        <w:t>名の計</w:t>
      </w:r>
      <w:r>
        <w:rPr>
          <w:rFonts w:hint="eastAsia"/>
        </w:rPr>
        <w:t>１３</w:t>
      </w:r>
      <w:r w:rsidRPr="00334FAB">
        <w:t>名である。生徒は今年度の</w:t>
      </w:r>
      <w:r>
        <w:rPr>
          <w:rFonts w:hint="eastAsia"/>
        </w:rPr>
        <w:t>４</w:t>
      </w:r>
      <w:r w:rsidRPr="00334FAB">
        <w:t>月から「理系・発展クラス」として，理系の大学への進学を希望しており，大学入試での物理基礎・物理の問題を解けるようになること，進学後に受講する上級学校での講義に耐えうる学力を身に着けることを目標として授業に臨んでいる。これまでの学習を通して，本単元の学習に必要な波の基本式や定常波の知識，作図や初等数学の技能はすでに習得している。また，生徒の多くは受験に必要な最低限のテクニックを習得しようとするだけでなく，物理学の本質的な部分にも興味関心があり，「なぜそうなるか」という科学的な見方・考え方を持とうとしている。一方，話し合い活動においては周りが話しはじめないと対話を開始できないなど，グループワークを行う際の指示に工夫が必要である。</w:t>
      </w:r>
    </w:p>
    <w:p w14:paraId="2A7E9BC2" w14:textId="2470125F" w:rsidR="00334FAB" w:rsidRDefault="00334FAB" w:rsidP="00334FAB">
      <w:pPr>
        <w:pStyle w:val="a3"/>
        <w:numPr>
          <w:ilvl w:val="1"/>
          <w:numId w:val="8"/>
        </w:numPr>
        <w:ind w:leftChars="0"/>
        <w:jc w:val="left"/>
      </w:pPr>
      <w:r>
        <w:rPr>
          <w:rFonts w:hint="eastAsia"/>
        </w:rPr>
        <w:t>教材観</w:t>
      </w:r>
    </w:p>
    <w:p w14:paraId="3C307FE6" w14:textId="5E81EF6C" w:rsidR="00334FAB" w:rsidRDefault="00334FAB" w:rsidP="00334FAB">
      <w:pPr>
        <w:pStyle w:val="a3"/>
        <w:ind w:leftChars="519" w:left="1090" w:firstLineChars="100" w:firstLine="210"/>
        <w:jc w:val="left"/>
      </w:pPr>
      <w:r w:rsidRPr="00334FAB">
        <w:t>本単元では，これまでに学習した波の性質を使いながら，音という現象を図や数式を用いて説明する力を身につけさせることをねらいとする。音という，目に見えない空気が振動する現象を，モデルや図を用いて論理的に筋道立てて説明させることで，論理的な表現力を身につけさせるとともに，粘り強く考察に取り組む態度も養うことができる。このような学習を通して，科学的な見方・考え方の育成も図ることができる。また，弦と気柱は，境界条件だけでなく波としての性質も異なるものの，定在波を図示し，長さと波長を対応させ，</w:t>
      </w:r>
      <w:r>
        <w:rPr>
          <w:rFonts w:hint="eastAsia"/>
        </w:rPr>
        <w:t>波の基本式である</w:t>
      </w:r>
      <m:oMath>
        <m:r>
          <w:rPr>
            <w:rFonts w:ascii="Cambria Math" w:hAnsi="Cambria Math"/>
          </w:rPr>
          <m:t>v=f</m:t>
        </m:r>
        <m:r>
          <w:rPr>
            <w:rFonts w:ascii="Cambria Math" w:hAnsi="Cambria Math" w:hint="eastAsia"/>
          </w:rPr>
          <m:t>λ</m:t>
        </m:r>
      </m:oMath>
      <w:r w:rsidR="00392974">
        <w:rPr>
          <w:rFonts w:hint="eastAsia"/>
        </w:rPr>
        <w:t>（速さ</w:t>
      </w:r>
      <w:r w:rsidR="00392974">
        <w:rPr>
          <w:rFonts w:hint="eastAsia"/>
        </w:rPr>
        <w:t>=</w:t>
      </w:r>
      <w:r w:rsidR="00392974">
        <w:rPr>
          <w:rFonts w:hint="eastAsia"/>
        </w:rPr>
        <w:t>振動数×波長）</w:t>
      </w:r>
      <w:r w:rsidRPr="00334FAB">
        <w:t>から物理量を求めるという手順はいずれも共通しており，具体的な設定によらず同じ手順で問題を解決できる。この手順を用いて，固有振動を利用した身の回りの楽器についての考察を深める。そして，定量的な計算と身近な物理現象を結びつけることで，物理に関する興味関心を高めさせたい。</w:t>
      </w:r>
    </w:p>
    <w:p w14:paraId="37D3C648" w14:textId="6B2EDB38" w:rsidR="00392974" w:rsidRDefault="00392974" w:rsidP="00392974">
      <w:pPr>
        <w:pStyle w:val="a3"/>
        <w:numPr>
          <w:ilvl w:val="1"/>
          <w:numId w:val="8"/>
        </w:numPr>
        <w:ind w:leftChars="0"/>
        <w:jc w:val="left"/>
      </w:pPr>
      <w:r>
        <w:rPr>
          <w:rFonts w:hint="eastAsia"/>
        </w:rPr>
        <w:t>指導観</w:t>
      </w:r>
    </w:p>
    <w:p w14:paraId="68F1CBA8" w14:textId="77777777" w:rsidR="00392974" w:rsidRDefault="00392974" w:rsidP="00392974">
      <w:pPr>
        <w:pStyle w:val="a3"/>
        <w:ind w:leftChars="500" w:left="1050" w:firstLineChars="100" w:firstLine="210"/>
        <w:jc w:val="left"/>
        <w:rPr>
          <w:rFonts w:hint="eastAsia"/>
        </w:rPr>
      </w:pPr>
      <w:r>
        <w:rPr>
          <w:rFonts w:hint="eastAsia"/>
        </w:rPr>
        <w:t>本単元では，弦・気柱の固有振動を通して，リコーダーなどの楽器やヒトの発声など，日常生活や社会の中でも見られる音の現象に関心をもたせ，波という現象に対する興味・関心を高めていきたい。まずは紙面と教員による説明から，弦・気柱の固有振動について理解し，固有振動という物理現象を考察する手順を図や式を用いて反復的に学習する。そして，第</w:t>
      </w:r>
      <w:r>
        <w:rPr>
          <w:rFonts w:hint="eastAsia"/>
        </w:rPr>
        <w:t>4</w:t>
      </w:r>
      <w:r>
        <w:rPr>
          <w:rFonts w:hint="eastAsia"/>
        </w:rPr>
        <w:t>時間目までに基礎的な計算技能や波の表現方法を身につけさせたい。しかし，空気の定常波は目に見えない現象であるため，生徒にとっては理解が難しい。そこで，気柱の定常波を，空気の粒子を点で表し疎密が生じる様子を可視化したアニメーションをプロジェクタで提示しながら説明することで，生徒が学習内容を視覚的にイメージし，理解</w:t>
      </w:r>
      <w:r>
        <w:rPr>
          <w:rFonts w:hint="eastAsia"/>
        </w:rPr>
        <w:lastRenderedPageBreak/>
        <w:t>を深められるようにする。</w:t>
      </w:r>
    </w:p>
    <w:p w14:paraId="3FE25A17" w14:textId="1F1EDB87" w:rsidR="00392974" w:rsidRDefault="00392974" w:rsidP="001D4723">
      <w:pPr>
        <w:pStyle w:val="a3"/>
        <w:ind w:leftChars="519" w:left="1090" w:firstLineChars="100" w:firstLine="210"/>
        <w:jc w:val="left"/>
      </w:pPr>
      <w:r>
        <w:rPr>
          <w:rFonts w:hint="eastAsia"/>
        </w:rPr>
        <w:t>第５時間目（本時）では，そうして身に付けた手順を，ギターやリコーダーなど実際の楽器という具体物に当てはめ，波長や振動数などを理論的に求め，実際に鳴らした音と比較することで，これまで紙面上で扱ってきた手順が実物のスケールでも成り立っていることを確認させたい。さらに，話合いや考察の共有を通して，自らの考えを深められる授業を目指す。</w:t>
      </w:r>
    </w:p>
    <w:p w14:paraId="11131F96" w14:textId="209D01AB" w:rsidR="00392974" w:rsidRDefault="00392974" w:rsidP="00392974">
      <w:pPr>
        <w:pStyle w:val="a3"/>
        <w:numPr>
          <w:ilvl w:val="1"/>
          <w:numId w:val="8"/>
        </w:numPr>
        <w:ind w:leftChars="0"/>
        <w:jc w:val="left"/>
      </w:pPr>
      <w:r>
        <w:rPr>
          <w:rFonts w:hint="eastAsia"/>
        </w:rPr>
        <w:t>目標</w:t>
      </w:r>
    </w:p>
    <w:p w14:paraId="6FD167CF" w14:textId="3BD7C495" w:rsidR="00392974" w:rsidRPr="00392974" w:rsidRDefault="00392974" w:rsidP="00392974">
      <w:pPr>
        <w:pStyle w:val="a3"/>
        <w:numPr>
          <w:ilvl w:val="2"/>
          <w:numId w:val="8"/>
        </w:numPr>
        <w:ind w:leftChars="0"/>
        <w:jc w:val="left"/>
      </w:pPr>
      <w:r>
        <w:rPr>
          <w:rFonts w:eastAsiaTheme="minorHAnsi" w:hint="eastAsia"/>
          <w:szCs w:val="21"/>
        </w:rPr>
        <w:t>気柱の共鳴と音源の振動数を関連付けて理解するとともに，境界条件を反映した図をかき，弦・気柱の波長や振動数などの物理量を定量的に求める技能を身に付ける。（知識・技能）</w:t>
      </w:r>
    </w:p>
    <w:p w14:paraId="79FBAEB0" w14:textId="7C9F7C65" w:rsidR="00392974" w:rsidRDefault="00392974" w:rsidP="00392974">
      <w:pPr>
        <w:pStyle w:val="a3"/>
        <w:numPr>
          <w:ilvl w:val="2"/>
          <w:numId w:val="8"/>
        </w:numPr>
        <w:ind w:leftChars="0"/>
        <w:jc w:val="left"/>
      </w:pPr>
      <w:r w:rsidRPr="00392974">
        <w:t>弦・気柱の固有振動に関して，物理量の間に成り立つ規則性を見いだし，図や数式を用いて筋道立てて表現する。（思考・判断・表現）</w:t>
      </w:r>
    </w:p>
    <w:p w14:paraId="3C54C315" w14:textId="07F5F656" w:rsidR="00392974" w:rsidRDefault="00392974" w:rsidP="00392974">
      <w:pPr>
        <w:pStyle w:val="a3"/>
        <w:numPr>
          <w:ilvl w:val="2"/>
          <w:numId w:val="8"/>
        </w:numPr>
        <w:ind w:leftChars="0"/>
        <w:jc w:val="left"/>
      </w:pPr>
      <w:r w:rsidRPr="00392974">
        <w:t>気柱の固有振動をはじめとする音や波動に関連する物理現象に進んでかかわり，学んだ理論を日常生活や社会の中の現象と結び付けて，科学的に探究しようとする態度を養う。（主体的に学習に取り組む態度）</w:t>
      </w:r>
    </w:p>
    <w:p w14:paraId="35E2FD42" w14:textId="585C2527" w:rsidR="00392974" w:rsidRDefault="00392974" w:rsidP="00392974">
      <w:pPr>
        <w:pStyle w:val="a3"/>
        <w:numPr>
          <w:ilvl w:val="1"/>
          <w:numId w:val="8"/>
        </w:numPr>
        <w:ind w:leftChars="0"/>
        <w:jc w:val="left"/>
      </w:pPr>
      <w:r>
        <w:rPr>
          <w:rFonts w:hint="eastAsia"/>
        </w:rPr>
        <w:t>単元構成表</w:t>
      </w:r>
    </w:p>
    <w:tbl>
      <w:tblPr>
        <w:tblStyle w:val="a4"/>
        <w:tblW w:w="0" w:type="auto"/>
        <w:tblInd w:w="846" w:type="dxa"/>
        <w:tblLook w:val="04A0" w:firstRow="1" w:lastRow="0" w:firstColumn="1" w:lastColumn="0" w:noHBand="0" w:noVBand="1"/>
      </w:tblPr>
      <w:tblGrid>
        <w:gridCol w:w="709"/>
        <w:gridCol w:w="2693"/>
        <w:gridCol w:w="5380"/>
      </w:tblGrid>
      <w:tr w:rsidR="00392974" w14:paraId="26B1CAE3" w14:textId="77777777" w:rsidTr="00392974">
        <w:tc>
          <w:tcPr>
            <w:tcW w:w="709" w:type="dxa"/>
            <w:shd w:val="clear" w:color="auto" w:fill="D9D9D9"/>
            <w:vAlign w:val="center"/>
          </w:tcPr>
          <w:p w14:paraId="5A59769C" w14:textId="77777777" w:rsidR="00392974" w:rsidRDefault="00392974" w:rsidP="00392974">
            <w:pPr>
              <w:pStyle w:val="ac"/>
              <w:jc w:val="center"/>
              <w:rPr>
                <w:rFonts w:eastAsiaTheme="minorHAnsi"/>
                <w:sz w:val="21"/>
                <w:szCs w:val="21"/>
              </w:rPr>
            </w:pPr>
            <w:r>
              <w:rPr>
                <w:rFonts w:eastAsiaTheme="minorHAnsi" w:hint="eastAsia"/>
                <w:b/>
                <w:sz w:val="21"/>
                <w:szCs w:val="21"/>
              </w:rPr>
              <w:t>時間</w:t>
            </w:r>
          </w:p>
        </w:tc>
        <w:tc>
          <w:tcPr>
            <w:tcW w:w="2693" w:type="dxa"/>
            <w:shd w:val="clear" w:color="auto" w:fill="D9D9D9"/>
            <w:vAlign w:val="center"/>
          </w:tcPr>
          <w:p w14:paraId="352815AA" w14:textId="77777777" w:rsidR="00392974" w:rsidRDefault="00392974" w:rsidP="00392974">
            <w:pPr>
              <w:pStyle w:val="ac"/>
              <w:jc w:val="center"/>
              <w:rPr>
                <w:rFonts w:eastAsiaTheme="minorHAnsi"/>
                <w:sz w:val="21"/>
                <w:szCs w:val="21"/>
              </w:rPr>
            </w:pPr>
            <w:r>
              <w:rPr>
                <w:rFonts w:eastAsiaTheme="minorHAnsi" w:hint="eastAsia"/>
                <w:b/>
                <w:sz w:val="21"/>
                <w:szCs w:val="21"/>
              </w:rPr>
              <w:t>内容</w:t>
            </w:r>
          </w:p>
        </w:tc>
        <w:tc>
          <w:tcPr>
            <w:tcW w:w="5380" w:type="dxa"/>
            <w:shd w:val="clear" w:color="auto" w:fill="D9D9D9"/>
            <w:vAlign w:val="center"/>
          </w:tcPr>
          <w:p w14:paraId="5DD3F02D" w14:textId="77777777" w:rsidR="00392974" w:rsidRDefault="00392974" w:rsidP="00392974">
            <w:pPr>
              <w:pStyle w:val="ac"/>
              <w:jc w:val="center"/>
              <w:rPr>
                <w:rFonts w:eastAsiaTheme="minorHAnsi"/>
                <w:sz w:val="21"/>
                <w:szCs w:val="21"/>
              </w:rPr>
            </w:pPr>
            <w:r>
              <w:rPr>
                <w:rFonts w:eastAsiaTheme="minorHAnsi" w:hint="eastAsia"/>
                <w:b/>
                <w:sz w:val="21"/>
                <w:szCs w:val="21"/>
              </w:rPr>
              <w:t>目標</w:t>
            </w:r>
          </w:p>
        </w:tc>
      </w:tr>
      <w:tr w:rsidR="00392974" w14:paraId="4BA2572B" w14:textId="77777777" w:rsidTr="00392974">
        <w:tc>
          <w:tcPr>
            <w:tcW w:w="709" w:type="dxa"/>
            <w:vAlign w:val="center"/>
          </w:tcPr>
          <w:p w14:paraId="0DC12675" w14:textId="64FD4CD1" w:rsidR="00392974" w:rsidRPr="00C25BFA" w:rsidRDefault="00C25BFA" w:rsidP="00C25BFA">
            <w:pPr>
              <w:pStyle w:val="ac"/>
              <w:jc w:val="center"/>
              <w:rPr>
                <w:sz w:val="28"/>
                <w:szCs w:val="28"/>
              </w:rPr>
            </w:pPr>
            <w:r>
              <w:rPr>
                <w:rFonts w:hint="eastAsia"/>
                <w:sz w:val="28"/>
                <w:szCs w:val="28"/>
              </w:rPr>
              <w:t>１</w:t>
            </w:r>
          </w:p>
        </w:tc>
        <w:tc>
          <w:tcPr>
            <w:tcW w:w="2693" w:type="dxa"/>
            <w:vAlign w:val="center"/>
          </w:tcPr>
          <w:p w14:paraId="45ED0EA0" w14:textId="77777777" w:rsidR="00392974" w:rsidRDefault="00392974" w:rsidP="00392974">
            <w:pPr>
              <w:pStyle w:val="ac"/>
              <w:jc w:val="center"/>
              <w:rPr>
                <w:rFonts w:eastAsiaTheme="minorHAnsi"/>
                <w:sz w:val="21"/>
                <w:szCs w:val="21"/>
              </w:rPr>
            </w:pPr>
            <w:r>
              <w:rPr>
                <w:rFonts w:eastAsiaTheme="minorHAnsi" w:hint="eastAsia"/>
                <w:sz w:val="21"/>
                <w:szCs w:val="21"/>
              </w:rPr>
              <w:t>音の性質・弦の固有振動</w:t>
            </w:r>
          </w:p>
        </w:tc>
        <w:tc>
          <w:tcPr>
            <w:tcW w:w="5380" w:type="dxa"/>
            <w:vAlign w:val="center"/>
          </w:tcPr>
          <w:p w14:paraId="3256EBD7" w14:textId="77777777" w:rsidR="00392974" w:rsidRDefault="00392974" w:rsidP="00392974">
            <w:pPr>
              <w:pStyle w:val="ac"/>
              <w:rPr>
                <w:rFonts w:eastAsiaTheme="minorHAnsi"/>
                <w:sz w:val="21"/>
                <w:szCs w:val="21"/>
              </w:rPr>
            </w:pPr>
            <w:r>
              <w:rPr>
                <w:rFonts w:eastAsiaTheme="minorHAnsi" w:hint="eastAsia"/>
                <w:sz w:val="21"/>
                <w:szCs w:val="21"/>
              </w:rPr>
              <w:t>音の三要素および弦の固有振動について理解し，境界条件を反映させた基本振動の図を描くことができる。</w:t>
            </w:r>
          </w:p>
        </w:tc>
      </w:tr>
      <w:tr w:rsidR="00392974" w14:paraId="1A827B56" w14:textId="77777777" w:rsidTr="00392974">
        <w:tc>
          <w:tcPr>
            <w:tcW w:w="709" w:type="dxa"/>
            <w:vAlign w:val="center"/>
          </w:tcPr>
          <w:p w14:paraId="2DF6F213" w14:textId="5A135FA0" w:rsidR="00392974" w:rsidRPr="00C25BFA" w:rsidRDefault="00C25BFA" w:rsidP="00C25BFA">
            <w:pPr>
              <w:pStyle w:val="ac"/>
              <w:jc w:val="center"/>
              <w:rPr>
                <w:sz w:val="28"/>
                <w:szCs w:val="28"/>
              </w:rPr>
            </w:pPr>
            <w:r>
              <w:rPr>
                <w:rFonts w:ascii="ＭＳ 明朝" w:eastAsia="ＭＳ 明朝" w:hAnsi="ＭＳ 明朝" w:cs="ＭＳ 明朝" w:hint="eastAsia"/>
                <w:sz w:val="28"/>
                <w:szCs w:val="28"/>
              </w:rPr>
              <w:t>２</w:t>
            </w:r>
          </w:p>
        </w:tc>
        <w:tc>
          <w:tcPr>
            <w:tcW w:w="2693" w:type="dxa"/>
            <w:vAlign w:val="center"/>
          </w:tcPr>
          <w:p w14:paraId="75B19A7E" w14:textId="77777777" w:rsidR="00392974" w:rsidRDefault="00392974" w:rsidP="00392974">
            <w:pPr>
              <w:pStyle w:val="ac"/>
              <w:jc w:val="center"/>
              <w:rPr>
                <w:rFonts w:eastAsiaTheme="minorHAnsi"/>
                <w:sz w:val="21"/>
                <w:szCs w:val="21"/>
              </w:rPr>
            </w:pPr>
            <w:r>
              <w:rPr>
                <w:rFonts w:eastAsiaTheme="minorHAnsi" w:hint="eastAsia"/>
                <w:sz w:val="21"/>
                <w:szCs w:val="21"/>
              </w:rPr>
              <w:t>弦の固有振動の演習</w:t>
            </w:r>
          </w:p>
        </w:tc>
        <w:tc>
          <w:tcPr>
            <w:tcW w:w="5380" w:type="dxa"/>
            <w:vAlign w:val="center"/>
          </w:tcPr>
          <w:p w14:paraId="3980BA93" w14:textId="77777777" w:rsidR="00392974" w:rsidRDefault="00392974" w:rsidP="00392974">
            <w:pPr>
              <w:pStyle w:val="ac"/>
              <w:rPr>
                <w:rFonts w:eastAsiaTheme="minorHAnsi"/>
                <w:sz w:val="21"/>
                <w:szCs w:val="21"/>
              </w:rPr>
            </w:pPr>
            <w:r>
              <w:rPr>
                <w:rFonts w:eastAsiaTheme="minorHAnsi" w:hint="eastAsia"/>
                <w:sz w:val="21"/>
                <w:szCs w:val="21"/>
              </w:rPr>
              <w:t>倍振動の概念を理解し，倍振動の図を描くことができる。各倍振動の波長や振動数などの物理量を定量的に求めることができる。</w:t>
            </w:r>
          </w:p>
        </w:tc>
      </w:tr>
      <w:tr w:rsidR="00392974" w14:paraId="63CD322A" w14:textId="77777777" w:rsidTr="00392974">
        <w:tc>
          <w:tcPr>
            <w:tcW w:w="709" w:type="dxa"/>
            <w:vAlign w:val="center"/>
          </w:tcPr>
          <w:p w14:paraId="1AC2553B" w14:textId="5C4F5169" w:rsidR="00392974" w:rsidRPr="00C25BFA" w:rsidRDefault="00C25BFA" w:rsidP="00C25BFA">
            <w:pPr>
              <w:pStyle w:val="ac"/>
              <w:jc w:val="center"/>
              <w:rPr>
                <w:sz w:val="28"/>
                <w:szCs w:val="28"/>
              </w:rPr>
            </w:pPr>
            <w:r>
              <w:rPr>
                <w:rFonts w:hint="eastAsia"/>
                <w:sz w:val="28"/>
                <w:szCs w:val="28"/>
              </w:rPr>
              <w:t>３</w:t>
            </w:r>
          </w:p>
        </w:tc>
        <w:tc>
          <w:tcPr>
            <w:tcW w:w="2693" w:type="dxa"/>
            <w:vAlign w:val="center"/>
          </w:tcPr>
          <w:p w14:paraId="2C4C7ABF" w14:textId="77777777" w:rsidR="00392974" w:rsidRDefault="00392974" w:rsidP="00392974">
            <w:pPr>
              <w:pStyle w:val="ac"/>
              <w:jc w:val="center"/>
              <w:rPr>
                <w:rFonts w:eastAsiaTheme="minorHAnsi"/>
                <w:sz w:val="21"/>
                <w:szCs w:val="21"/>
              </w:rPr>
            </w:pPr>
            <w:r>
              <w:rPr>
                <w:rFonts w:eastAsiaTheme="minorHAnsi" w:hint="eastAsia"/>
                <w:sz w:val="21"/>
                <w:szCs w:val="21"/>
              </w:rPr>
              <w:t>気柱の固有振動</w:t>
            </w:r>
          </w:p>
        </w:tc>
        <w:tc>
          <w:tcPr>
            <w:tcW w:w="5380" w:type="dxa"/>
            <w:vAlign w:val="center"/>
          </w:tcPr>
          <w:p w14:paraId="0D0DC1B7" w14:textId="77777777" w:rsidR="00392974" w:rsidRDefault="00392974" w:rsidP="00392974">
            <w:pPr>
              <w:pStyle w:val="ac"/>
              <w:rPr>
                <w:rFonts w:eastAsiaTheme="minorHAnsi"/>
                <w:sz w:val="21"/>
                <w:szCs w:val="21"/>
              </w:rPr>
            </w:pPr>
            <w:r>
              <w:rPr>
                <w:rFonts w:eastAsiaTheme="minorHAnsi" w:hint="eastAsia"/>
                <w:sz w:val="21"/>
                <w:szCs w:val="21"/>
              </w:rPr>
              <w:t>気柱の固有振動が気体の運動であることを理解し，境界条件を反映させた基本振動の図を描くことができる。弦の固有振動との類似点と違う点を整理し，弦の場合と同様のプロセスで物理量を求められることを確認する。</w:t>
            </w:r>
          </w:p>
        </w:tc>
      </w:tr>
      <w:tr w:rsidR="00392974" w14:paraId="05108096" w14:textId="77777777" w:rsidTr="00392974">
        <w:tc>
          <w:tcPr>
            <w:tcW w:w="709" w:type="dxa"/>
            <w:vAlign w:val="center"/>
          </w:tcPr>
          <w:p w14:paraId="520A674C" w14:textId="2A30BC5E" w:rsidR="00C25BFA" w:rsidRPr="00C25BFA" w:rsidRDefault="00C25BFA" w:rsidP="00C25BFA">
            <w:pPr>
              <w:pStyle w:val="ac"/>
              <w:jc w:val="center"/>
              <w:rPr>
                <w:rFonts w:hint="eastAsia"/>
                <w:sz w:val="28"/>
                <w:szCs w:val="28"/>
              </w:rPr>
            </w:pPr>
            <w:r>
              <w:rPr>
                <w:rFonts w:hint="eastAsia"/>
                <w:sz w:val="28"/>
                <w:szCs w:val="28"/>
              </w:rPr>
              <w:t>４</w:t>
            </w:r>
          </w:p>
        </w:tc>
        <w:tc>
          <w:tcPr>
            <w:tcW w:w="2693" w:type="dxa"/>
            <w:vAlign w:val="center"/>
          </w:tcPr>
          <w:p w14:paraId="7429B9FB" w14:textId="77777777" w:rsidR="00392974" w:rsidRDefault="00392974" w:rsidP="00392974">
            <w:pPr>
              <w:pStyle w:val="ac"/>
              <w:jc w:val="center"/>
              <w:rPr>
                <w:rFonts w:eastAsiaTheme="minorHAnsi"/>
                <w:sz w:val="21"/>
                <w:szCs w:val="21"/>
              </w:rPr>
            </w:pPr>
            <w:r>
              <w:rPr>
                <w:rFonts w:eastAsiaTheme="minorHAnsi" w:hint="eastAsia"/>
                <w:sz w:val="21"/>
                <w:szCs w:val="21"/>
              </w:rPr>
              <w:t>気柱の固有振動の演習</w:t>
            </w:r>
          </w:p>
        </w:tc>
        <w:tc>
          <w:tcPr>
            <w:tcW w:w="5380" w:type="dxa"/>
            <w:vAlign w:val="center"/>
          </w:tcPr>
          <w:p w14:paraId="7FD0B72F" w14:textId="77777777" w:rsidR="00392974" w:rsidRDefault="00392974" w:rsidP="00392974">
            <w:pPr>
              <w:pStyle w:val="ac"/>
              <w:rPr>
                <w:rFonts w:eastAsiaTheme="minorHAnsi"/>
                <w:sz w:val="21"/>
                <w:szCs w:val="21"/>
              </w:rPr>
            </w:pPr>
            <w:r>
              <w:rPr>
                <w:rFonts w:eastAsiaTheme="minorHAnsi" w:hint="eastAsia"/>
                <w:sz w:val="21"/>
                <w:szCs w:val="21"/>
              </w:rPr>
              <w:t>倍振動の概念を理解し，倍振動の図を描くことができる。各倍振動の波長や振動数などの物理量を定量的に求めることができる。</w:t>
            </w:r>
          </w:p>
        </w:tc>
      </w:tr>
      <w:tr w:rsidR="00392974" w14:paraId="08C4DFD3" w14:textId="77777777" w:rsidTr="00392974">
        <w:tc>
          <w:tcPr>
            <w:tcW w:w="709" w:type="dxa"/>
            <w:vAlign w:val="center"/>
          </w:tcPr>
          <w:p w14:paraId="6521AD5E" w14:textId="302EA150" w:rsidR="00392974" w:rsidRPr="00C25BFA" w:rsidRDefault="00C25BFA" w:rsidP="00C25BFA">
            <w:pPr>
              <w:pStyle w:val="ac"/>
              <w:jc w:val="center"/>
              <w:rPr>
                <w:sz w:val="28"/>
                <w:szCs w:val="28"/>
              </w:rPr>
            </w:pPr>
            <w:r>
              <w:rPr>
                <w:rFonts w:hint="eastAsia"/>
                <w:sz w:val="28"/>
                <w:szCs w:val="28"/>
              </w:rPr>
              <w:t>５</w:t>
            </w:r>
          </w:p>
        </w:tc>
        <w:tc>
          <w:tcPr>
            <w:tcW w:w="2693" w:type="dxa"/>
            <w:vAlign w:val="center"/>
          </w:tcPr>
          <w:p w14:paraId="58719828" w14:textId="77777777" w:rsidR="00392974" w:rsidRDefault="00392974" w:rsidP="00392974">
            <w:pPr>
              <w:pStyle w:val="ac"/>
              <w:jc w:val="center"/>
              <w:rPr>
                <w:sz w:val="21"/>
                <w:szCs w:val="21"/>
              </w:rPr>
            </w:pPr>
            <w:r>
              <w:rPr>
                <w:rFonts w:eastAsiaTheme="minorHAnsi" w:hint="eastAsia"/>
                <w:sz w:val="21"/>
                <w:szCs w:val="21"/>
              </w:rPr>
              <w:t>実際の現象への応用</w:t>
            </w:r>
          </w:p>
          <w:p w14:paraId="5804D5CD" w14:textId="76F60D85" w:rsidR="00392974" w:rsidRDefault="00392974" w:rsidP="00392974">
            <w:pPr>
              <w:pStyle w:val="ac"/>
              <w:jc w:val="center"/>
              <w:rPr>
                <w:rFonts w:eastAsiaTheme="minorHAnsi"/>
                <w:sz w:val="21"/>
                <w:szCs w:val="21"/>
              </w:rPr>
            </w:pPr>
            <w:r>
              <w:rPr>
                <w:rFonts w:eastAsiaTheme="minorHAnsi" w:hint="eastAsia"/>
                <w:sz w:val="21"/>
                <w:szCs w:val="21"/>
              </w:rPr>
              <w:t>（本時）</w:t>
            </w:r>
          </w:p>
        </w:tc>
        <w:tc>
          <w:tcPr>
            <w:tcW w:w="5380" w:type="dxa"/>
            <w:vAlign w:val="center"/>
          </w:tcPr>
          <w:p w14:paraId="4C8AED78" w14:textId="77777777" w:rsidR="00392974" w:rsidRDefault="00392974" w:rsidP="00392974">
            <w:pPr>
              <w:pStyle w:val="ac"/>
              <w:rPr>
                <w:rFonts w:eastAsiaTheme="minorHAnsi"/>
                <w:sz w:val="21"/>
                <w:szCs w:val="21"/>
              </w:rPr>
            </w:pPr>
            <w:r>
              <w:rPr>
                <w:rFonts w:eastAsiaTheme="minorHAnsi" w:hint="eastAsia"/>
                <w:sz w:val="21"/>
                <w:szCs w:val="21"/>
              </w:rPr>
              <w:t>弦・気柱の固有振動の理論を用いて，楽器の構造またはヒトの発声を説明できる。</w:t>
            </w:r>
          </w:p>
        </w:tc>
      </w:tr>
    </w:tbl>
    <w:p w14:paraId="4BD76680" w14:textId="77777777" w:rsidR="00392974" w:rsidRDefault="00392974" w:rsidP="00C25BFA">
      <w:pPr>
        <w:pStyle w:val="a3"/>
        <w:ind w:leftChars="19" w:left="40"/>
        <w:jc w:val="left"/>
      </w:pPr>
    </w:p>
    <w:p w14:paraId="3CE7DE65" w14:textId="77777777" w:rsidR="00617E92" w:rsidRDefault="00617E92" w:rsidP="00C25BFA">
      <w:pPr>
        <w:pStyle w:val="a3"/>
        <w:ind w:leftChars="19" w:left="40"/>
        <w:jc w:val="left"/>
      </w:pPr>
    </w:p>
    <w:p w14:paraId="3B14F634" w14:textId="77777777" w:rsidR="00617E92" w:rsidRDefault="00617E92" w:rsidP="00C25BFA">
      <w:pPr>
        <w:pStyle w:val="a3"/>
        <w:ind w:leftChars="19" w:left="40"/>
        <w:jc w:val="left"/>
      </w:pPr>
    </w:p>
    <w:p w14:paraId="69EE07C6" w14:textId="77777777" w:rsidR="00617E92" w:rsidRDefault="00617E92" w:rsidP="00C25BFA">
      <w:pPr>
        <w:pStyle w:val="a3"/>
        <w:ind w:leftChars="19" w:left="40"/>
        <w:jc w:val="left"/>
      </w:pPr>
    </w:p>
    <w:p w14:paraId="6E2630A9" w14:textId="77777777" w:rsidR="00617E92" w:rsidRDefault="00617E92" w:rsidP="00C25BFA">
      <w:pPr>
        <w:pStyle w:val="a3"/>
        <w:ind w:leftChars="19" w:left="40"/>
        <w:jc w:val="left"/>
      </w:pPr>
    </w:p>
    <w:p w14:paraId="23D3AD18" w14:textId="77777777" w:rsidR="00617E92" w:rsidRDefault="00617E92" w:rsidP="00C25BFA">
      <w:pPr>
        <w:pStyle w:val="a3"/>
        <w:ind w:leftChars="19" w:left="40"/>
        <w:jc w:val="left"/>
      </w:pPr>
    </w:p>
    <w:p w14:paraId="56A3DBCB" w14:textId="77777777" w:rsidR="00617E92" w:rsidRDefault="00617E92" w:rsidP="00C25BFA">
      <w:pPr>
        <w:pStyle w:val="a3"/>
        <w:ind w:leftChars="19" w:left="40"/>
        <w:jc w:val="left"/>
      </w:pPr>
    </w:p>
    <w:p w14:paraId="49473D7C" w14:textId="77777777" w:rsidR="00617E92" w:rsidRDefault="00617E92" w:rsidP="00C25BFA">
      <w:pPr>
        <w:pStyle w:val="a3"/>
        <w:ind w:leftChars="19" w:left="40"/>
        <w:jc w:val="left"/>
      </w:pPr>
    </w:p>
    <w:p w14:paraId="44334DA5" w14:textId="77777777" w:rsidR="00617E92" w:rsidRDefault="00617E92" w:rsidP="00C25BFA">
      <w:pPr>
        <w:pStyle w:val="a3"/>
        <w:ind w:leftChars="19" w:left="40"/>
        <w:jc w:val="left"/>
      </w:pPr>
    </w:p>
    <w:p w14:paraId="6B450082" w14:textId="77777777" w:rsidR="00617E92" w:rsidRDefault="00617E92" w:rsidP="00C25BFA">
      <w:pPr>
        <w:pStyle w:val="a3"/>
        <w:ind w:leftChars="19" w:left="40"/>
        <w:jc w:val="left"/>
      </w:pPr>
    </w:p>
    <w:p w14:paraId="6D7F3493" w14:textId="77777777" w:rsidR="00617E92" w:rsidRDefault="00617E92" w:rsidP="00C25BFA">
      <w:pPr>
        <w:pStyle w:val="a3"/>
        <w:ind w:leftChars="19" w:left="40"/>
        <w:jc w:val="left"/>
      </w:pPr>
    </w:p>
    <w:p w14:paraId="55BBA731" w14:textId="77777777" w:rsidR="00617E92" w:rsidRDefault="00617E92" w:rsidP="00C25BFA">
      <w:pPr>
        <w:pStyle w:val="a3"/>
        <w:ind w:leftChars="19" w:left="40"/>
        <w:jc w:val="left"/>
        <w:rPr>
          <w:rFonts w:hint="eastAsia"/>
        </w:rPr>
      </w:pPr>
    </w:p>
    <w:p w14:paraId="00EEB390" w14:textId="43C2D8D5" w:rsidR="00C25BFA" w:rsidRDefault="00C25BFA" w:rsidP="00C25BFA">
      <w:pPr>
        <w:pStyle w:val="a3"/>
        <w:numPr>
          <w:ilvl w:val="0"/>
          <w:numId w:val="8"/>
        </w:numPr>
        <w:ind w:leftChars="0"/>
        <w:jc w:val="left"/>
      </w:pPr>
      <w:r>
        <w:rPr>
          <w:rFonts w:hint="eastAsia"/>
        </w:rPr>
        <w:t xml:space="preserve">本時　</w:t>
      </w:r>
      <w:r w:rsidRPr="00C25BFA">
        <w:t>令和８年</w:t>
      </w:r>
      <w:r w:rsidRPr="00C25BFA">
        <w:t>9</w:t>
      </w:r>
      <w:r w:rsidRPr="00C25BFA">
        <w:t>月</w:t>
      </w:r>
      <w:r w:rsidRPr="00C25BFA">
        <w:t>10</w:t>
      </w:r>
      <w:r w:rsidRPr="00C25BFA">
        <w:t>日木曜日　第</w:t>
      </w:r>
      <w:r w:rsidRPr="00C25BFA">
        <w:t>4</w:t>
      </w:r>
      <w:r w:rsidRPr="00C25BFA">
        <w:t>時限（</w:t>
      </w:r>
      <w:r w:rsidRPr="00C25BFA">
        <w:t>11:45</w:t>
      </w:r>
      <w:r w:rsidRPr="00C25BFA">
        <w:t>～</w:t>
      </w:r>
      <w:r w:rsidRPr="00C25BFA">
        <w:t>12:35</w:t>
      </w:r>
      <w:r w:rsidRPr="00C25BFA">
        <w:t xml:space="preserve">）　</w:t>
      </w:r>
      <w:r w:rsidRPr="00C25BFA">
        <w:t>2B</w:t>
      </w:r>
      <w:r w:rsidRPr="00C25BFA">
        <w:t>教室</w:t>
      </w:r>
    </w:p>
    <w:p w14:paraId="56B98B9E" w14:textId="31C65392" w:rsidR="00C25BFA" w:rsidRDefault="00C25BFA" w:rsidP="00C25BFA">
      <w:pPr>
        <w:pStyle w:val="a3"/>
        <w:numPr>
          <w:ilvl w:val="1"/>
          <w:numId w:val="8"/>
        </w:numPr>
        <w:ind w:leftChars="0"/>
        <w:jc w:val="left"/>
      </w:pPr>
      <w:r>
        <w:rPr>
          <w:rFonts w:hint="eastAsia"/>
        </w:rPr>
        <w:t>本時の指導観</w:t>
      </w:r>
    </w:p>
    <w:p w14:paraId="06CE9B4F" w14:textId="089B8557" w:rsidR="00C25BFA" w:rsidRDefault="00C25BFA" w:rsidP="00C25BFA">
      <w:pPr>
        <w:pStyle w:val="a3"/>
        <w:ind w:leftChars="519" w:left="1090" w:firstLineChars="100" w:firstLine="210"/>
        <w:jc w:val="left"/>
      </w:pPr>
      <w:r w:rsidRPr="00C25BFA">
        <w:t>本時は単元の最終時間であり，これまで学習してきた，弦・気柱の固有振動に共通する手順を，リコーダーという身近な楽器に当てはめる場面である。生徒はこれまでの</w:t>
      </w:r>
      <w:r w:rsidRPr="00C25BFA">
        <w:t>4</w:t>
      </w:r>
      <w:r w:rsidRPr="00C25BFA">
        <w:t>時間で，境界条件を踏まえた定在波の作図や，波長・振動数などの物理量を求める技能を身に付けるとともに，弦・開管・閉管のいずれであっても同じ手順で解決できることを学んできている。本時ではそれらの知識・技能を活用し，リコーダーの指穴の開閉による音の高さの変化を定量的に説明し，リコーダーの種類（ソプラノ・アルト）を判別できるようにすることをねらいとする。研究授業として，小集団での話し合い活動を取り入れ，生徒同士が根拠をもとに説明し合う場面を設定することで，思考力・判断力・表現力の育成を図る。</w:t>
      </w:r>
    </w:p>
    <w:p w14:paraId="137670CC" w14:textId="3A0EE57B" w:rsidR="00C25BFA" w:rsidRDefault="00C25BFA" w:rsidP="00C25BFA">
      <w:pPr>
        <w:pStyle w:val="a3"/>
        <w:numPr>
          <w:ilvl w:val="1"/>
          <w:numId w:val="8"/>
        </w:numPr>
        <w:ind w:leftChars="0"/>
        <w:jc w:val="left"/>
      </w:pPr>
      <w:r>
        <w:rPr>
          <w:rFonts w:hint="eastAsia"/>
        </w:rPr>
        <w:t>本時の目標</w:t>
      </w:r>
    </w:p>
    <w:p w14:paraId="07CEB3ED" w14:textId="61BC6788" w:rsidR="00C25BFA" w:rsidRPr="00C25BFA" w:rsidRDefault="00C25BFA" w:rsidP="00C25BFA">
      <w:pPr>
        <w:pStyle w:val="a3"/>
        <w:numPr>
          <w:ilvl w:val="2"/>
          <w:numId w:val="8"/>
        </w:numPr>
        <w:ind w:leftChars="0"/>
        <w:jc w:val="left"/>
      </w:pPr>
      <w:r>
        <w:rPr>
          <w:rFonts w:eastAsiaTheme="minorHAnsi" w:hint="eastAsia"/>
          <w:szCs w:val="21"/>
        </w:rPr>
        <w:t>リコーダーを開管とみなし，境界条件を反映した図をかいて，音速・波長・管の長さや振動数などの物理量を定量的に求めることができる。（知識・技能</w:t>
      </w:r>
      <w:r>
        <w:rPr>
          <w:rFonts w:ascii="ＭＳ 明朝" w:eastAsia="ＭＳ 明朝" w:hAnsi="ＭＳ 明朝" w:cs="ＭＳ 明朝" w:hint="eastAsia"/>
          <w:szCs w:val="21"/>
        </w:rPr>
        <w:t>）</w:t>
      </w:r>
    </w:p>
    <w:p w14:paraId="35147A4E" w14:textId="77777777" w:rsidR="00C25BFA" w:rsidRPr="00C25BFA" w:rsidRDefault="00C25BFA" w:rsidP="00C25BFA">
      <w:pPr>
        <w:pStyle w:val="a3"/>
        <w:numPr>
          <w:ilvl w:val="2"/>
          <w:numId w:val="8"/>
        </w:numPr>
        <w:ind w:leftChars="0"/>
      </w:pPr>
      <w:r w:rsidRPr="00C25BFA">
        <w:t>指穴の開閉による振動数の変化を音階と関連付けて考察し，根拠をもってリコーダーの種類（ソプラノ・アルト）を判断し，説明することができる。（思考・判断・表現）</w:t>
      </w:r>
    </w:p>
    <w:p w14:paraId="6F193364" w14:textId="77777777" w:rsidR="00C25BFA" w:rsidRPr="00C25BFA" w:rsidRDefault="00C25BFA" w:rsidP="00C25BFA">
      <w:pPr>
        <w:pStyle w:val="a3"/>
        <w:numPr>
          <w:ilvl w:val="2"/>
          <w:numId w:val="8"/>
        </w:numPr>
        <w:ind w:leftChars="0"/>
      </w:pPr>
      <w:r w:rsidRPr="00C25BFA">
        <w:t>身近な楽器（リコーダー）の音の高さや音階に関心をもち，学んだ理論を用いて主体的に説明しようとする。（主体的に学習に取り組む態度）</w:t>
      </w:r>
    </w:p>
    <w:p w14:paraId="14A01C84" w14:textId="71E7C529" w:rsidR="00C25BFA" w:rsidRDefault="00C25BFA" w:rsidP="00C25BFA">
      <w:pPr>
        <w:pStyle w:val="a3"/>
        <w:numPr>
          <w:ilvl w:val="1"/>
          <w:numId w:val="8"/>
        </w:numPr>
        <w:ind w:leftChars="0"/>
        <w:jc w:val="left"/>
      </w:pPr>
      <w:r>
        <w:rPr>
          <w:rFonts w:hint="eastAsia"/>
        </w:rPr>
        <w:t>評価の観点</w:t>
      </w:r>
    </w:p>
    <w:tbl>
      <w:tblPr>
        <w:tblStyle w:val="a4"/>
        <w:tblW w:w="0" w:type="auto"/>
        <w:tblInd w:w="846" w:type="dxa"/>
        <w:tblLook w:val="04A0" w:firstRow="1" w:lastRow="0" w:firstColumn="1" w:lastColumn="0" w:noHBand="0" w:noVBand="1"/>
      </w:tblPr>
      <w:tblGrid>
        <w:gridCol w:w="2977"/>
        <w:gridCol w:w="2976"/>
        <w:gridCol w:w="2829"/>
      </w:tblGrid>
      <w:tr w:rsidR="00C25BFA" w:rsidRPr="00B00BF0" w14:paraId="35830709" w14:textId="77777777" w:rsidTr="00617E92">
        <w:tc>
          <w:tcPr>
            <w:tcW w:w="2977" w:type="dxa"/>
            <w:shd w:val="clear" w:color="auto" w:fill="D9D9D9"/>
            <w:vAlign w:val="center"/>
          </w:tcPr>
          <w:p w14:paraId="6E29CE46" w14:textId="77777777" w:rsidR="00C25BFA" w:rsidRPr="00B00BF0" w:rsidRDefault="00C25BFA" w:rsidP="004B63A4">
            <w:pPr>
              <w:pStyle w:val="ac"/>
              <w:jc w:val="center"/>
              <w:rPr>
                <w:rFonts w:eastAsiaTheme="minorHAnsi"/>
                <w:sz w:val="21"/>
                <w:szCs w:val="21"/>
              </w:rPr>
            </w:pPr>
            <w:r>
              <w:rPr>
                <w:rFonts w:eastAsiaTheme="minorHAnsi" w:hint="eastAsia"/>
                <w:b/>
                <w:sz w:val="21"/>
                <w:szCs w:val="21"/>
              </w:rPr>
              <w:t>知識・技能</w:t>
            </w:r>
          </w:p>
        </w:tc>
        <w:tc>
          <w:tcPr>
            <w:tcW w:w="2976" w:type="dxa"/>
            <w:shd w:val="clear" w:color="auto" w:fill="D9D9D9"/>
            <w:vAlign w:val="center"/>
          </w:tcPr>
          <w:p w14:paraId="54DB57AD" w14:textId="77777777" w:rsidR="00C25BFA" w:rsidRPr="00B00BF0" w:rsidRDefault="00C25BFA" w:rsidP="004B63A4">
            <w:pPr>
              <w:pStyle w:val="ac"/>
              <w:jc w:val="center"/>
              <w:rPr>
                <w:rFonts w:eastAsiaTheme="minorHAnsi"/>
                <w:sz w:val="21"/>
                <w:szCs w:val="21"/>
              </w:rPr>
            </w:pPr>
            <w:r>
              <w:rPr>
                <w:rFonts w:eastAsiaTheme="minorHAnsi" w:hint="eastAsia"/>
                <w:b/>
                <w:sz w:val="21"/>
                <w:szCs w:val="21"/>
              </w:rPr>
              <w:t>思考・判断・表現</w:t>
            </w:r>
          </w:p>
        </w:tc>
        <w:tc>
          <w:tcPr>
            <w:tcW w:w="2829" w:type="dxa"/>
            <w:shd w:val="clear" w:color="auto" w:fill="D9D9D9"/>
            <w:vAlign w:val="center"/>
          </w:tcPr>
          <w:p w14:paraId="7DBF789C" w14:textId="77777777" w:rsidR="00C25BFA" w:rsidRPr="00B00BF0" w:rsidRDefault="00C25BFA" w:rsidP="004B63A4">
            <w:pPr>
              <w:pStyle w:val="ac"/>
              <w:jc w:val="center"/>
              <w:rPr>
                <w:rFonts w:eastAsiaTheme="minorHAnsi"/>
                <w:sz w:val="21"/>
                <w:szCs w:val="21"/>
              </w:rPr>
            </w:pPr>
            <w:r>
              <w:rPr>
                <w:rFonts w:eastAsiaTheme="minorHAnsi" w:hint="eastAsia"/>
                <w:b/>
                <w:sz w:val="21"/>
                <w:szCs w:val="21"/>
              </w:rPr>
              <w:t>主体的に学習に取り組む態度</w:t>
            </w:r>
          </w:p>
        </w:tc>
      </w:tr>
      <w:tr w:rsidR="00C25BFA" w:rsidRPr="00B00BF0" w14:paraId="73285E0D" w14:textId="77777777" w:rsidTr="00617E92">
        <w:tc>
          <w:tcPr>
            <w:tcW w:w="2977" w:type="dxa"/>
            <w:vAlign w:val="center"/>
          </w:tcPr>
          <w:p w14:paraId="7EB1C29A" w14:textId="77777777" w:rsidR="00C25BFA" w:rsidRPr="00B00BF0" w:rsidRDefault="00C25BFA" w:rsidP="004B63A4">
            <w:pPr>
              <w:pStyle w:val="ac"/>
              <w:rPr>
                <w:rFonts w:eastAsiaTheme="minorHAnsi"/>
                <w:sz w:val="21"/>
                <w:szCs w:val="21"/>
              </w:rPr>
            </w:pPr>
            <w:r>
              <w:t>気柱の共鳴と音源の振動数を関連付けて理解しているとともに，境界条件を反映した図をかき，弦・気柱の波長や振動数などの物理量を定量的に求めることができる。</w:t>
            </w:r>
          </w:p>
        </w:tc>
        <w:tc>
          <w:tcPr>
            <w:tcW w:w="2976" w:type="dxa"/>
            <w:vAlign w:val="center"/>
          </w:tcPr>
          <w:p w14:paraId="04838217" w14:textId="77777777" w:rsidR="00C25BFA" w:rsidRPr="00B00BF0" w:rsidRDefault="00C25BFA" w:rsidP="004B63A4">
            <w:pPr>
              <w:pStyle w:val="ac"/>
              <w:rPr>
                <w:rFonts w:eastAsiaTheme="minorHAnsi"/>
                <w:sz w:val="21"/>
                <w:szCs w:val="21"/>
              </w:rPr>
            </w:pPr>
            <w:r>
              <w:t>弦・気柱の固有振動に関</w:t>
            </w:r>
            <w:r>
              <w:rPr>
                <w:rFonts w:hint="eastAsia"/>
              </w:rPr>
              <w:t>して</w:t>
            </w:r>
            <w:r>
              <w:t>，物理量の間に成り立つ規則性を見いだし，図や数式を用いて筋道立てて表現している。</w:t>
            </w:r>
          </w:p>
        </w:tc>
        <w:tc>
          <w:tcPr>
            <w:tcW w:w="2829" w:type="dxa"/>
            <w:vAlign w:val="center"/>
          </w:tcPr>
          <w:p w14:paraId="44224E73" w14:textId="77777777" w:rsidR="00C25BFA" w:rsidRPr="00B00BF0" w:rsidRDefault="00C25BFA" w:rsidP="004B63A4">
            <w:pPr>
              <w:pStyle w:val="ac"/>
              <w:rPr>
                <w:rFonts w:eastAsiaTheme="minorHAnsi"/>
                <w:sz w:val="21"/>
                <w:szCs w:val="21"/>
              </w:rPr>
            </w:pPr>
            <w:r>
              <w:t>気柱の固有振動をはじめとする音や波動に関連する物理現象に進んでかかわり，学んだ理論を日常生活や社会の中の現象と結び付けて，科学的に探究しようとしている。</w:t>
            </w:r>
          </w:p>
        </w:tc>
      </w:tr>
    </w:tbl>
    <w:p w14:paraId="2AF67C93" w14:textId="77777777" w:rsidR="00617E92" w:rsidRDefault="00617E92" w:rsidP="00C25BFA">
      <w:pPr>
        <w:pStyle w:val="a3"/>
        <w:ind w:leftChars="0" w:left="880"/>
        <w:jc w:val="left"/>
      </w:pPr>
    </w:p>
    <w:p w14:paraId="43C64F63" w14:textId="17B8E2D9" w:rsidR="00617E92" w:rsidRDefault="00617E92" w:rsidP="00617E92">
      <w:pPr>
        <w:pStyle w:val="a3"/>
        <w:numPr>
          <w:ilvl w:val="0"/>
          <w:numId w:val="8"/>
        </w:numPr>
        <w:ind w:leftChars="0"/>
        <w:jc w:val="left"/>
      </w:pPr>
      <w:r>
        <w:rPr>
          <w:rFonts w:hint="eastAsia"/>
        </w:rPr>
        <w:t>準備　筆記具，ノート，授業プリント</w:t>
      </w:r>
    </w:p>
    <w:p w14:paraId="722397F8" w14:textId="502E8DFE" w:rsidR="00617E92" w:rsidRDefault="00617E92" w:rsidP="00617E92">
      <w:pPr>
        <w:pStyle w:val="a3"/>
        <w:ind w:leftChars="0" w:left="440"/>
        <w:jc w:val="left"/>
      </w:pPr>
      <w:r>
        <w:rPr>
          <w:rFonts w:hint="eastAsia"/>
        </w:rPr>
        <w:t>使用教材：授業プリント</w:t>
      </w:r>
    </w:p>
    <w:p w14:paraId="28FBB95E" w14:textId="77777777" w:rsidR="00F40F9C" w:rsidRDefault="00F40F9C" w:rsidP="00617E92">
      <w:pPr>
        <w:pStyle w:val="a3"/>
        <w:ind w:leftChars="0" w:left="440"/>
        <w:jc w:val="left"/>
        <w:rPr>
          <w:rFonts w:hint="eastAsia"/>
        </w:rPr>
      </w:pPr>
    </w:p>
    <w:p w14:paraId="1455FA27" w14:textId="20A6158D" w:rsidR="00617E92" w:rsidRPr="00C25BFA" w:rsidRDefault="00617E92" w:rsidP="00617E92">
      <w:pPr>
        <w:pStyle w:val="a3"/>
        <w:numPr>
          <w:ilvl w:val="0"/>
          <w:numId w:val="8"/>
        </w:numPr>
        <w:ind w:leftChars="0"/>
        <w:jc w:val="left"/>
        <w:rPr>
          <w:rFonts w:hint="eastAsia"/>
        </w:rPr>
      </w:pPr>
      <w:r>
        <w:rPr>
          <w:rFonts w:hint="eastAsia"/>
        </w:rPr>
        <w:t>本時の展開</w:t>
      </w:r>
    </w:p>
    <w:tbl>
      <w:tblPr>
        <w:tblStyle w:val="a4"/>
        <w:tblW w:w="10064" w:type="dxa"/>
        <w:tblInd w:w="421" w:type="dxa"/>
        <w:tblLook w:val="04A0" w:firstRow="1" w:lastRow="0" w:firstColumn="1" w:lastColumn="0" w:noHBand="0" w:noVBand="1"/>
      </w:tblPr>
      <w:tblGrid>
        <w:gridCol w:w="4252"/>
        <w:gridCol w:w="4253"/>
        <w:gridCol w:w="850"/>
        <w:gridCol w:w="709"/>
      </w:tblGrid>
      <w:tr w:rsidR="00617E92" w:rsidRPr="00B00BF0" w14:paraId="6A3BDE73" w14:textId="77777777" w:rsidTr="0074789A">
        <w:tc>
          <w:tcPr>
            <w:tcW w:w="4252" w:type="dxa"/>
            <w:shd w:val="clear" w:color="auto" w:fill="D9D9D9"/>
            <w:vAlign w:val="center"/>
          </w:tcPr>
          <w:p w14:paraId="29E0F5B8" w14:textId="77777777" w:rsidR="00617E92" w:rsidRPr="00B00BF0" w:rsidRDefault="00617E92" w:rsidP="004B63A4">
            <w:pPr>
              <w:pStyle w:val="ac"/>
              <w:jc w:val="center"/>
              <w:rPr>
                <w:rFonts w:eastAsiaTheme="minorHAnsi"/>
                <w:sz w:val="16"/>
                <w:szCs w:val="16"/>
              </w:rPr>
            </w:pPr>
            <w:r>
              <w:rPr>
                <w:rFonts w:eastAsiaTheme="minorHAnsi" w:hint="eastAsia"/>
                <w:b/>
                <w:sz w:val="16"/>
                <w:szCs w:val="16"/>
              </w:rPr>
              <w:t>学習活動・内容</w:t>
            </w:r>
          </w:p>
        </w:tc>
        <w:tc>
          <w:tcPr>
            <w:tcW w:w="4253" w:type="dxa"/>
            <w:shd w:val="clear" w:color="auto" w:fill="D9D9D9"/>
            <w:vAlign w:val="center"/>
          </w:tcPr>
          <w:p w14:paraId="363F5E53" w14:textId="77777777" w:rsidR="00617E92" w:rsidRPr="00B00BF0" w:rsidRDefault="00617E92" w:rsidP="004B63A4">
            <w:pPr>
              <w:pStyle w:val="ac"/>
              <w:jc w:val="center"/>
              <w:rPr>
                <w:rFonts w:eastAsiaTheme="minorHAnsi"/>
                <w:sz w:val="16"/>
                <w:szCs w:val="16"/>
              </w:rPr>
            </w:pPr>
            <w:r>
              <w:rPr>
                <w:rFonts w:eastAsiaTheme="minorHAnsi" w:hint="eastAsia"/>
                <w:b/>
                <w:sz w:val="16"/>
                <w:szCs w:val="16"/>
              </w:rPr>
              <w:t>指導上の留意点〇，評価</w:t>
            </w:r>
            <w:r w:rsidRPr="00682690">
              <w:rPr>
                <w:rFonts w:eastAsiaTheme="minorHAnsi"/>
                <w:b/>
                <w:sz w:val="16"/>
                <w:szCs w:val="16"/>
              </w:rPr>
              <w:t>◆</w:t>
            </w:r>
          </w:p>
        </w:tc>
        <w:tc>
          <w:tcPr>
            <w:tcW w:w="850" w:type="dxa"/>
            <w:shd w:val="clear" w:color="auto" w:fill="D9D9D9"/>
            <w:vAlign w:val="center"/>
          </w:tcPr>
          <w:p w14:paraId="38125EC2" w14:textId="77777777" w:rsidR="00617E92" w:rsidRPr="00B00BF0" w:rsidRDefault="00617E92" w:rsidP="004B63A4">
            <w:pPr>
              <w:pStyle w:val="ac"/>
              <w:jc w:val="center"/>
              <w:rPr>
                <w:rFonts w:eastAsiaTheme="minorHAnsi"/>
                <w:sz w:val="16"/>
                <w:szCs w:val="16"/>
              </w:rPr>
            </w:pPr>
            <w:r>
              <w:rPr>
                <w:rFonts w:eastAsiaTheme="minorHAnsi" w:hint="eastAsia"/>
                <w:b/>
                <w:sz w:val="16"/>
                <w:szCs w:val="16"/>
              </w:rPr>
              <w:t>形態</w:t>
            </w:r>
          </w:p>
        </w:tc>
        <w:tc>
          <w:tcPr>
            <w:tcW w:w="709" w:type="dxa"/>
            <w:shd w:val="clear" w:color="auto" w:fill="D9D9D9"/>
            <w:vAlign w:val="center"/>
          </w:tcPr>
          <w:p w14:paraId="33CA12B1" w14:textId="77777777" w:rsidR="00617E92" w:rsidRPr="00B00BF0" w:rsidRDefault="00617E92" w:rsidP="004B63A4">
            <w:pPr>
              <w:pStyle w:val="ac"/>
              <w:jc w:val="center"/>
              <w:rPr>
                <w:rFonts w:eastAsiaTheme="minorHAnsi"/>
                <w:sz w:val="16"/>
                <w:szCs w:val="16"/>
              </w:rPr>
            </w:pPr>
            <w:r>
              <w:rPr>
                <w:rFonts w:eastAsiaTheme="minorHAnsi" w:hint="eastAsia"/>
                <w:b/>
                <w:sz w:val="16"/>
                <w:szCs w:val="16"/>
              </w:rPr>
              <w:t>配時</w:t>
            </w:r>
          </w:p>
        </w:tc>
      </w:tr>
      <w:tr w:rsidR="00617E92" w14:paraId="268E1E5B" w14:textId="77777777" w:rsidTr="0074789A">
        <w:tc>
          <w:tcPr>
            <w:tcW w:w="4252" w:type="dxa"/>
            <w:vAlign w:val="center"/>
          </w:tcPr>
          <w:p w14:paraId="15D1CCED" w14:textId="77777777" w:rsidR="00617E92" w:rsidRDefault="00617E92" w:rsidP="004B63A4">
            <w:pPr>
              <w:pStyle w:val="ac"/>
            </w:pPr>
            <w:r>
              <w:rPr>
                <w:sz w:val="21"/>
              </w:rPr>
              <w:t>１　本時のめあてを確認する。</w:t>
            </w:r>
          </w:p>
          <w:p w14:paraId="2CAF7033" w14:textId="77777777" w:rsidR="00617E92" w:rsidRDefault="00617E92" w:rsidP="004B63A4">
            <w:pPr>
              <w:pStyle w:val="ac"/>
            </w:pPr>
            <w:r>
              <w:rPr>
                <w:b/>
                <w:sz w:val="21"/>
              </w:rPr>
              <w:t>めあて：弦・気柱の固有振動の考え方を用いて，リコーダーの音の高さが変化するしくみを説明しよう。</w:t>
            </w:r>
          </w:p>
          <w:p w14:paraId="61700EAC" w14:textId="77777777" w:rsidR="00617E92" w:rsidRDefault="00617E92" w:rsidP="004B63A4">
            <w:pPr>
              <w:pStyle w:val="ac"/>
            </w:pPr>
            <w:r>
              <w:rPr>
                <w:sz w:val="21"/>
              </w:rPr>
              <w:t>２　１〜４時間目で学習した，弦・気柱の固有振動に共通する手順（定在波を図示する</w:t>
            </w:r>
            <w:r>
              <w:rPr>
                <w:sz w:val="21"/>
              </w:rPr>
              <w:t>→</w:t>
            </w:r>
            <w:r>
              <w:rPr>
                <w:sz w:val="21"/>
              </w:rPr>
              <w:t>長さと波長を対応させる</w:t>
            </w:r>
            <w:r>
              <w:rPr>
                <w:sz w:val="21"/>
              </w:rPr>
              <w:t>→v=</w:t>
            </w:r>
            <w:proofErr w:type="spellStart"/>
            <w:r>
              <w:rPr>
                <w:sz w:val="21"/>
              </w:rPr>
              <w:t>fλ</w:t>
            </w:r>
            <w:proofErr w:type="spellEnd"/>
            <w:r>
              <w:rPr>
                <w:sz w:val="21"/>
              </w:rPr>
              <w:t>で物理量を求める）を振り返る。</w:t>
            </w:r>
          </w:p>
        </w:tc>
        <w:tc>
          <w:tcPr>
            <w:tcW w:w="4253" w:type="dxa"/>
            <w:vAlign w:val="center"/>
          </w:tcPr>
          <w:p w14:paraId="22EFB487" w14:textId="05DF3C16" w:rsidR="00617E92" w:rsidRPr="0074789A" w:rsidRDefault="0074789A" w:rsidP="004B63A4">
            <w:pPr>
              <w:pStyle w:val="ac"/>
              <w:rPr>
                <w:sz w:val="21"/>
              </w:rPr>
            </w:pPr>
            <w:r>
              <w:rPr>
                <w:rFonts w:hint="eastAsia"/>
                <w:sz w:val="21"/>
              </w:rPr>
              <w:t>〇</w:t>
            </w:r>
            <w:r w:rsidR="00617E92">
              <w:rPr>
                <w:sz w:val="21"/>
              </w:rPr>
              <w:t>１〜４時間目の学習内容を短時間で想起させ，本時が既習内容の応用場面であることを意識させる。</w:t>
            </w:r>
          </w:p>
        </w:tc>
        <w:tc>
          <w:tcPr>
            <w:tcW w:w="850" w:type="dxa"/>
            <w:vAlign w:val="center"/>
          </w:tcPr>
          <w:p w14:paraId="60ED62ED" w14:textId="77777777" w:rsidR="00617E92" w:rsidRDefault="00617E92" w:rsidP="004B63A4">
            <w:pPr>
              <w:pStyle w:val="ac"/>
              <w:jc w:val="center"/>
            </w:pPr>
            <w:r>
              <w:rPr>
                <w:sz w:val="21"/>
              </w:rPr>
              <w:t>一斉</w:t>
            </w:r>
          </w:p>
        </w:tc>
        <w:tc>
          <w:tcPr>
            <w:tcW w:w="709" w:type="dxa"/>
            <w:vAlign w:val="center"/>
          </w:tcPr>
          <w:p w14:paraId="0DF90DAB" w14:textId="77777777" w:rsidR="00617E92" w:rsidRDefault="00617E92" w:rsidP="004B63A4">
            <w:pPr>
              <w:pStyle w:val="ac"/>
              <w:jc w:val="center"/>
            </w:pPr>
            <w:r>
              <w:rPr>
                <w:sz w:val="21"/>
              </w:rPr>
              <w:t>５分</w:t>
            </w:r>
          </w:p>
        </w:tc>
      </w:tr>
      <w:tr w:rsidR="00617E92" w14:paraId="27C9D3F0" w14:textId="77777777" w:rsidTr="0074789A">
        <w:tc>
          <w:tcPr>
            <w:tcW w:w="4252" w:type="dxa"/>
            <w:vAlign w:val="center"/>
          </w:tcPr>
          <w:p w14:paraId="352F5C9B" w14:textId="77777777" w:rsidR="00617E92" w:rsidRDefault="00617E92" w:rsidP="004B63A4">
            <w:pPr>
              <w:pStyle w:val="ac"/>
            </w:pPr>
            <w:r>
              <w:rPr>
                <w:sz w:val="21"/>
              </w:rPr>
              <w:lastRenderedPageBreak/>
              <w:t>３　配布プリント「リコーダー気柱の演習」を用いて，指穴をすべて閉じているときに出る音（基本振動，振動数</w:t>
            </w:r>
            <w:r>
              <w:rPr>
                <w:sz w:val="21"/>
              </w:rPr>
              <w:t>3.5×10²Hz</w:t>
            </w:r>
            <w:r>
              <w:rPr>
                <w:sz w:val="21"/>
              </w:rPr>
              <w:t>）について，グループで話し合いながら，気温</w:t>
            </w:r>
            <w:r>
              <w:rPr>
                <w:sz w:val="21"/>
              </w:rPr>
              <w:t>17.5℃</w:t>
            </w:r>
            <w:r>
              <w:rPr>
                <w:sz w:val="21"/>
              </w:rPr>
              <w:t>のときの音速</w:t>
            </w:r>
            <w:r>
              <w:rPr>
                <w:sz w:val="21"/>
              </w:rPr>
              <w:t>v</w:t>
            </w:r>
            <w:r>
              <w:rPr>
                <w:sz w:val="21"/>
              </w:rPr>
              <w:t>，開管の基本振動の波長</w:t>
            </w:r>
            <w:r>
              <w:rPr>
                <w:sz w:val="21"/>
              </w:rPr>
              <w:t>λ</w:t>
            </w:r>
            <w:r>
              <w:rPr>
                <w:sz w:val="21"/>
              </w:rPr>
              <w:t>，窓から下端までの管の長さ</w:t>
            </w:r>
            <w:r>
              <w:rPr>
                <w:sz w:val="21"/>
              </w:rPr>
              <w:t>L</w:t>
            </w:r>
            <w:r>
              <w:rPr>
                <w:sz w:val="21"/>
              </w:rPr>
              <w:t>を順に求める。（</w:t>
            </w:r>
            <w:r>
              <w:rPr>
                <w:sz w:val="21"/>
              </w:rPr>
              <w:t>(0)</w:t>
            </w:r>
            <w:r>
              <w:rPr>
                <w:sz w:val="21"/>
              </w:rPr>
              <w:t>〜</w:t>
            </w:r>
            <w:r>
              <w:rPr>
                <w:sz w:val="21"/>
              </w:rPr>
              <w:t>(4)</w:t>
            </w:r>
            <w:r>
              <w:rPr>
                <w:sz w:val="21"/>
              </w:rPr>
              <w:t>）</w:t>
            </w:r>
          </w:p>
        </w:tc>
        <w:tc>
          <w:tcPr>
            <w:tcW w:w="4253" w:type="dxa"/>
            <w:vAlign w:val="center"/>
          </w:tcPr>
          <w:p w14:paraId="75006E16" w14:textId="18E58ABC" w:rsidR="00617E92" w:rsidRDefault="0074789A" w:rsidP="004B63A4">
            <w:pPr>
              <w:pStyle w:val="ac"/>
              <w:rPr>
                <w:rFonts w:hint="eastAsia"/>
              </w:rPr>
            </w:pPr>
            <w:r>
              <w:rPr>
                <w:rFonts w:hint="eastAsia"/>
                <w:sz w:val="21"/>
              </w:rPr>
              <w:t>〇</w:t>
            </w:r>
            <w:r w:rsidR="00617E92">
              <w:rPr>
                <w:sz w:val="21"/>
              </w:rPr>
              <w:t>各班に，音階と振動数の対応表を含むプリントを配布し，</w:t>
            </w:r>
            <w:r w:rsidR="00617E92">
              <w:rPr>
                <w:rFonts w:hint="eastAsia"/>
                <w:sz w:val="21"/>
              </w:rPr>
              <w:t>問題を解かせる。</w:t>
            </w:r>
          </w:p>
          <w:p w14:paraId="2C8C42A5" w14:textId="2258F01A" w:rsidR="00617E92" w:rsidRDefault="0074789A" w:rsidP="004B63A4">
            <w:pPr>
              <w:pStyle w:val="ac"/>
            </w:pPr>
            <w:r>
              <w:rPr>
                <w:rFonts w:hint="eastAsia"/>
                <w:sz w:val="21"/>
              </w:rPr>
              <w:t>〇</w:t>
            </w:r>
            <w:r w:rsidR="00617E92">
              <w:rPr>
                <w:sz w:val="21"/>
              </w:rPr>
              <w:t>机間指導を行い，開管の境界条件（両端が腹）を正しく図示できているか確認する。</w:t>
            </w:r>
          </w:p>
          <w:p w14:paraId="1BE58923" w14:textId="77777777" w:rsidR="00617E92" w:rsidRDefault="00617E92" w:rsidP="004B63A4">
            <w:pPr>
              <w:pStyle w:val="ac"/>
            </w:pPr>
            <w:r w:rsidRPr="00682690">
              <w:rPr>
                <w:sz w:val="21"/>
              </w:rPr>
              <w:t>◆</w:t>
            </w:r>
            <w:r>
              <w:rPr>
                <w:sz w:val="21"/>
              </w:rPr>
              <w:t>開管の固有振動について，境界条件を反映した図をか</w:t>
            </w:r>
            <w:r>
              <w:rPr>
                <w:rFonts w:hint="eastAsia"/>
                <w:sz w:val="21"/>
              </w:rPr>
              <w:t>き</w:t>
            </w:r>
            <w:r>
              <w:rPr>
                <w:sz w:val="21"/>
              </w:rPr>
              <w:t>，音速・波長・管の長さを定量的に求めることができる。（知識・技能）</w:t>
            </w:r>
          </w:p>
        </w:tc>
        <w:tc>
          <w:tcPr>
            <w:tcW w:w="850" w:type="dxa"/>
            <w:vAlign w:val="center"/>
          </w:tcPr>
          <w:p w14:paraId="4FCACB58" w14:textId="77777777" w:rsidR="00617E92" w:rsidRDefault="00617E92" w:rsidP="004B63A4">
            <w:pPr>
              <w:pStyle w:val="ac"/>
              <w:jc w:val="center"/>
            </w:pPr>
            <w:r>
              <w:rPr>
                <w:sz w:val="21"/>
              </w:rPr>
              <w:t>小集団</w:t>
            </w:r>
          </w:p>
        </w:tc>
        <w:tc>
          <w:tcPr>
            <w:tcW w:w="709" w:type="dxa"/>
            <w:vAlign w:val="center"/>
          </w:tcPr>
          <w:p w14:paraId="31E7E1AF" w14:textId="77777777" w:rsidR="00617E92" w:rsidRDefault="00617E92" w:rsidP="004B63A4">
            <w:pPr>
              <w:pStyle w:val="ac"/>
              <w:jc w:val="center"/>
            </w:pPr>
            <w:r>
              <w:rPr>
                <w:sz w:val="21"/>
              </w:rPr>
              <w:t>１</w:t>
            </w:r>
            <w:r>
              <w:rPr>
                <w:rFonts w:hint="eastAsia"/>
                <w:sz w:val="21"/>
              </w:rPr>
              <w:t>7</w:t>
            </w:r>
            <w:r>
              <w:rPr>
                <w:sz w:val="21"/>
              </w:rPr>
              <w:t>分</w:t>
            </w:r>
          </w:p>
        </w:tc>
      </w:tr>
      <w:tr w:rsidR="00617E92" w14:paraId="451207BD" w14:textId="77777777" w:rsidTr="0074789A">
        <w:tc>
          <w:tcPr>
            <w:tcW w:w="4252" w:type="dxa"/>
            <w:vAlign w:val="center"/>
          </w:tcPr>
          <w:p w14:paraId="04D45E1B" w14:textId="77777777" w:rsidR="00617E92" w:rsidRDefault="00617E92" w:rsidP="004B63A4">
            <w:pPr>
              <w:pStyle w:val="ac"/>
              <w:rPr>
                <w:rFonts w:hint="eastAsia"/>
              </w:rPr>
            </w:pPr>
            <w:r>
              <w:rPr>
                <w:sz w:val="21"/>
              </w:rPr>
              <w:t>４　指穴を開けて開口端の位置が上がり，管の実効的な長さが</w:t>
            </w:r>
            <w:r>
              <w:rPr>
                <w:sz w:val="21"/>
              </w:rPr>
              <w:t>16cm</w:t>
            </w:r>
            <w:r>
              <w:rPr>
                <w:sz w:val="21"/>
              </w:rPr>
              <w:t>短くなったときの管の長さ</w:t>
            </w:r>
            <w:r>
              <w:rPr>
                <w:sz w:val="21"/>
              </w:rPr>
              <w:t>L'</w:t>
            </w:r>
            <w:r>
              <w:rPr>
                <w:sz w:val="21"/>
              </w:rPr>
              <w:t>と，そのときに出る音の振動数</w:t>
            </w:r>
            <w:r>
              <w:rPr>
                <w:sz w:val="21"/>
              </w:rPr>
              <w:t>f'</w:t>
            </w:r>
            <w:r>
              <w:rPr>
                <w:sz w:val="21"/>
              </w:rPr>
              <w:t>を求める。</w:t>
            </w:r>
            <w:r>
              <w:rPr>
                <w:sz w:val="21"/>
              </w:rPr>
              <w:t>(</w:t>
            </w:r>
            <w:r>
              <w:rPr>
                <w:rFonts w:hint="eastAsia"/>
                <w:sz w:val="21"/>
              </w:rPr>
              <w:t>5</w:t>
            </w:r>
            <w:r>
              <w:rPr>
                <w:sz w:val="21"/>
              </w:rPr>
              <w:t>)</w:t>
            </w:r>
          </w:p>
        </w:tc>
        <w:tc>
          <w:tcPr>
            <w:tcW w:w="4253" w:type="dxa"/>
            <w:vAlign w:val="center"/>
          </w:tcPr>
          <w:p w14:paraId="622AE2F6" w14:textId="33383FCB" w:rsidR="00617E92" w:rsidRDefault="0074789A" w:rsidP="004B63A4">
            <w:pPr>
              <w:pStyle w:val="ac"/>
              <w:rPr>
                <w:rFonts w:hint="eastAsia"/>
              </w:rPr>
            </w:pPr>
            <w:r>
              <w:rPr>
                <w:rFonts w:hint="eastAsia"/>
                <w:sz w:val="21"/>
              </w:rPr>
              <w:t>〇</w:t>
            </w:r>
            <w:r w:rsidR="00617E92">
              <w:rPr>
                <w:rFonts w:hint="eastAsia"/>
                <w:sz w:val="21"/>
              </w:rPr>
              <w:t>一度全員の足並みを揃える。そのために，手を止めて前を向くよう声かけを行う。</w:t>
            </w:r>
          </w:p>
        </w:tc>
        <w:tc>
          <w:tcPr>
            <w:tcW w:w="850" w:type="dxa"/>
            <w:vAlign w:val="center"/>
          </w:tcPr>
          <w:p w14:paraId="2251D734" w14:textId="77777777" w:rsidR="00617E92" w:rsidRDefault="00617E92" w:rsidP="004B63A4">
            <w:pPr>
              <w:pStyle w:val="ac"/>
              <w:jc w:val="center"/>
            </w:pPr>
            <w:r>
              <w:rPr>
                <w:sz w:val="21"/>
              </w:rPr>
              <w:t>小集団</w:t>
            </w:r>
          </w:p>
        </w:tc>
        <w:tc>
          <w:tcPr>
            <w:tcW w:w="709" w:type="dxa"/>
            <w:vAlign w:val="center"/>
          </w:tcPr>
          <w:p w14:paraId="38B9A595" w14:textId="77777777" w:rsidR="00617E92" w:rsidRDefault="00617E92" w:rsidP="004B63A4">
            <w:pPr>
              <w:pStyle w:val="ac"/>
              <w:jc w:val="center"/>
            </w:pPr>
            <w:r>
              <w:rPr>
                <w:sz w:val="21"/>
              </w:rPr>
              <w:t>８分</w:t>
            </w:r>
          </w:p>
        </w:tc>
      </w:tr>
      <w:tr w:rsidR="00617E92" w14:paraId="77978944" w14:textId="77777777" w:rsidTr="0074789A">
        <w:tc>
          <w:tcPr>
            <w:tcW w:w="4252" w:type="dxa"/>
            <w:vAlign w:val="center"/>
          </w:tcPr>
          <w:p w14:paraId="5FBFC9DB" w14:textId="77777777" w:rsidR="00617E92" w:rsidRDefault="00617E92" w:rsidP="004B63A4">
            <w:pPr>
              <w:pStyle w:val="ac"/>
              <w:rPr>
                <w:rFonts w:hint="eastAsia"/>
              </w:rPr>
            </w:pPr>
            <w:r>
              <w:rPr>
                <w:sz w:val="21"/>
              </w:rPr>
              <w:t>５　プリントの音階と振動数の対応表を使って，</w:t>
            </w:r>
            <w:r>
              <w:rPr>
                <w:sz w:val="21"/>
              </w:rPr>
              <w:t>3.5×10²Hz</w:t>
            </w:r>
            <w:r>
              <w:rPr>
                <w:sz w:val="21"/>
              </w:rPr>
              <w:t>と</w:t>
            </w:r>
            <w:r>
              <w:rPr>
                <w:sz w:val="21"/>
              </w:rPr>
              <w:t>f'</w:t>
            </w:r>
            <w:r>
              <w:rPr>
                <w:sz w:val="21"/>
              </w:rPr>
              <w:t>がそれぞれ音階のどの音にあたるかを確認</w:t>
            </w:r>
            <w:r>
              <w:rPr>
                <w:rFonts w:hint="eastAsia"/>
                <w:sz w:val="21"/>
              </w:rPr>
              <w:t>する。</w:t>
            </w:r>
            <w:r>
              <w:rPr>
                <w:sz w:val="21"/>
              </w:rPr>
              <w:t>(</w:t>
            </w:r>
            <w:r>
              <w:rPr>
                <w:rFonts w:hint="eastAsia"/>
                <w:sz w:val="21"/>
              </w:rPr>
              <w:t>6</w:t>
            </w:r>
            <w:r>
              <w:rPr>
                <w:sz w:val="21"/>
              </w:rPr>
              <w:t>)</w:t>
            </w:r>
          </w:p>
          <w:p w14:paraId="5BAFBB7C" w14:textId="77777777" w:rsidR="00617E92" w:rsidRDefault="00617E92" w:rsidP="004B63A4">
            <w:pPr>
              <w:pStyle w:val="ac"/>
              <w:rPr>
                <w:sz w:val="21"/>
              </w:rPr>
            </w:pPr>
            <w:r>
              <w:rPr>
                <w:sz w:val="21"/>
              </w:rPr>
              <w:t>６　時間があれば，プリントの「時間が余った人」課題（気温</w:t>
            </w:r>
            <w:r>
              <w:rPr>
                <w:sz w:val="21"/>
              </w:rPr>
              <w:t>0℃</w:t>
            </w:r>
            <w:r>
              <w:rPr>
                <w:sz w:val="21"/>
              </w:rPr>
              <w:t>で演奏したときの振動数と音階の変化）を確認する</w:t>
            </w:r>
          </w:p>
          <w:p w14:paraId="7FB87795" w14:textId="77777777" w:rsidR="00617E92" w:rsidRDefault="00617E92" w:rsidP="004B63A4">
            <w:pPr>
              <w:pStyle w:val="ac"/>
              <w:rPr>
                <w:rFonts w:hint="eastAsia"/>
              </w:rPr>
            </w:pPr>
          </w:p>
        </w:tc>
        <w:tc>
          <w:tcPr>
            <w:tcW w:w="4253" w:type="dxa"/>
            <w:vAlign w:val="center"/>
          </w:tcPr>
          <w:p w14:paraId="62D092C7" w14:textId="16357FE7" w:rsidR="00617E92" w:rsidRDefault="0074789A" w:rsidP="004B63A4">
            <w:pPr>
              <w:pStyle w:val="ac"/>
            </w:pPr>
            <w:r>
              <w:rPr>
                <w:rFonts w:hint="eastAsia"/>
                <w:sz w:val="21"/>
              </w:rPr>
              <w:t>〇</w:t>
            </w:r>
            <w:r w:rsidR="00617E92">
              <w:rPr>
                <w:sz w:val="21"/>
              </w:rPr>
              <w:t>3.5×10²Hz</w:t>
            </w:r>
            <w:r w:rsidR="00617E92">
              <w:rPr>
                <w:sz w:val="21"/>
              </w:rPr>
              <w:t>が</w:t>
            </w:r>
            <w:r w:rsidR="00617E92">
              <w:rPr>
                <w:sz w:val="21"/>
              </w:rPr>
              <w:t>F4</w:t>
            </w:r>
            <w:r w:rsidR="00617E92">
              <w:rPr>
                <w:sz w:val="21"/>
              </w:rPr>
              <w:t>，</w:t>
            </w:r>
            <w:r w:rsidR="00617E92">
              <w:rPr>
                <w:sz w:val="21"/>
              </w:rPr>
              <w:t>f'</w:t>
            </w:r>
            <w:r w:rsidR="00617E92">
              <w:rPr>
                <w:sz w:val="21"/>
              </w:rPr>
              <w:t>が</w:t>
            </w:r>
            <w:r w:rsidR="00617E92">
              <w:rPr>
                <w:sz w:val="21"/>
              </w:rPr>
              <w:t>C5</w:t>
            </w:r>
            <w:r w:rsidR="00617E92">
              <w:rPr>
                <w:sz w:val="21"/>
              </w:rPr>
              <w:t>にあたること</w:t>
            </w:r>
            <w:r w:rsidR="00617E92">
              <w:rPr>
                <w:rFonts w:hint="eastAsia"/>
                <w:sz w:val="21"/>
              </w:rPr>
              <w:t>を確認させる。またこの際，</w:t>
            </w:r>
            <w:r w:rsidR="00617E92">
              <w:rPr>
                <w:sz w:val="21"/>
              </w:rPr>
              <w:t>班での話</w:t>
            </w:r>
            <w:r w:rsidR="00617E92">
              <w:rPr>
                <w:rFonts w:hint="eastAsia"/>
                <w:sz w:val="21"/>
              </w:rPr>
              <w:t>し</w:t>
            </w:r>
            <w:r w:rsidR="00617E92">
              <w:rPr>
                <w:sz w:val="21"/>
              </w:rPr>
              <w:t>合いを通して気付かせる。</w:t>
            </w:r>
          </w:p>
          <w:p w14:paraId="769BBBAC" w14:textId="77777777" w:rsidR="00617E92" w:rsidRDefault="00617E92" w:rsidP="004B63A4">
            <w:pPr>
              <w:pStyle w:val="ac"/>
            </w:pPr>
            <w:r w:rsidRPr="00682690">
              <w:rPr>
                <w:sz w:val="21"/>
              </w:rPr>
              <w:t>◆</w:t>
            </w:r>
            <w:r>
              <w:rPr>
                <w:sz w:val="21"/>
              </w:rPr>
              <w:t>音の高さの変化を物理量と関連づけて，論理的に考察し，班で説明し合っている。（思考・判断・表現</w:t>
            </w:r>
            <w:r>
              <w:rPr>
                <w:rFonts w:hint="eastAsia"/>
                <w:sz w:val="21"/>
              </w:rPr>
              <w:t>，主体・態度</w:t>
            </w:r>
            <w:r>
              <w:rPr>
                <w:sz w:val="21"/>
              </w:rPr>
              <w:t>）</w:t>
            </w:r>
          </w:p>
        </w:tc>
        <w:tc>
          <w:tcPr>
            <w:tcW w:w="850" w:type="dxa"/>
            <w:vAlign w:val="center"/>
          </w:tcPr>
          <w:p w14:paraId="4F7BBE74" w14:textId="77777777" w:rsidR="00617E92" w:rsidRDefault="00617E92" w:rsidP="004B63A4">
            <w:pPr>
              <w:pStyle w:val="ac"/>
              <w:jc w:val="center"/>
            </w:pPr>
            <w:r>
              <w:rPr>
                <w:sz w:val="21"/>
              </w:rPr>
              <w:t>小集団</w:t>
            </w:r>
          </w:p>
        </w:tc>
        <w:tc>
          <w:tcPr>
            <w:tcW w:w="709" w:type="dxa"/>
            <w:vAlign w:val="center"/>
          </w:tcPr>
          <w:p w14:paraId="5946437A" w14:textId="77777777" w:rsidR="00617E92" w:rsidRDefault="00617E92" w:rsidP="004B63A4">
            <w:pPr>
              <w:pStyle w:val="ac"/>
              <w:jc w:val="center"/>
            </w:pPr>
            <w:r>
              <w:rPr>
                <w:rFonts w:hint="eastAsia"/>
                <w:sz w:val="21"/>
              </w:rPr>
              <w:t>12</w:t>
            </w:r>
            <w:r>
              <w:rPr>
                <w:sz w:val="21"/>
              </w:rPr>
              <w:t>分</w:t>
            </w:r>
          </w:p>
        </w:tc>
      </w:tr>
      <w:tr w:rsidR="00617E92" w14:paraId="5FD14224" w14:textId="77777777" w:rsidTr="0074789A">
        <w:tc>
          <w:tcPr>
            <w:tcW w:w="4252" w:type="dxa"/>
            <w:vAlign w:val="center"/>
          </w:tcPr>
          <w:p w14:paraId="0B79EFC4" w14:textId="77777777" w:rsidR="00617E92" w:rsidRDefault="00617E92" w:rsidP="004B63A4">
            <w:pPr>
              <w:pStyle w:val="ac"/>
              <w:rPr>
                <w:rFonts w:hint="eastAsia"/>
              </w:rPr>
            </w:pPr>
            <w:r>
              <w:rPr>
                <w:sz w:val="21"/>
              </w:rPr>
              <w:t>７　このリコーダーがソプラノ</w:t>
            </w:r>
            <w:r>
              <w:rPr>
                <w:rFonts w:hint="eastAsia"/>
                <w:sz w:val="21"/>
              </w:rPr>
              <w:t>リコーダー</w:t>
            </w:r>
            <w:r>
              <w:rPr>
                <w:sz w:val="21"/>
              </w:rPr>
              <w:t>かアルト</w:t>
            </w:r>
            <w:r>
              <w:rPr>
                <w:rFonts w:hint="eastAsia"/>
                <w:sz w:val="21"/>
              </w:rPr>
              <w:t>リコーダー</w:t>
            </w:r>
            <w:r>
              <w:rPr>
                <w:sz w:val="21"/>
              </w:rPr>
              <w:t>かを</w:t>
            </w:r>
            <w:r>
              <w:rPr>
                <w:rFonts w:hint="eastAsia"/>
                <w:sz w:val="21"/>
              </w:rPr>
              <w:t>考察する。</w:t>
            </w:r>
          </w:p>
          <w:p w14:paraId="5FEFE1A2" w14:textId="77777777" w:rsidR="00617E92" w:rsidRDefault="00617E92" w:rsidP="004B63A4">
            <w:pPr>
              <w:pStyle w:val="ac"/>
              <w:rPr>
                <w:rFonts w:hint="eastAsia"/>
              </w:rPr>
            </w:pPr>
            <w:r>
              <w:rPr>
                <w:rFonts w:hint="eastAsia"/>
                <w:sz w:val="21"/>
              </w:rPr>
              <w:t>８</w:t>
            </w:r>
            <w:r>
              <w:rPr>
                <w:sz w:val="21"/>
              </w:rPr>
              <w:t xml:space="preserve">　本時の学習を振り返り，</w:t>
            </w:r>
            <w:r>
              <w:rPr>
                <w:rFonts w:hint="eastAsia"/>
                <w:sz w:val="21"/>
              </w:rPr>
              <w:t>身の回りの楽器が物理現象と密接に結びついていることの確認をする。</w:t>
            </w:r>
          </w:p>
        </w:tc>
        <w:tc>
          <w:tcPr>
            <w:tcW w:w="4253" w:type="dxa"/>
            <w:vAlign w:val="center"/>
          </w:tcPr>
          <w:p w14:paraId="10AFDCDF" w14:textId="77777777" w:rsidR="00617E92" w:rsidRDefault="00617E92" w:rsidP="004B63A4">
            <w:pPr>
              <w:pStyle w:val="ac"/>
              <w:rPr>
                <w:rFonts w:hint="eastAsia"/>
                <w:sz w:val="21"/>
              </w:rPr>
            </w:pPr>
            <w:r>
              <w:rPr>
                <w:rFonts w:hint="eastAsia"/>
                <w:sz w:val="21"/>
              </w:rPr>
              <w:t>〇追加でプリントを配り，リコーダーの運指を確認させる。そして，リコーダーの種類を判別させる。</w:t>
            </w:r>
          </w:p>
          <w:p w14:paraId="45B90265" w14:textId="77777777" w:rsidR="00617E92" w:rsidRDefault="00617E92" w:rsidP="004B63A4">
            <w:pPr>
              <w:pStyle w:val="ac"/>
            </w:pPr>
            <w:r w:rsidRPr="00682690">
              <w:rPr>
                <w:sz w:val="21"/>
              </w:rPr>
              <w:t>◆</w:t>
            </w:r>
            <w:r>
              <w:rPr>
                <w:sz w:val="21"/>
              </w:rPr>
              <w:t>音に関する身の回りの現象に関心をもち，学んだ理論を用いて主体的に説明しようとしている。（主体的に学習に取り組む態度）</w:t>
            </w:r>
          </w:p>
        </w:tc>
        <w:tc>
          <w:tcPr>
            <w:tcW w:w="850" w:type="dxa"/>
            <w:vAlign w:val="center"/>
          </w:tcPr>
          <w:p w14:paraId="659DBD0C" w14:textId="77777777" w:rsidR="00617E92" w:rsidRDefault="00617E92" w:rsidP="004B63A4">
            <w:pPr>
              <w:pStyle w:val="ac"/>
              <w:jc w:val="center"/>
            </w:pPr>
            <w:r>
              <w:rPr>
                <w:sz w:val="21"/>
              </w:rPr>
              <w:t>一斉</w:t>
            </w:r>
          </w:p>
        </w:tc>
        <w:tc>
          <w:tcPr>
            <w:tcW w:w="709" w:type="dxa"/>
            <w:vAlign w:val="center"/>
          </w:tcPr>
          <w:p w14:paraId="6F6A65D3" w14:textId="77777777" w:rsidR="00617E92" w:rsidRDefault="00617E92" w:rsidP="004B63A4">
            <w:pPr>
              <w:pStyle w:val="ac"/>
              <w:jc w:val="center"/>
            </w:pPr>
            <w:r>
              <w:rPr>
                <w:rFonts w:hint="eastAsia"/>
                <w:sz w:val="21"/>
              </w:rPr>
              <w:t>8</w:t>
            </w:r>
            <w:r>
              <w:rPr>
                <w:sz w:val="21"/>
              </w:rPr>
              <w:t>分</w:t>
            </w:r>
          </w:p>
        </w:tc>
      </w:tr>
    </w:tbl>
    <w:p w14:paraId="57394F5A" w14:textId="5F102073" w:rsidR="00891BEE" w:rsidRPr="00771D2D" w:rsidRDefault="00891BEE" w:rsidP="00617E92">
      <w:pPr>
        <w:jc w:val="left"/>
      </w:pPr>
    </w:p>
    <w:sectPr w:rsidR="00891BEE" w:rsidRPr="00771D2D" w:rsidSect="00771D2D">
      <w:pgSz w:w="11906" w:h="16838"/>
      <w:pgMar w:top="567" w:right="1134" w:bottom="567" w:left="1134"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C1E552" w14:textId="77777777" w:rsidR="00064A74" w:rsidRDefault="00064A74" w:rsidP="005B0399">
      <w:r>
        <w:separator/>
      </w:r>
    </w:p>
  </w:endnote>
  <w:endnote w:type="continuationSeparator" w:id="0">
    <w:p w14:paraId="04302357" w14:textId="77777777" w:rsidR="00064A74" w:rsidRDefault="00064A74" w:rsidP="005B03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A3E216" w14:textId="77777777" w:rsidR="00064A74" w:rsidRDefault="00064A74" w:rsidP="005B0399">
      <w:r>
        <w:separator/>
      </w:r>
    </w:p>
  </w:footnote>
  <w:footnote w:type="continuationSeparator" w:id="0">
    <w:p w14:paraId="1E66B6FC" w14:textId="77777777" w:rsidR="00064A74" w:rsidRDefault="00064A74" w:rsidP="005B03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22795"/>
    <w:multiLevelType w:val="hybridMultilevel"/>
    <w:tmpl w:val="7D408AA0"/>
    <w:lvl w:ilvl="0" w:tplc="0409000F">
      <w:start w:val="1"/>
      <w:numFmt w:val="decimal"/>
      <w:lvlText w:val="%1."/>
      <w:lvlJc w:val="left"/>
      <w:pPr>
        <w:ind w:left="630" w:hanging="420"/>
      </w:p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1" w15:restartNumberingAfterBreak="0">
    <w:nsid w:val="09C339B7"/>
    <w:multiLevelType w:val="hybridMultilevel"/>
    <w:tmpl w:val="B0960FD8"/>
    <w:lvl w:ilvl="0" w:tplc="6F28BFD4">
      <w:start w:val="1"/>
      <w:numFmt w:val="decimal"/>
      <w:lvlText w:val="%1."/>
      <w:lvlJc w:val="left"/>
      <w:pPr>
        <w:ind w:left="480" w:hanging="440"/>
      </w:pPr>
      <w:rPr>
        <w:rFonts w:hint="eastAsia"/>
      </w:rPr>
    </w:lvl>
    <w:lvl w:ilvl="1" w:tplc="04090017" w:tentative="1">
      <w:start w:val="1"/>
      <w:numFmt w:val="aiueoFullWidth"/>
      <w:lvlText w:val="(%2)"/>
      <w:lvlJc w:val="left"/>
      <w:pPr>
        <w:ind w:left="920" w:hanging="440"/>
      </w:pPr>
    </w:lvl>
    <w:lvl w:ilvl="2" w:tplc="04090011" w:tentative="1">
      <w:start w:val="1"/>
      <w:numFmt w:val="decimalEnclosedCircle"/>
      <w:lvlText w:val="%3"/>
      <w:lvlJc w:val="left"/>
      <w:pPr>
        <w:ind w:left="1360" w:hanging="440"/>
      </w:pPr>
    </w:lvl>
    <w:lvl w:ilvl="3" w:tplc="0409000F" w:tentative="1">
      <w:start w:val="1"/>
      <w:numFmt w:val="decimal"/>
      <w:lvlText w:val="%4."/>
      <w:lvlJc w:val="left"/>
      <w:pPr>
        <w:ind w:left="1800" w:hanging="440"/>
      </w:pPr>
    </w:lvl>
    <w:lvl w:ilvl="4" w:tplc="04090017" w:tentative="1">
      <w:start w:val="1"/>
      <w:numFmt w:val="aiueoFullWidth"/>
      <w:lvlText w:val="(%5)"/>
      <w:lvlJc w:val="left"/>
      <w:pPr>
        <w:ind w:left="2240" w:hanging="440"/>
      </w:pPr>
    </w:lvl>
    <w:lvl w:ilvl="5" w:tplc="04090011" w:tentative="1">
      <w:start w:val="1"/>
      <w:numFmt w:val="decimalEnclosedCircle"/>
      <w:lvlText w:val="%6"/>
      <w:lvlJc w:val="left"/>
      <w:pPr>
        <w:ind w:left="2680" w:hanging="440"/>
      </w:pPr>
    </w:lvl>
    <w:lvl w:ilvl="6" w:tplc="0409000F" w:tentative="1">
      <w:start w:val="1"/>
      <w:numFmt w:val="decimal"/>
      <w:lvlText w:val="%7."/>
      <w:lvlJc w:val="left"/>
      <w:pPr>
        <w:ind w:left="3120" w:hanging="440"/>
      </w:pPr>
    </w:lvl>
    <w:lvl w:ilvl="7" w:tplc="04090017" w:tentative="1">
      <w:start w:val="1"/>
      <w:numFmt w:val="aiueoFullWidth"/>
      <w:lvlText w:val="(%8)"/>
      <w:lvlJc w:val="left"/>
      <w:pPr>
        <w:ind w:left="3560" w:hanging="440"/>
      </w:pPr>
    </w:lvl>
    <w:lvl w:ilvl="8" w:tplc="04090011" w:tentative="1">
      <w:start w:val="1"/>
      <w:numFmt w:val="decimalEnclosedCircle"/>
      <w:lvlText w:val="%9"/>
      <w:lvlJc w:val="left"/>
      <w:pPr>
        <w:ind w:left="4000" w:hanging="440"/>
      </w:pPr>
    </w:lvl>
  </w:abstractNum>
  <w:abstractNum w:abstractNumId="2" w15:restartNumberingAfterBreak="0">
    <w:nsid w:val="0F4328B8"/>
    <w:multiLevelType w:val="hybridMultilevel"/>
    <w:tmpl w:val="10FC08D4"/>
    <w:lvl w:ilvl="0" w:tplc="122C9A9E">
      <w:start w:val="1"/>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0F5D0D83"/>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 w15:restartNumberingAfterBreak="0">
    <w:nsid w:val="15871F6D"/>
    <w:multiLevelType w:val="hybridMultilevel"/>
    <w:tmpl w:val="7AFCA35A"/>
    <w:lvl w:ilvl="0" w:tplc="122C9A9E">
      <w:start w:val="1"/>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1C3272B2"/>
    <w:multiLevelType w:val="hybridMultilevel"/>
    <w:tmpl w:val="BA780B28"/>
    <w:lvl w:ilvl="0" w:tplc="6F28BFD4">
      <w:start w:val="1"/>
      <w:numFmt w:val="decimal"/>
      <w:lvlText w:val="%1."/>
      <w:lvlJc w:val="left"/>
      <w:pPr>
        <w:ind w:left="440" w:hanging="440"/>
      </w:pPr>
      <w:rPr>
        <w:rFonts w:hint="eastAsia"/>
      </w:rPr>
    </w:lvl>
    <w:lvl w:ilvl="1" w:tplc="1CC4EC9C">
      <w:start w:val="1"/>
      <w:numFmt w:val="decimal"/>
      <w:lvlText w:val="(%2)"/>
      <w:lvlJc w:val="left"/>
      <w:pPr>
        <w:ind w:left="880" w:hanging="440"/>
      </w:pPr>
      <w:rPr>
        <w:rFonts w:hint="eastAsia"/>
      </w:r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6" w15:restartNumberingAfterBreak="0">
    <w:nsid w:val="340140CE"/>
    <w:multiLevelType w:val="hybridMultilevel"/>
    <w:tmpl w:val="ABC65180"/>
    <w:lvl w:ilvl="0" w:tplc="F9D288E8">
      <w:start w:val="4"/>
      <w:numFmt w:val="decimal"/>
      <w:lvlText w:val="(%1)"/>
      <w:lvlJc w:val="left"/>
      <w:pPr>
        <w:ind w:left="880" w:hanging="44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7" w15:restartNumberingAfterBreak="0">
    <w:nsid w:val="4A7A6A4D"/>
    <w:multiLevelType w:val="hybridMultilevel"/>
    <w:tmpl w:val="CBC02272"/>
    <w:lvl w:ilvl="0" w:tplc="2C5E5798">
      <w:start w:val="5"/>
      <w:numFmt w:val="decimal"/>
      <w:lvlText w:val="%1."/>
      <w:lvlJc w:val="left"/>
      <w:pPr>
        <w:ind w:left="440" w:hanging="44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8" w15:restartNumberingAfterBreak="0">
    <w:nsid w:val="5512616D"/>
    <w:multiLevelType w:val="hybridMultilevel"/>
    <w:tmpl w:val="09D828BA"/>
    <w:lvl w:ilvl="0" w:tplc="77D816E8">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62E654D2"/>
    <w:multiLevelType w:val="hybridMultilevel"/>
    <w:tmpl w:val="7D408AA0"/>
    <w:lvl w:ilvl="0" w:tplc="0409000F">
      <w:start w:val="1"/>
      <w:numFmt w:val="decimal"/>
      <w:lvlText w:val="%1."/>
      <w:lvlJc w:val="left"/>
      <w:pPr>
        <w:ind w:left="630" w:hanging="420"/>
      </w:p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10" w15:restartNumberingAfterBreak="0">
    <w:nsid w:val="752438CD"/>
    <w:multiLevelType w:val="hybridMultilevel"/>
    <w:tmpl w:val="30ACC078"/>
    <w:lvl w:ilvl="0" w:tplc="7C40000C">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15:restartNumberingAfterBreak="0">
    <w:nsid w:val="79CF4C79"/>
    <w:multiLevelType w:val="hybridMultilevel"/>
    <w:tmpl w:val="75D867B2"/>
    <w:lvl w:ilvl="0" w:tplc="6F28BFD4">
      <w:start w:val="1"/>
      <w:numFmt w:val="decimal"/>
      <w:lvlText w:val="%1."/>
      <w:lvlJc w:val="left"/>
      <w:pPr>
        <w:ind w:left="440" w:hanging="440"/>
      </w:pPr>
      <w:rPr>
        <w:rFonts w:hint="eastAsia"/>
      </w:rPr>
    </w:lvl>
    <w:lvl w:ilvl="1" w:tplc="4002D94A">
      <w:start w:val="1"/>
      <w:numFmt w:val="decimal"/>
      <w:lvlText w:val="(%2)"/>
      <w:lvlJc w:val="left"/>
      <w:pPr>
        <w:ind w:left="880" w:hanging="440"/>
      </w:pPr>
      <w:rPr>
        <w:rFonts w:hint="eastAsia"/>
      </w:rPr>
    </w:lvl>
    <w:lvl w:ilvl="2" w:tplc="04090011">
      <w:start w:val="1"/>
      <w:numFmt w:val="decimalEnclosedCircle"/>
      <w:lvlText w:val="%3"/>
      <w:lvlJc w:val="left"/>
      <w:pPr>
        <w:ind w:left="1320" w:hanging="440"/>
      </w:pPr>
    </w:lvl>
    <w:lvl w:ilvl="3" w:tplc="0409000F">
      <w:start w:val="1"/>
      <w:numFmt w:val="decimal"/>
      <w:lvlText w:val="%4."/>
      <w:lvlJc w:val="left"/>
      <w:pPr>
        <w:ind w:left="1760" w:hanging="440"/>
      </w:pPr>
    </w:lvl>
    <w:lvl w:ilvl="4" w:tplc="04090017">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2" w15:restartNumberingAfterBreak="0">
    <w:nsid w:val="7A1712D7"/>
    <w:multiLevelType w:val="hybridMultilevel"/>
    <w:tmpl w:val="CFF80BB4"/>
    <w:lvl w:ilvl="0" w:tplc="F9D288E8">
      <w:start w:val="4"/>
      <w:numFmt w:val="decimal"/>
      <w:lvlText w:val="(%1)"/>
      <w:lvlJc w:val="left"/>
      <w:pPr>
        <w:ind w:left="880" w:hanging="44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410464680">
    <w:abstractNumId w:val="2"/>
  </w:num>
  <w:num w:numId="2" w16cid:durableId="896355617">
    <w:abstractNumId w:val="9"/>
  </w:num>
  <w:num w:numId="3" w16cid:durableId="605188485">
    <w:abstractNumId w:val="4"/>
  </w:num>
  <w:num w:numId="4" w16cid:durableId="1181627910">
    <w:abstractNumId w:val="10"/>
  </w:num>
  <w:num w:numId="5" w16cid:durableId="1038702776">
    <w:abstractNumId w:val="8"/>
  </w:num>
  <w:num w:numId="6" w16cid:durableId="629870106">
    <w:abstractNumId w:val="0"/>
  </w:num>
  <w:num w:numId="7" w16cid:durableId="2076975227">
    <w:abstractNumId w:val="3"/>
  </w:num>
  <w:num w:numId="8" w16cid:durableId="1806384254">
    <w:abstractNumId w:val="11"/>
  </w:num>
  <w:num w:numId="9" w16cid:durableId="109204085">
    <w:abstractNumId w:val="1"/>
  </w:num>
  <w:num w:numId="10" w16cid:durableId="2078941794">
    <w:abstractNumId w:val="7"/>
  </w:num>
  <w:num w:numId="11" w16cid:durableId="1532261871">
    <w:abstractNumId w:val="5"/>
  </w:num>
  <w:num w:numId="12" w16cid:durableId="1445728834">
    <w:abstractNumId w:val="6"/>
  </w:num>
  <w:num w:numId="13" w16cid:durableId="61225044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08C2"/>
    <w:rsid w:val="00002EF9"/>
    <w:rsid w:val="00042FCF"/>
    <w:rsid w:val="00064A74"/>
    <w:rsid w:val="00074178"/>
    <w:rsid w:val="00082823"/>
    <w:rsid w:val="000D7839"/>
    <w:rsid w:val="00120AF4"/>
    <w:rsid w:val="00160DCA"/>
    <w:rsid w:val="001D4723"/>
    <w:rsid w:val="00257E8A"/>
    <w:rsid w:val="00334FAB"/>
    <w:rsid w:val="00392974"/>
    <w:rsid w:val="004408C2"/>
    <w:rsid w:val="004825EB"/>
    <w:rsid w:val="004B2E15"/>
    <w:rsid w:val="004B46FA"/>
    <w:rsid w:val="004C3C72"/>
    <w:rsid w:val="005064BD"/>
    <w:rsid w:val="005B0399"/>
    <w:rsid w:val="00611038"/>
    <w:rsid w:val="00617E92"/>
    <w:rsid w:val="0074789A"/>
    <w:rsid w:val="00771D2D"/>
    <w:rsid w:val="00791043"/>
    <w:rsid w:val="007A27D0"/>
    <w:rsid w:val="007A67DB"/>
    <w:rsid w:val="007C29A4"/>
    <w:rsid w:val="0082330D"/>
    <w:rsid w:val="00830ABF"/>
    <w:rsid w:val="00830FC9"/>
    <w:rsid w:val="008725C7"/>
    <w:rsid w:val="00891BEE"/>
    <w:rsid w:val="0089543C"/>
    <w:rsid w:val="00985A84"/>
    <w:rsid w:val="009C052B"/>
    <w:rsid w:val="009F2885"/>
    <w:rsid w:val="00A43516"/>
    <w:rsid w:val="00A93DB4"/>
    <w:rsid w:val="00A97E1E"/>
    <w:rsid w:val="00AC4F70"/>
    <w:rsid w:val="00B07180"/>
    <w:rsid w:val="00B35691"/>
    <w:rsid w:val="00BD30FB"/>
    <w:rsid w:val="00C25BFA"/>
    <w:rsid w:val="00CB5996"/>
    <w:rsid w:val="00D05C3D"/>
    <w:rsid w:val="00DE26AD"/>
    <w:rsid w:val="00F40F9C"/>
    <w:rsid w:val="00F43D25"/>
    <w:rsid w:val="00F754C7"/>
    <w:rsid w:val="00F7735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49056E6"/>
  <w15:docId w15:val="{07B9BE5E-1B5F-43E3-8F34-C71A14D0F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02EF9"/>
    <w:pPr>
      <w:ind w:leftChars="400" w:left="840"/>
    </w:pPr>
  </w:style>
  <w:style w:type="table" w:styleId="a4">
    <w:name w:val="Table Grid"/>
    <w:basedOn w:val="a1"/>
    <w:uiPriority w:val="39"/>
    <w:rsid w:val="004825E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Balloon Text"/>
    <w:basedOn w:val="a"/>
    <w:link w:val="a6"/>
    <w:uiPriority w:val="99"/>
    <w:semiHidden/>
    <w:unhideWhenUsed/>
    <w:rsid w:val="00A93DB4"/>
    <w:rPr>
      <w:rFonts w:asciiTheme="majorHAnsi" w:eastAsiaTheme="majorEastAsia" w:hAnsiTheme="majorHAnsi" w:cstheme="majorBidi"/>
      <w:sz w:val="18"/>
      <w:szCs w:val="18"/>
    </w:rPr>
  </w:style>
  <w:style w:type="character" w:customStyle="1" w:styleId="a6">
    <w:name w:val="吹き出し (文字)"/>
    <w:basedOn w:val="a0"/>
    <w:link w:val="a5"/>
    <w:uiPriority w:val="99"/>
    <w:semiHidden/>
    <w:rsid w:val="00A93DB4"/>
    <w:rPr>
      <w:rFonts w:asciiTheme="majorHAnsi" w:eastAsiaTheme="majorEastAsia" w:hAnsiTheme="majorHAnsi" w:cstheme="majorBidi"/>
      <w:sz w:val="18"/>
      <w:szCs w:val="18"/>
    </w:rPr>
  </w:style>
  <w:style w:type="paragraph" w:styleId="a7">
    <w:name w:val="header"/>
    <w:basedOn w:val="a"/>
    <w:link w:val="a8"/>
    <w:uiPriority w:val="99"/>
    <w:unhideWhenUsed/>
    <w:rsid w:val="005B0399"/>
    <w:pPr>
      <w:tabs>
        <w:tab w:val="center" w:pos="4252"/>
        <w:tab w:val="right" w:pos="8504"/>
      </w:tabs>
      <w:snapToGrid w:val="0"/>
    </w:pPr>
  </w:style>
  <w:style w:type="character" w:customStyle="1" w:styleId="a8">
    <w:name w:val="ヘッダー (文字)"/>
    <w:basedOn w:val="a0"/>
    <w:link w:val="a7"/>
    <w:uiPriority w:val="99"/>
    <w:rsid w:val="005B0399"/>
  </w:style>
  <w:style w:type="paragraph" w:styleId="a9">
    <w:name w:val="footer"/>
    <w:basedOn w:val="a"/>
    <w:link w:val="aa"/>
    <w:uiPriority w:val="99"/>
    <w:unhideWhenUsed/>
    <w:rsid w:val="005B0399"/>
    <w:pPr>
      <w:tabs>
        <w:tab w:val="center" w:pos="4252"/>
        <w:tab w:val="right" w:pos="8504"/>
      </w:tabs>
      <w:snapToGrid w:val="0"/>
    </w:pPr>
  </w:style>
  <w:style w:type="character" w:customStyle="1" w:styleId="aa">
    <w:name w:val="フッター (文字)"/>
    <w:basedOn w:val="a0"/>
    <w:link w:val="a9"/>
    <w:uiPriority w:val="99"/>
    <w:rsid w:val="005B0399"/>
  </w:style>
  <w:style w:type="character" w:styleId="ab">
    <w:name w:val="Placeholder Text"/>
    <w:basedOn w:val="a0"/>
    <w:uiPriority w:val="99"/>
    <w:semiHidden/>
    <w:rsid w:val="00334FAB"/>
    <w:rPr>
      <w:color w:val="666666"/>
    </w:rPr>
  </w:style>
  <w:style w:type="paragraph" w:styleId="ac">
    <w:name w:val="No Spacing"/>
    <w:uiPriority w:val="1"/>
    <w:qFormat/>
    <w:rsid w:val="00392974"/>
    <w:pPr>
      <w:widowControl w:val="0"/>
    </w:pPr>
    <w:rPr>
      <w:sz w:val="22"/>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464</TotalTime>
  <Pages>4</Pages>
  <Words>598</Words>
  <Characters>3411</Characters>
  <Application>Microsoft Office Word</Application>
  <DocSecurity>0</DocSecurity>
  <Lines>28</Lines>
  <Paragraphs>8</Paragraphs>
  <ScaleCrop>false</ScaleCrop>
  <HeadingPairs>
    <vt:vector size="2" baseType="variant">
      <vt:variant>
        <vt:lpstr>タイトル</vt:lpstr>
      </vt:variant>
      <vt:variant>
        <vt:i4>1</vt:i4>
      </vt:variant>
    </vt:vector>
  </HeadingPairs>
  <TitlesOfParts>
    <vt:vector size="1" baseType="lpstr">
      <vt:lpstr/>
    </vt:vector>
  </TitlesOfParts>
  <Company>MouseComputer PC</Company>
  <LinksUpToDate>false</LinksUpToDate>
  <CharactersWithSpaces>4001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Tatsuoka</dc:creator>
  <cp:lastModifiedBy>山下　陽平</cp:lastModifiedBy>
  <cp:revision>4</cp:revision>
  <cp:lastPrinted>2026-09-09T23:03:00Z</cp:lastPrinted>
  <dcterms:created xsi:type="dcterms:W3CDTF">2026-09-09T15:19:00Z</dcterms:created>
  <dcterms:modified xsi:type="dcterms:W3CDTF">2026-09-09T23:03:00Z</dcterms:modified>
</cp:coreProperties>
</file>