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ADF4" w14:textId="77777777" w:rsidR="00811914" w:rsidRDefault="00811914">
      <w:pPr>
        <w:rPr>
          <w:rFonts w:ascii="Consolas" w:hAnsi="Consolas" w:cs="Consolas"/>
          <w:sz w:val="20"/>
          <w:szCs w:val="20"/>
        </w:rPr>
      </w:pPr>
      <w:r>
        <w:rPr>
          <w:rFonts w:ascii="Consolas" w:hAnsi="Consolas" w:cs="Consolas"/>
          <w:sz w:val="20"/>
          <w:szCs w:val="20"/>
        </w:rPr>
        <w:t>Bruce Mallory</w:t>
      </w:r>
    </w:p>
    <w:p w14:paraId="52462EC4" w14:textId="7CE2182E" w:rsidR="00811914" w:rsidRDefault="00811914">
      <w:pPr>
        <w:rPr>
          <w:rFonts w:ascii="Consolas" w:hAnsi="Consolas" w:cs="Consolas"/>
          <w:sz w:val="20"/>
          <w:szCs w:val="20"/>
        </w:rPr>
      </w:pPr>
      <w:r>
        <w:rPr>
          <w:rFonts w:ascii="Consolas" w:hAnsi="Consolas" w:cs="Consolas"/>
          <w:sz w:val="20"/>
          <w:szCs w:val="20"/>
        </w:rPr>
        <w:t>RS755: CTT assignment</w:t>
      </w:r>
    </w:p>
    <w:p w14:paraId="69900B9A" w14:textId="5EB2245D" w:rsidR="00746EB0" w:rsidRDefault="006D62D1">
      <w:pPr>
        <w:rPr>
          <w:rFonts w:ascii="Consolas" w:hAnsi="Consolas" w:cs="Consolas"/>
          <w:sz w:val="20"/>
          <w:szCs w:val="20"/>
        </w:rPr>
      </w:pPr>
      <w:r>
        <w:rPr>
          <w:rFonts w:ascii="Consolas" w:hAnsi="Consolas" w:cs="Consolas"/>
          <w:sz w:val="20"/>
          <w:szCs w:val="20"/>
        </w:rPr>
        <w:t>Notes</w:t>
      </w:r>
    </w:p>
    <w:p w14:paraId="7329FE71" w14:textId="77777777" w:rsidR="006D62D1" w:rsidRDefault="006D62D1">
      <w:pPr>
        <w:rPr>
          <w:rFonts w:ascii="Consolas" w:hAnsi="Consolas" w:cs="Consolas"/>
          <w:sz w:val="20"/>
          <w:szCs w:val="20"/>
        </w:rPr>
      </w:pPr>
    </w:p>
    <w:p w14:paraId="2B1B95DA" w14:textId="0317329B" w:rsidR="00C135EF" w:rsidRDefault="00C135EF">
      <w:pPr>
        <w:rPr>
          <w:rFonts w:ascii="Consolas" w:hAnsi="Consolas" w:cs="Consolas"/>
          <w:sz w:val="20"/>
          <w:szCs w:val="20"/>
        </w:rPr>
      </w:pPr>
      <w:r>
        <w:rPr>
          <w:rFonts w:ascii="Consolas" w:hAnsi="Consolas" w:cs="Consolas"/>
          <w:sz w:val="20"/>
          <w:szCs w:val="20"/>
        </w:rPr>
        <w:t>Questions that I dropped:</w:t>
      </w:r>
    </w:p>
    <w:p w14:paraId="2BFD1217" w14:textId="692F3A43" w:rsidR="00C135EF" w:rsidRDefault="00C135EF">
      <w:pPr>
        <w:rPr>
          <w:rFonts w:ascii="Consolas" w:hAnsi="Consolas" w:cs="Consolas"/>
          <w:sz w:val="20"/>
          <w:szCs w:val="20"/>
        </w:rPr>
      </w:pPr>
      <w:r>
        <w:rPr>
          <w:rFonts w:ascii="Consolas" w:hAnsi="Consolas" w:cs="Consolas"/>
          <w:sz w:val="20"/>
          <w:szCs w:val="20"/>
        </w:rPr>
        <w:tab/>
        <w:t>Q2: I like working with adolescents</w:t>
      </w:r>
    </w:p>
    <w:p w14:paraId="53DB0B88" w14:textId="053FBC13" w:rsidR="00C135EF" w:rsidRDefault="00C135EF">
      <w:pPr>
        <w:rPr>
          <w:rFonts w:ascii="Consolas" w:hAnsi="Consolas" w:cs="Consolas"/>
          <w:sz w:val="20"/>
          <w:szCs w:val="20"/>
        </w:rPr>
      </w:pPr>
      <w:r>
        <w:rPr>
          <w:rFonts w:ascii="Consolas" w:hAnsi="Consolas" w:cs="Consolas"/>
          <w:sz w:val="20"/>
          <w:szCs w:val="20"/>
        </w:rPr>
        <w:tab/>
        <w:t>Q9: I like working with small children</w:t>
      </w:r>
    </w:p>
    <w:p w14:paraId="791EDB86" w14:textId="41F62B57" w:rsidR="00C135EF" w:rsidRDefault="00C135EF">
      <w:pPr>
        <w:rPr>
          <w:rFonts w:ascii="Consolas" w:hAnsi="Consolas" w:cs="Consolas"/>
          <w:sz w:val="20"/>
          <w:szCs w:val="20"/>
        </w:rPr>
      </w:pPr>
      <w:r>
        <w:rPr>
          <w:rFonts w:ascii="Consolas" w:hAnsi="Consolas" w:cs="Consolas"/>
          <w:sz w:val="20"/>
          <w:szCs w:val="20"/>
        </w:rPr>
        <w:tab/>
        <w:t>Q22: I like working with special need students</w:t>
      </w:r>
    </w:p>
    <w:p w14:paraId="1BE99062" w14:textId="6A54C907" w:rsidR="00C135EF" w:rsidRDefault="00C135EF">
      <w:pPr>
        <w:rPr>
          <w:rFonts w:ascii="Consolas" w:hAnsi="Consolas" w:cs="Consolas"/>
          <w:sz w:val="20"/>
          <w:szCs w:val="20"/>
        </w:rPr>
      </w:pPr>
    </w:p>
    <w:p w14:paraId="51B1120B" w14:textId="5D588965" w:rsidR="00C135EF" w:rsidRDefault="00C135EF">
      <w:pPr>
        <w:rPr>
          <w:rFonts w:ascii="Consolas" w:hAnsi="Consolas" w:cs="Consolas"/>
          <w:sz w:val="20"/>
          <w:szCs w:val="20"/>
        </w:rPr>
      </w:pPr>
      <w:r>
        <w:rPr>
          <w:rFonts w:ascii="Consolas" w:hAnsi="Consolas" w:cs="Consolas"/>
          <w:sz w:val="20"/>
          <w:szCs w:val="20"/>
        </w:rPr>
        <w:tab/>
        <w:t>Q13: I did not get any other offer for admission to a different program</w:t>
      </w:r>
    </w:p>
    <w:p w14:paraId="289BD251" w14:textId="7CE0331B" w:rsidR="00C135EF" w:rsidRDefault="00C135EF">
      <w:pPr>
        <w:rPr>
          <w:rFonts w:ascii="Consolas" w:hAnsi="Consolas" w:cs="Consolas"/>
          <w:sz w:val="20"/>
          <w:szCs w:val="20"/>
        </w:rPr>
      </w:pPr>
    </w:p>
    <w:p w14:paraId="4015902A" w14:textId="1533B7E2" w:rsidR="00C135EF" w:rsidRDefault="00C135EF">
      <w:pPr>
        <w:rPr>
          <w:rFonts w:ascii="Consolas" w:hAnsi="Consolas" w:cs="Consolas"/>
          <w:sz w:val="20"/>
          <w:szCs w:val="20"/>
        </w:rPr>
      </w:pPr>
      <w:r>
        <w:rPr>
          <w:rFonts w:ascii="Consolas" w:hAnsi="Consolas" w:cs="Consolas"/>
          <w:sz w:val="20"/>
          <w:szCs w:val="20"/>
        </w:rPr>
        <w:tab/>
        <w:t>Q5: I am more of a doer than a thinker</w:t>
      </w:r>
    </w:p>
    <w:p w14:paraId="7C221830" w14:textId="4306E764" w:rsidR="00C135EF" w:rsidRDefault="00C135EF">
      <w:pPr>
        <w:rPr>
          <w:rFonts w:ascii="Consolas" w:hAnsi="Consolas" w:cs="Consolas"/>
          <w:sz w:val="20"/>
          <w:szCs w:val="20"/>
        </w:rPr>
      </w:pPr>
    </w:p>
    <w:p w14:paraId="7AE7CE34" w14:textId="38111AAA" w:rsidR="00C135EF" w:rsidRDefault="00C135EF">
      <w:pPr>
        <w:rPr>
          <w:rFonts w:ascii="Consolas" w:hAnsi="Consolas" w:cs="Consolas"/>
          <w:sz w:val="20"/>
          <w:szCs w:val="20"/>
        </w:rPr>
      </w:pPr>
      <w:r>
        <w:rPr>
          <w:rFonts w:ascii="Consolas" w:hAnsi="Consolas" w:cs="Consolas"/>
          <w:sz w:val="20"/>
          <w:szCs w:val="20"/>
        </w:rPr>
        <w:tab/>
        <w:t>Q7: I don’t expect my salary to be the main source of income for my future family</w:t>
      </w:r>
    </w:p>
    <w:p w14:paraId="0338CB12" w14:textId="34D326D0" w:rsidR="00C135EF" w:rsidRDefault="00C135EF">
      <w:pPr>
        <w:rPr>
          <w:rFonts w:ascii="Consolas" w:hAnsi="Consolas" w:cs="Consolas"/>
          <w:sz w:val="20"/>
          <w:szCs w:val="20"/>
        </w:rPr>
      </w:pPr>
    </w:p>
    <w:p w14:paraId="2384D907" w14:textId="5470C290" w:rsidR="00C135EF" w:rsidRDefault="00C135EF">
      <w:pPr>
        <w:rPr>
          <w:rFonts w:ascii="Consolas" w:hAnsi="Consolas" w:cs="Consolas"/>
          <w:sz w:val="20"/>
          <w:szCs w:val="20"/>
        </w:rPr>
      </w:pPr>
      <w:r>
        <w:rPr>
          <w:rFonts w:ascii="Consolas" w:hAnsi="Consolas" w:cs="Consolas"/>
          <w:sz w:val="20"/>
          <w:szCs w:val="20"/>
        </w:rPr>
        <w:tab/>
      </w:r>
      <w:r w:rsidR="00D64A6C">
        <w:rPr>
          <w:rFonts w:ascii="Consolas" w:hAnsi="Consolas" w:cs="Consolas"/>
          <w:sz w:val="20"/>
          <w:szCs w:val="20"/>
        </w:rPr>
        <w:t xml:space="preserve">Q13: </w:t>
      </w:r>
      <w:r w:rsidR="00D64A6C" w:rsidRPr="00D64A6C">
        <w:rPr>
          <w:rFonts w:ascii="Consolas" w:hAnsi="Consolas" w:cs="Consolas"/>
          <w:sz w:val="20"/>
          <w:szCs w:val="20"/>
        </w:rPr>
        <w:t>I did not get any other offer for admission to a different program</w:t>
      </w:r>
    </w:p>
    <w:p w14:paraId="04E4E1A3" w14:textId="5BB0DD17" w:rsidR="00D64A6C" w:rsidRDefault="00D64A6C">
      <w:pPr>
        <w:rPr>
          <w:rFonts w:ascii="Consolas" w:hAnsi="Consolas" w:cs="Consolas"/>
          <w:sz w:val="20"/>
          <w:szCs w:val="20"/>
        </w:rPr>
      </w:pPr>
    </w:p>
    <w:p w14:paraId="2B1EA202" w14:textId="50DCA04F" w:rsidR="00D64A6C" w:rsidRDefault="00D64A6C" w:rsidP="00D64A6C">
      <w:pPr>
        <w:ind w:firstLine="720"/>
        <w:rPr>
          <w:rFonts w:ascii="Consolas" w:hAnsi="Consolas" w:cs="Consolas"/>
          <w:sz w:val="20"/>
          <w:szCs w:val="20"/>
        </w:rPr>
      </w:pPr>
      <w:r>
        <w:rPr>
          <w:rFonts w:ascii="Consolas" w:hAnsi="Consolas" w:cs="Consolas"/>
          <w:sz w:val="20"/>
          <w:szCs w:val="20"/>
        </w:rPr>
        <w:t xml:space="preserve">Q19: </w:t>
      </w:r>
      <w:r w:rsidRPr="00D64A6C">
        <w:rPr>
          <w:rFonts w:ascii="Consolas" w:hAnsi="Consolas" w:cs="Consolas"/>
          <w:sz w:val="20"/>
          <w:szCs w:val="20"/>
        </w:rPr>
        <w:t>I don't think of myself as an academic person</w:t>
      </w:r>
    </w:p>
    <w:p w14:paraId="7CD459BA" w14:textId="79833EBC" w:rsidR="00D64A6C" w:rsidRDefault="00D64A6C" w:rsidP="00D64A6C">
      <w:pPr>
        <w:ind w:firstLine="720"/>
        <w:rPr>
          <w:rFonts w:ascii="Consolas" w:hAnsi="Consolas" w:cs="Consolas"/>
          <w:sz w:val="20"/>
          <w:szCs w:val="20"/>
        </w:rPr>
      </w:pPr>
    </w:p>
    <w:p w14:paraId="3B0AB067" w14:textId="4D3FA1B3" w:rsidR="00D64A6C" w:rsidRDefault="00447B95" w:rsidP="00447B95">
      <w:pPr>
        <w:rPr>
          <w:rFonts w:ascii="Consolas" w:hAnsi="Consolas" w:cs="Consolas"/>
          <w:sz w:val="20"/>
          <w:szCs w:val="20"/>
        </w:rPr>
      </w:pPr>
      <w:r>
        <w:rPr>
          <w:rFonts w:ascii="Consolas" w:hAnsi="Consolas" w:cs="Consolas"/>
          <w:sz w:val="20"/>
          <w:szCs w:val="20"/>
        </w:rPr>
        <w:t>Questions that I kept, but I felt were ambiguous</w:t>
      </w:r>
    </w:p>
    <w:p w14:paraId="1D2B3D33" w14:textId="4ACA62CF" w:rsidR="00447B95" w:rsidRDefault="00447B95" w:rsidP="00447B95">
      <w:pPr>
        <w:rPr>
          <w:rFonts w:ascii="Consolas" w:hAnsi="Consolas" w:cs="Consolas"/>
          <w:sz w:val="20"/>
          <w:szCs w:val="20"/>
        </w:rPr>
      </w:pPr>
      <w:r>
        <w:rPr>
          <w:rFonts w:ascii="Consolas" w:hAnsi="Consolas" w:cs="Consolas"/>
          <w:sz w:val="20"/>
          <w:szCs w:val="20"/>
        </w:rPr>
        <w:tab/>
        <w:t>Q8: I like teachers’ workhours</w:t>
      </w:r>
    </w:p>
    <w:p w14:paraId="658BDD71" w14:textId="177C60EF" w:rsidR="00447B95" w:rsidRDefault="00447B95" w:rsidP="00447B95">
      <w:pPr>
        <w:rPr>
          <w:rFonts w:ascii="Consolas" w:hAnsi="Consolas" w:cs="Consolas"/>
          <w:sz w:val="20"/>
          <w:szCs w:val="20"/>
        </w:rPr>
      </w:pPr>
      <w:r>
        <w:rPr>
          <w:rFonts w:ascii="Consolas" w:hAnsi="Consolas" w:cs="Consolas"/>
          <w:sz w:val="20"/>
          <w:szCs w:val="20"/>
        </w:rPr>
        <w:tab/>
        <w:t xml:space="preserve">Flexible??&lt;- As a worker I’m in control of my </w:t>
      </w:r>
      <w:proofErr w:type="gramStart"/>
      <w:r>
        <w:rPr>
          <w:rFonts w:ascii="Consolas" w:hAnsi="Consolas" w:cs="Consolas"/>
          <w:sz w:val="20"/>
          <w:szCs w:val="20"/>
        </w:rPr>
        <w:t>workflow .</w:t>
      </w:r>
      <w:proofErr w:type="gramEnd"/>
      <w:r>
        <w:rPr>
          <w:rFonts w:ascii="Consolas" w:hAnsi="Consolas" w:cs="Consolas"/>
          <w:sz w:val="20"/>
          <w:szCs w:val="20"/>
        </w:rPr>
        <w:t xml:space="preserve"> </w:t>
      </w:r>
    </w:p>
    <w:p w14:paraId="20CF7A42" w14:textId="275C357A" w:rsidR="00447B95" w:rsidRDefault="00447B95" w:rsidP="00447B95">
      <w:pPr>
        <w:ind w:firstLine="720"/>
        <w:rPr>
          <w:rFonts w:ascii="Consolas" w:hAnsi="Consolas" w:cs="Consolas"/>
          <w:sz w:val="20"/>
          <w:szCs w:val="20"/>
        </w:rPr>
      </w:pPr>
      <w:r>
        <w:rPr>
          <w:rFonts w:ascii="Consolas" w:hAnsi="Consolas" w:cs="Consolas"/>
          <w:sz w:val="20"/>
          <w:szCs w:val="20"/>
        </w:rPr>
        <w:t>Or Minimal??&lt;- I’m in this because I don’t need to put in a lot of effort.</w:t>
      </w:r>
    </w:p>
    <w:p w14:paraId="1D6A3DEA" w14:textId="77777777" w:rsidR="00D64A6C" w:rsidRDefault="00D64A6C">
      <w:pPr>
        <w:rPr>
          <w:rFonts w:ascii="Consolas" w:hAnsi="Consolas" w:cs="Consolas"/>
          <w:sz w:val="20"/>
          <w:szCs w:val="20"/>
        </w:rPr>
      </w:pPr>
    </w:p>
    <w:p w14:paraId="11E5394E" w14:textId="796CE336" w:rsidR="00A85FA6" w:rsidRDefault="00A85FA6">
      <w:pPr>
        <w:rPr>
          <w:rFonts w:ascii="Consolas" w:hAnsi="Consolas" w:cs="Consolas"/>
          <w:sz w:val="20"/>
          <w:szCs w:val="20"/>
        </w:rPr>
      </w:pPr>
    </w:p>
    <w:p w14:paraId="6A8E6E54" w14:textId="752B89A5" w:rsidR="00C135EF" w:rsidRDefault="00C135EF">
      <w:pPr>
        <w:rPr>
          <w:rFonts w:ascii="Consolas" w:hAnsi="Consolas" w:cs="Consolas"/>
          <w:sz w:val="20"/>
          <w:szCs w:val="20"/>
        </w:rPr>
      </w:pPr>
    </w:p>
    <w:p w14:paraId="224C65D2" w14:textId="77777777" w:rsidR="00C135EF" w:rsidRDefault="00C135EF">
      <w:pPr>
        <w:rPr>
          <w:rFonts w:ascii="Consolas" w:hAnsi="Consolas" w:cs="Consolas"/>
          <w:sz w:val="20"/>
          <w:szCs w:val="20"/>
        </w:rPr>
      </w:pPr>
    </w:p>
    <w:p w14:paraId="0DF62CD1" w14:textId="77777777" w:rsidR="00372232" w:rsidRDefault="00372232" w:rsidP="00372232">
      <w:pPr>
        <w:rPr>
          <w:rFonts w:ascii="Consolas" w:hAnsi="Consolas" w:cs="Consolas"/>
          <w:sz w:val="20"/>
          <w:szCs w:val="20"/>
        </w:rPr>
      </w:pPr>
      <w:r w:rsidRPr="00372232">
        <w:rPr>
          <w:rFonts w:ascii="Consolas" w:hAnsi="Consolas" w:cs="Consolas"/>
          <w:sz w:val="20"/>
          <w:szCs w:val="20"/>
        </w:rPr>
        <w:t xml:space="preserve">From Sinclair, Dowson, and </w:t>
      </w:r>
      <w:proofErr w:type="spellStart"/>
      <w:r w:rsidRPr="00372232">
        <w:rPr>
          <w:rFonts w:ascii="Consolas" w:hAnsi="Consolas" w:cs="Consolas"/>
          <w:sz w:val="20"/>
          <w:szCs w:val="20"/>
        </w:rPr>
        <w:t>McInerney</w:t>
      </w:r>
      <w:proofErr w:type="spellEnd"/>
      <w:r w:rsidRPr="00372232">
        <w:rPr>
          <w:rFonts w:ascii="Consolas" w:hAnsi="Consolas" w:cs="Consolas"/>
          <w:sz w:val="20"/>
          <w:szCs w:val="20"/>
        </w:rPr>
        <w:t xml:space="preserve"> (2006):</w:t>
      </w:r>
    </w:p>
    <w:p w14:paraId="6ED88C57" w14:textId="215E80B2" w:rsidR="00372232" w:rsidRPr="00372232" w:rsidRDefault="00372232" w:rsidP="00372232">
      <w:pPr>
        <w:ind w:left="360" w:right="720"/>
        <w:rPr>
          <w:rFonts w:ascii="Consolas" w:hAnsi="Consolas" w:cs="Consolas"/>
          <w:sz w:val="16"/>
          <w:szCs w:val="16"/>
        </w:rPr>
      </w:pPr>
      <w:r w:rsidRPr="00372232">
        <w:rPr>
          <w:rFonts w:ascii="Consolas" w:hAnsi="Consolas" w:cs="Consolas"/>
          <w:sz w:val="16"/>
          <w:szCs w:val="16"/>
        </w:rPr>
        <w:t xml:space="preserve">“In addition to the frame of reference for a motivation, motivations may also be categorized </w:t>
      </w:r>
      <w:proofErr w:type="gramStart"/>
      <w:r w:rsidRPr="00372232">
        <w:rPr>
          <w:rFonts w:ascii="Consolas" w:hAnsi="Consolas" w:cs="Consolas"/>
          <w:sz w:val="16"/>
          <w:szCs w:val="16"/>
        </w:rPr>
        <w:t>on the basis of</w:t>
      </w:r>
      <w:proofErr w:type="gramEnd"/>
      <w:r w:rsidRPr="00372232">
        <w:rPr>
          <w:rFonts w:ascii="Consolas" w:hAnsi="Consolas" w:cs="Consolas"/>
          <w:sz w:val="16"/>
          <w:szCs w:val="16"/>
        </w:rPr>
        <w:t xml:space="preserve"> the extent to which they promote lasting and effective engagement in a task or activity (e.g., Ames, 1992; Barker, Dowson, &amp; </w:t>
      </w:r>
      <w:proofErr w:type="spellStart"/>
      <w:r w:rsidRPr="00372232">
        <w:rPr>
          <w:rFonts w:ascii="Consolas" w:hAnsi="Consolas" w:cs="Consolas"/>
          <w:sz w:val="16"/>
          <w:szCs w:val="16"/>
        </w:rPr>
        <w:t>McInerney</w:t>
      </w:r>
      <w:proofErr w:type="spellEnd"/>
      <w:r w:rsidRPr="00372232">
        <w:rPr>
          <w:rFonts w:ascii="Consolas" w:hAnsi="Consolas" w:cs="Consolas"/>
          <w:sz w:val="16"/>
          <w:szCs w:val="16"/>
        </w:rPr>
        <w:t>, 2002). Thus, motivations may be either adaptive or maladaptive. Adaptive motivations are motivations that facilitate deep and lasting engagement in a task or activity. For example, the motivation to engage in a task or activity for reasons of intellectual stimulation would be expected to assist a person’s cognitive engagement in that activity. This is because an individual would presumably perceive intellectual stimulation (the goal of the motivation) to arise from cognitive engagement (versus disengagement) in the task or activity. Conversely, maladaptive motivations are motivations that facilitate disengagement from, or “shallow” (i.e., superficial) engagement in, tasks or activities. For example, the motivation to engage in an activity because the activity is thought to be “easy” would be expected to negatively affect a person’s long-term persistence in that activity, especially if he or she finds that the activity is actually more difficult than estimated.”</w:t>
      </w:r>
    </w:p>
    <w:p w14:paraId="41AD015E" w14:textId="77777777" w:rsidR="00372232" w:rsidRDefault="00372232">
      <w:pPr>
        <w:rPr>
          <w:rFonts w:ascii="Consolas" w:hAnsi="Consolas" w:cs="Consolas"/>
          <w:sz w:val="20"/>
          <w:szCs w:val="20"/>
        </w:rPr>
      </w:pPr>
    </w:p>
    <w:p w14:paraId="5EF5FCFB" w14:textId="1F9B785E" w:rsidR="008D0967" w:rsidRPr="008D0967" w:rsidRDefault="00372232" w:rsidP="008D0967">
      <w:pPr>
        <w:rPr>
          <w:rFonts w:ascii="Consolas" w:hAnsi="Consolas" w:cs="Consolas"/>
          <w:sz w:val="20"/>
          <w:szCs w:val="20"/>
        </w:rPr>
      </w:pPr>
      <w:r>
        <w:rPr>
          <w:rFonts w:ascii="Consolas" w:hAnsi="Consolas" w:cs="Consolas"/>
          <w:sz w:val="20"/>
          <w:szCs w:val="20"/>
        </w:rPr>
        <w:t>From</w:t>
      </w:r>
      <w:r w:rsidR="008D0967">
        <w:rPr>
          <w:rFonts w:ascii="Consolas" w:hAnsi="Consolas" w:cs="Consolas"/>
          <w:sz w:val="20"/>
          <w:szCs w:val="20"/>
        </w:rPr>
        <w:t xml:space="preserve"> “Adaptive and maladaptive motives for becoming a teacher” </w:t>
      </w:r>
      <w:proofErr w:type="spellStart"/>
      <w:r w:rsidR="008D0967" w:rsidRPr="008D0967">
        <w:rPr>
          <w:rFonts w:ascii="Consolas" w:hAnsi="Consolas" w:cs="Consolas"/>
          <w:sz w:val="20"/>
          <w:szCs w:val="20"/>
        </w:rPr>
        <w:t>Fokkens-Bruinsma</w:t>
      </w:r>
      <w:proofErr w:type="spellEnd"/>
      <w:r w:rsidR="008D0967" w:rsidRPr="008D0967">
        <w:rPr>
          <w:rFonts w:ascii="Consolas" w:hAnsi="Consolas" w:cs="Consolas"/>
          <w:sz w:val="20"/>
          <w:szCs w:val="20"/>
        </w:rPr>
        <w:t xml:space="preserve"> &amp; </w:t>
      </w:r>
      <w:proofErr w:type="spellStart"/>
      <w:r w:rsidR="008D0967" w:rsidRPr="008D0967">
        <w:rPr>
          <w:rFonts w:ascii="Consolas" w:hAnsi="Consolas" w:cs="Consolas"/>
          <w:sz w:val="20"/>
          <w:szCs w:val="20"/>
        </w:rPr>
        <w:t>Canrinus</w:t>
      </w:r>
      <w:proofErr w:type="spellEnd"/>
      <w:r w:rsidR="008D0967" w:rsidRPr="008D0967">
        <w:rPr>
          <w:rFonts w:ascii="Consolas" w:hAnsi="Consolas" w:cs="Consolas"/>
          <w:sz w:val="20"/>
          <w:szCs w:val="20"/>
        </w:rPr>
        <w:t xml:space="preserve"> (2012):</w:t>
      </w:r>
    </w:p>
    <w:p w14:paraId="4C6E8F43" w14:textId="77777777" w:rsidR="008D0967" w:rsidRDefault="008D0967" w:rsidP="008D0967">
      <w:pPr>
        <w:ind w:left="360" w:right="720"/>
      </w:pPr>
      <w:r>
        <w:rPr>
          <w:rFonts w:ascii="Arial" w:hAnsi="Arial" w:cs="Arial"/>
          <w:i/>
          <w:iCs/>
          <w:color w:val="1D1C1D"/>
          <w:sz w:val="23"/>
          <w:szCs w:val="23"/>
          <w:shd w:val="clear" w:color="auto" w:fill="F8F8F8"/>
        </w:rPr>
        <w:t>“</w:t>
      </w:r>
      <w:r w:rsidRPr="008D0967">
        <w:rPr>
          <w:rFonts w:ascii="Consolas" w:hAnsi="Consolas" w:cs="Consolas"/>
          <w:sz w:val="16"/>
          <w:szCs w:val="16"/>
        </w:rPr>
        <w:t xml:space="preserve">The present study aims to identify which of the motives of the pre-service teachers are adaptive (beneficial) and which are maladaptive (detrimental) when it comes to the </w:t>
      </w:r>
      <w:proofErr w:type="gramStart"/>
      <w:r w:rsidRPr="008D0967">
        <w:rPr>
          <w:rFonts w:ascii="Consolas" w:hAnsi="Consolas" w:cs="Consolas"/>
          <w:sz w:val="16"/>
          <w:szCs w:val="16"/>
        </w:rPr>
        <w:t>effort</w:t>
      </w:r>
      <w:proofErr w:type="gramEnd"/>
      <w:r w:rsidRPr="008D0967">
        <w:rPr>
          <w:rFonts w:ascii="Consolas" w:hAnsi="Consolas" w:cs="Consolas"/>
          <w:sz w:val="16"/>
          <w:szCs w:val="16"/>
        </w:rPr>
        <w:t xml:space="preserve"> they are willing to put into their training and profession, as well as their level of involvement in and commitment to their training and profession. This distinction is based on a previous study (</w:t>
      </w:r>
      <w:proofErr w:type="spellStart"/>
      <w:r w:rsidRPr="008D0967">
        <w:rPr>
          <w:rFonts w:ascii="Consolas" w:hAnsi="Consolas" w:cs="Consolas"/>
          <w:sz w:val="16"/>
          <w:szCs w:val="16"/>
        </w:rPr>
        <w:t>Bruinsma</w:t>
      </w:r>
      <w:proofErr w:type="spellEnd"/>
      <w:r w:rsidRPr="008D0967">
        <w:rPr>
          <w:rFonts w:ascii="Consolas" w:hAnsi="Consolas" w:cs="Consolas"/>
          <w:sz w:val="16"/>
          <w:szCs w:val="16"/>
        </w:rPr>
        <w:t xml:space="preserve"> and Jansen 2010) where the authors explained that, alongside the distinction between types of motives, motives can also be </w:t>
      </w:r>
      <w:proofErr w:type="spellStart"/>
      <w:r w:rsidRPr="008D0967">
        <w:rPr>
          <w:rFonts w:ascii="Consolas" w:hAnsi="Consolas" w:cs="Consolas"/>
          <w:sz w:val="16"/>
          <w:szCs w:val="16"/>
        </w:rPr>
        <w:t>characterised</w:t>
      </w:r>
      <w:proofErr w:type="spellEnd"/>
      <w:r w:rsidRPr="008D0967">
        <w:rPr>
          <w:rFonts w:ascii="Consolas" w:hAnsi="Consolas" w:cs="Consolas"/>
          <w:sz w:val="16"/>
          <w:szCs w:val="16"/>
        </w:rPr>
        <w:t xml:space="preserve"> by the extent to which they promote long-lasting engagement in a task. That is, they can be </w:t>
      </w:r>
      <w:proofErr w:type="spellStart"/>
      <w:r w:rsidRPr="008D0967">
        <w:rPr>
          <w:rFonts w:ascii="Consolas" w:hAnsi="Consolas" w:cs="Consolas"/>
          <w:sz w:val="16"/>
          <w:szCs w:val="16"/>
        </w:rPr>
        <w:t>characterised</w:t>
      </w:r>
      <w:proofErr w:type="spellEnd"/>
      <w:r w:rsidRPr="008D0967">
        <w:rPr>
          <w:rFonts w:ascii="Consolas" w:hAnsi="Consolas" w:cs="Consolas"/>
          <w:sz w:val="16"/>
          <w:szCs w:val="16"/>
        </w:rPr>
        <w:t xml:space="preserve"> in terms of whether they are adaptive, promoting long-lasting engagement and commitment, or maladaptive, promoting superficial and short-term engagement in the task.”</w:t>
      </w:r>
    </w:p>
    <w:p w14:paraId="78C20838" w14:textId="77777777" w:rsidR="008D0967" w:rsidRDefault="008D0967" w:rsidP="008D0967"/>
    <w:p w14:paraId="6A06C535" w14:textId="1DF715FB" w:rsidR="00EE2092" w:rsidRDefault="00336CC5">
      <w:pPr>
        <w:rPr>
          <w:rFonts w:ascii="Consolas" w:hAnsi="Consolas" w:cs="Consolas"/>
          <w:sz w:val="20"/>
          <w:szCs w:val="20"/>
        </w:rPr>
      </w:pPr>
      <w:r>
        <w:rPr>
          <w:rFonts w:ascii="Consolas" w:hAnsi="Consolas" w:cs="Consolas"/>
          <w:sz w:val="20"/>
          <w:szCs w:val="20"/>
        </w:rPr>
        <w:t>Below are my printouts for calculating alpha</w:t>
      </w:r>
      <w:r w:rsidR="00EE2092">
        <w:rPr>
          <w:rFonts w:ascii="Consolas" w:hAnsi="Consolas" w:cs="Consolas"/>
          <w:sz w:val="20"/>
          <w:szCs w:val="20"/>
        </w:rPr>
        <w:t>,</w:t>
      </w:r>
      <w:r>
        <w:rPr>
          <w:rFonts w:ascii="Consolas" w:hAnsi="Consolas" w:cs="Consolas"/>
          <w:sz w:val="20"/>
          <w:szCs w:val="20"/>
        </w:rPr>
        <w:t xml:space="preserve"> first without </w:t>
      </w:r>
      <w:proofErr w:type="spellStart"/>
      <w:proofErr w:type="gramStart"/>
      <w:r>
        <w:rPr>
          <w:rFonts w:ascii="Consolas" w:hAnsi="Consolas" w:cs="Consolas"/>
          <w:sz w:val="20"/>
          <w:szCs w:val="20"/>
        </w:rPr>
        <w:t>check.keys</w:t>
      </w:r>
      <w:proofErr w:type="spellEnd"/>
      <w:proofErr w:type="gramEnd"/>
      <w:r>
        <w:rPr>
          <w:rFonts w:ascii="Consolas" w:hAnsi="Consolas" w:cs="Consolas"/>
          <w:sz w:val="20"/>
          <w:szCs w:val="20"/>
        </w:rPr>
        <w:t xml:space="preserve"> and then with </w:t>
      </w:r>
      <w:proofErr w:type="spellStart"/>
      <w:r>
        <w:rPr>
          <w:rFonts w:ascii="Consolas" w:hAnsi="Consolas" w:cs="Consolas"/>
          <w:sz w:val="20"/>
          <w:szCs w:val="20"/>
        </w:rPr>
        <w:t>check.keys</w:t>
      </w:r>
      <w:proofErr w:type="spellEnd"/>
      <w:r>
        <w:rPr>
          <w:rFonts w:ascii="Consolas" w:hAnsi="Consolas" w:cs="Consolas"/>
          <w:sz w:val="20"/>
          <w:szCs w:val="20"/>
        </w:rPr>
        <w:t>=TRUE.</w:t>
      </w:r>
    </w:p>
    <w:p w14:paraId="5A3A74A9" w14:textId="77777777" w:rsidR="00EE2092" w:rsidRDefault="00EE2092">
      <w:pPr>
        <w:rPr>
          <w:rFonts w:ascii="Consolas" w:hAnsi="Consolas" w:cs="Consolas"/>
          <w:sz w:val="20"/>
          <w:szCs w:val="20"/>
        </w:rPr>
      </w:pPr>
    </w:p>
    <w:p w14:paraId="32BA8E01" w14:textId="54C16582" w:rsidR="00C979B7" w:rsidRPr="00372232" w:rsidRDefault="00EE2092">
      <w:pPr>
        <w:rPr>
          <w:rFonts w:ascii="Consolas" w:hAnsi="Consolas" w:cs="Consolas"/>
          <w:sz w:val="20"/>
          <w:szCs w:val="20"/>
        </w:rPr>
      </w:pPr>
      <w:r>
        <w:rPr>
          <w:rFonts w:ascii="Consolas" w:hAnsi="Consolas" w:cs="Consolas"/>
          <w:sz w:val="20"/>
          <w:szCs w:val="20"/>
        </w:rPr>
        <w:lastRenderedPageBreak/>
        <w:t xml:space="preserve">The first calculated alpha for the 23 items was </w:t>
      </w:r>
      <m:oMath>
        <m:r>
          <w:rPr>
            <w:rFonts w:ascii="Cambria Math" w:hAnsi="Cambria Math" w:cs="Consolas"/>
            <w:sz w:val="20"/>
            <w:szCs w:val="20"/>
          </w:rPr>
          <m:t>α</m:t>
        </m:r>
        <m:r>
          <m:rPr>
            <m:sty m:val="p"/>
          </m:rPr>
          <w:rPr>
            <w:rFonts w:ascii="Cambria Math" w:hAnsi="Cambria Math" w:cs="Consolas"/>
            <w:sz w:val="20"/>
            <w:szCs w:val="20"/>
          </w:rPr>
          <m:t>=0.71</m:t>
        </m:r>
      </m:oMath>
      <w:r w:rsidRPr="00372232">
        <w:rPr>
          <w:rFonts w:ascii="Consolas" w:hAnsi="Consolas" w:cs="Consolas"/>
          <w:sz w:val="20"/>
          <w:szCs w:val="20"/>
        </w:rPr>
        <w:t>.  And the warning message flagged Questions 1, 2 and 13 as being negatively correlated with the total scale.</w:t>
      </w:r>
    </w:p>
    <w:p w14:paraId="1A600CF6" w14:textId="77777777" w:rsidR="00EE2092" w:rsidRPr="00372232" w:rsidRDefault="00EE2092">
      <w:pPr>
        <w:rPr>
          <w:rFonts w:ascii="Consolas" w:hAnsi="Consolas" w:cs="Consolas"/>
          <w:sz w:val="20"/>
          <w:szCs w:val="20"/>
        </w:rPr>
      </w:pPr>
    </w:p>
    <w:p w14:paraId="2C49E475" w14:textId="77777777" w:rsidR="00C979B7" w:rsidRDefault="00EE2092">
      <w:pPr>
        <w:rPr>
          <w:rFonts w:ascii="Consolas" w:hAnsi="Consolas" w:cs="Consolas"/>
          <w:sz w:val="20"/>
          <w:szCs w:val="20"/>
        </w:rPr>
      </w:pPr>
      <w:r>
        <w:rPr>
          <w:rFonts w:ascii="Consolas" w:hAnsi="Consolas" w:cs="Consolas"/>
          <w:sz w:val="20"/>
          <w:szCs w:val="20"/>
        </w:rPr>
        <w:t xml:space="preserve">When I re-ran the alpha calculation with </w:t>
      </w:r>
      <w:proofErr w:type="spellStart"/>
      <w:proofErr w:type="gramStart"/>
      <w:r>
        <w:rPr>
          <w:rFonts w:ascii="Consolas" w:hAnsi="Consolas" w:cs="Consolas"/>
          <w:sz w:val="20"/>
          <w:szCs w:val="20"/>
        </w:rPr>
        <w:t>check.keys</w:t>
      </w:r>
      <w:proofErr w:type="spellEnd"/>
      <w:proofErr w:type="gramEnd"/>
      <w:r>
        <w:rPr>
          <w:rFonts w:ascii="Consolas" w:hAnsi="Consolas" w:cs="Consolas"/>
          <w:sz w:val="20"/>
          <w:szCs w:val="20"/>
        </w:rPr>
        <w:t xml:space="preserve">=TRUE (which ran the alpha calculation with the covariances for Q1, 2, and 13 reversed), Cronbach’s alpha increased to </w:t>
      </w:r>
      <m:oMath>
        <m:r>
          <w:rPr>
            <w:rFonts w:ascii="Cambria Math" w:hAnsi="Cambria Math" w:cs="Consolas"/>
            <w:sz w:val="20"/>
            <w:szCs w:val="20"/>
          </w:rPr>
          <m:t>α</m:t>
        </m:r>
        <m:r>
          <m:rPr>
            <m:sty m:val="p"/>
          </m:rPr>
          <w:rPr>
            <w:rFonts w:ascii="Cambria Math" w:hAnsi="Cambria Math" w:cs="Consolas"/>
            <w:sz w:val="20"/>
            <w:szCs w:val="20"/>
          </w:rPr>
          <m:t>=0.73</m:t>
        </m:r>
      </m:oMath>
    </w:p>
    <w:p w14:paraId="4AAB4DB7" w14:textId="77777777" w:rsidR="00D64A6C" w:rsidRDefault="00D64A6C">
      <w:pPr>
        <w:rPr>
          <w:rFonts w:ascii="Consolas" w:hAnsi="Consolas" w:cs="Consolas"/>
          <w:sz w:val="20"/>
          <w:szCs w:val="20"/>
        </w:rPr>
      </w:pPr>
    </w:p>
    <w:p w14:paraId="7EAABC21" w14:textId="77777777" w:rsidR="00D64A6C" w:rsidRDefault="00D64A6C">
      <w:pPr>
        <w:rPr>
          <w:rFonts w:ascii="Consolas" w:hAnsi="Consolas" w:cs="Consolas"/>
          <w:sz w:val="20"/>
          <w:szCs w:val="20"/>
        </w:rPr>
      </w:pPr>
    </w:p>
    <w:p w14:paraId="02571422" w14:textId="77777777" w:rsidR="00D64A6C" w:rsidRDefault="00D64A6C">
      <w:pPr>
        <w:rPr>
          <w:rFonts w:ascii="Consolas" w:hAnsi="Consolas" w:cs="Consolas"/>
          <w:sz w:val="20"/>
          <w:szCs w:val="20"/>
        </w:rPr>
      </w:pPr>
      <w:proofErr w:type="spellStart"/>
      <w:r w:rsidRPr="00D64A6C">
        <w:rPr>
          <w:rFonts w:ascii="Consolas" w:hAnsi="Consolas" w:cs="Consolas"/>
          <w:sz w:val="20"/>
          <w:szCs w:val="20"/>
        </w:rPr>
        <w:t>sociatal</w:t>
      </w:r>
      <w:proofErr w:type="spellEnd"/>
    </w:p>
    <w:p w14:paraId="4938FCB7" w14:textId="32C9C9FF" w:rsidR="00D64A6C" w:rsidRDefault="00D64A6C">
      <w:pPr>
        <w:rPr>
          <w:rFonts w:ascii="Consolas" w:hAnsi="Consolas" w:cs="Consolas"/>
          <w:sz w:val="20"/>
          <w:szCs w:val="20"/>
        </w:rPr>
        <w:sectPr w:rsidR="00D64A6C">
          <w:pgSz w:w="12240" w:h="15840"/>
          <w:pgMar w:top="1440" w:right="1440" w:bottom="1440" w:left="1440" w:header="720" w:footer="720" w:gutter="0"/>
          <w:cols w:space="720"/>
          <w:docGrid w:linePitch="360"/>
        </w:sectPr>
      </w:pPr>
    </w:p>
    <w:p w14:paraId="7D1505B1" w14:textId="22E74884" w:rsidR="00C979B7" w:rsidRDefault="00D64A6C">
      <w:pPr>
        <w:rPr>
          <w:rFonts w:ascii="Consolas" w:hAnsi="Consolas" w:cs="Consolas"/>
          <w:sz w:val="20"/>
          <w:szCs w:val="20"/>
        </w:rPr>
      </w:pPr>
      <w:r w:rsidRPr="00D64A6C">
        <w:rPr>
          <w:rFonts w:ascii="Consolas" w:hAnsi="Consolas" w:cs="Consolas"/>
          <w:noProof/>
          <w:sz w:val="20"/>
          <w:szCs w:val="20"/>
        </w:rPr>
        <w:lastRenderedPageBreak/>
        <w:drawing>
          <wp:inline distT="0" distB="0" distL="0" distR="0" wp14:anchorId="02360173" wp14:editId="078C9EB8">
            <wp:extent cx="4114800" cy="3630168"/>
            <wp:effectExtent l="0" t="0" r="0" b="254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stretch>
                      <a:fillRect/>
                    </a:stretch>
                  </pic:blipFill>
                  <pic:spPr>
                    <a:xfrm>
                      <a:off x="0" y="0"/>
                      <a:ext cx="4114800" cy="3630168"/>
                    </a:xfrm>
                    <a:prstGeom prst="rect">
                      <a:avLst/>
                    </a:prstGeom>
                  </pic:spPr>
                </pic:pic>
              </a:graphicData>
            </a:graphic>
          </wp:inline>
        </w:drawing>
      </w:r>
      <w:r w:rsidRPr="00D64A6C">
        <w:rPr>
          <w:rFonts w:ascii="Consolas" w:hAnsi="Consolas" w:cs="Consolas"/>
          <w:sz w:val="20"/>
          <w:szCs w:val="20"/>
        </w:rPr>
        <w:t xml:space="preserve"> </w:t>
      </w:r>
      <w:r w:rsidRPr="00C135EF">
        <w:rPr>
          <w:rFonts w:ascii="Consolas" w:hAnsi="Consolas" w:cs="Consolas"/>
          <w:noProof/>
          <w:sz w:val="20"/>
          <w:szCs w:val="20"/>
        </w:rPr>
        <w:drawing>
          <wp:inline distT="0" distB="0" distL="0" distR="0" wp14:anchorId="2AD35A59" wp14:editId="1DD5BA96">
            <wp:extent cx="4114800" cy="3557016"/>
            <wp:effectExtent l="0" t="0" r="0"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6"/>
                    <a:stretch>
                      <a:fillRect/>
                    </a:stretch>
                  </pic:blipFill>
                  <pic:spPr>
                    <a:xfrm>
                      <a:off x="0" y="0"/>
                      <a:ext cx="4114800" cy="3557016"/>
                    </a:xfrm>
                    <a:prstGeom prst="rect">
                      <a:avLst/>
                    </a:prstGeom>
                  </pic:spPr>
                </pic:pic>
              </a:graphicData>
            </a:graphic>
          </wp:inline>
        </w:drawing>
      </w:r>
    </w:p>
    <w:p w14:paraId="435C72B1" w14:textId="4CA8D441" w:rsidR="00336CC5" w:rsidRDefault="00336CC5">
      <w:pPr>
        <w:rPr>
          <w:rFonts w:ascii="Consolas" w:hAnsi="Consolas" w:cs="Consolas"/>
          <w:sz w:val="20"/>
          <w:szCs w:val="20"/>
        </w:rPr>
      </w:pPr>
    </w:p>
    <w:p w14:paraId="03E3A74C" w14:textId="0A4AC2BA" w:rsidR="00336CC5" w:rsidRDefault="00336CC5">
      <w:pPr>
        <w:rPr>
          <w:rFonts w:ascii="Consolas" w:hAnsi="Consolas" w:cs="Consolas"/>
          <w:sz w:val="20"/>
          <w:szCs w:val="20"/>
        </w:rPr>
      </w:pPr>
    </w:p>
    <w:p w14:paraId="3C4F99AD" w14:textId="651B2934" w:rsidR="00336CC5" w:rsidRPr="00811914" w:rsidRDefault="00336CC5">
      <w:pPr>
        <w:rPr>
          <w:rFonts w:ascii="Consolas" w:hAnsi="Consolas" w:cs="Consolas"/>
          <w:sz w:val="20"/>
          <w:szCs w:val="20"/>
        </w:rPr>
      </w:pPr>
    </w:p>
    <w:sectPr w:rsidR="00336CC5" w:rsidRPr="00811914" w:rsidSect="00C979B7">
      <w:pgSz w:w="15840" w:h="12240" w:orient="landscape"/>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5B3D"/>
    <w:multiLevelType w:val="hybridMultilevel"/>
    <w:tmpl w:val="6BD0972C"/>
    <w:lvl w:ilvl="0" w:tplc="A4420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33210"/>
    <w:multiLevelType w:val="hybridMultilevel"/>
    <w:tmpl w:val="6C44EB14"/>
    <w:lvl w:ilvl="0" w:tplc="074EA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14"/>
    <w:rsid w:val="0000789F"/>
    <w:rsid w:val="000C6F79"/>
    <w:rsid w:val="001D355F"/>
    <w:rsid w:val="0033462F"/>
    <w:rsid w:val="00336CC5"/>
    <w:rsid w:val="00361D9F"/>
    <w:rsid w:val="00372232"/>
    <w:rsid w:val="00381961"/>
    <w:rsid w:val="0042287F"/>
    <w:rsid w:val="00447B95"/>
    <w:rsid w:val="0055655E"/>
    <w:rsid w:val="006D62D1"/>
    <w:rsid w:val="00746EB0"/>
    <w:rsid w:val="00811914"/>
    <w:rsid w:val="008D0967"/>
    <w:rsid w:val="00A85FA6"/>
    <w:rsid w:val="00C07792"/>
    <w:rsid w:val="00C10C44"/>
    <w:rsid w:val="00C135EF"/>
    <w:rsid w:val="00C979B7"/>
    <w:rsid w:val="00D64A6C"/>
    <w:rsid w:val="00EE2092"/>
    <w:rsid w:val="00FF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A9BE"/>
  <w15:chartTrackingRefBased/>
  <w15:docId w15:val="{736B1D40-FE21-FC47-AA17-4827BEA1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2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CC5"/>
    <w:pPr>
      <w:spacing w:before="100" w:beforeAutospacing="1" w:after="100" w:afterAutospacing="1"/>
    </w:pPr>
  </w:style>
  <w:style w:type="paragraph" w:styleId="HTMLPreformatted">
    <w:name w:val="HTML Preformatted"/>
    <w:basedOn w:val="Normal"/>
    <w:link w:val="HTMLPreformattedChar"/>
    <w:uiPriority w:val="99"/>
    <w:semiHidden/>
    <w:unhideWhenUsed/>
    <w:rsid w:val="003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6CC5"/>
    <w:rPr>
      <w:rFonts w:ascii="Courier New" w:eastAsia="Times New Roman" w:hAnsi="Courier New" w:cs="Courier New"/>
      <w:sz w:val="20"/>
      <w:szCs w:val="20"/>
    </w:rPr>
  </w:style>
  <w:style w:type="character" w:styleId="PlaceholderText">
    <w:name w:val="Placeholder Text"/>
    <w:basedOn w:val="DefaultParagraphFont"/>
    <w:uiPriority w:val="99"/>
    <w:semiHidden/>
    <w:rsid w:val="00EE2092"/>
    <w:rPr>
      <w:color w:val="808080"/>
    </w:rPr>
  </w:style>
  <w:style w:type="character" w:customStyle="1" w:styleId="c-messageeditedlabel">
    <w:name w:val="c-message__edited_label"/>
    <w:basedOn w:val="DefaultParagraphFont"/>
    <w:rsid w:val="00372232"/>
  </w:style>
  <w:style w:type="paragraph" w:styleId="ListParagraph">
    <w:name w:val="List Paragraph"/>
    <w:basedOn w:val="Normal"/>
    <w:uiPriority w:val="34"/>
    <w:qFormat/>
    <w:rsid w:val="00C10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1912">
      <w:bodyDiv w:val="1"/>
      <w:marLeft w:val="0"/>
      <w:marRight w:val="0"/>
      <w:marTop w:val="0"/>
      <w:marBottom w:val="0"/>
      <w:divBdr>
        <w:top w:val="none" w:sz="0" w:space="0" w:color="auto"/>
        <w:left w:val="none" w:sz="0" w:space="0" w:color="auto"/>
        <w:bottom w:val="none" w:sz="0" w:space="0" w:color="auto"/>
        <w:right w:val="none" w:sz="0" w:space="0" w:color="auto"/>
      </w:divBdr>
    </w:div>
    <w:div w:id="341904539">
      <w:bodyDiv w:val="1"/>
      <w:marLeft w:val="0"/>
      <w:marRight w:val="0"/>
      <w:marTop w:val="0"/>
      <w:marBottom w:val="0"/>
      <w:divBdr>
        <w:top w:val="none" w:sz="0" w:space="0" w:color="auto"/>
        <w:left w:val="none" w:sz="0" w:space="0" w:color="auto"/>
        <w:bottom w:val="none" w:sz="0" w:space="0" w:color="auto"/>
        <w:right w:val="none" w:sz="0" w:space="0" w:color="auto"/>
      </w:divBdr>
    </w:div>
    <w:div w:id="1632518712">
      <w:bodyDiv w:val="1"/>
      <w:marLeft w:val="0"/>
      <w:marRight w:val="0"/>
      <w:marTop w:val="0"/>
      <w:marBottom w:val="0"/>
      <w:divBdr>
        <w:top w:val="none" w:sz="0" w:space="0" w:color="auto"/>
        <w:left w:val="none" w:sz="0" w:space="0" w:color="auto"/>
        <w:bottom w:val="none" w:sz="0" w:space="0" w:color="auto"/>
        <w:right w:val="none" w:sz="0" w:space="0" w:color="auto"/>
      </w:divBdr>
    </w:div>
    <w:div w:id="1907911141">
      <w:bodyDiv w:val="1"/>
      <w:marLeft w:val="0"/>
      <w:marRight w:val="0"/>
      <w:marTop w:val="0"/>
      <w:marBottom w:val="0"/>
      <w:divBdr>
        <w:top w:val="none" w:sz="0" w:space="0" w:color="auto"/>
        <w:left w:val="none" w:sz="0" w:space="0" w:color="auto"/>
        <w:bottom w:val="none" w:sz="0" w:space="0" w:color="auto"/>
        <w:right w:val="none" w:sz="0" w:space="0" w:color="auto"/>
      </w:divBdr>
      <w:divsChild>
        <w:div w:id="562453269">
          <w:marLeft w:val="0"/>
          <w:marRight w:val="0"/>
          <w:marTop w:val="0"/>
          <w:marBottom w:val="0"/>
          <w:divBdr>
            <w:top w:val="none" w:sz="0" w:space="0" w:color="auto"/>
            <w:left w:val="none" w:sz="0" w:space="0" w:color="auto"/>
            <w:bottom w:val="none" w:sz="0" w:space="0" w:color="auto"/>
            <w:right w:val="none" w:sz="0" w:space="0" w:color="auto"/>
          </w:divBdr>
          <w:divsChild>
            <w:div w:id="1531339962">
              <w:marLeft w:val="0"/>
              <w:marRight w:val="0"/>
              <w:marTop w:val="0"/>
              <w:marBottom w:val="0"/>
              <w:divBdr>
                <w:top w:val="none" w:sz="0" w:space="0" w:color="auto"/>
                <w:left w:val="none" w:sz="0" w:space="0" w:color="auto"/>
                <w:bottom w:val="none" w:sz="0" w:space="0" w:color="auto"/>
                <w:right w:val="none" w:sz="0" w:space="0" w:color="auto"/>
              </w:divBdr>
              <w:divsChild>
                <w:div w:id="172035515">
                  <w:marLeft w:val="0"/>
                  <w:marRight w:val="0"/>
                  <w:marTop w:val="0"/>
                  <w:marBottom w:val="0"/>
                  <w:divBdr>
                    <w:top w:val="none" w:sz="0" w:space="0" w:color="auto"/>
                    <w:left w:val="none" w:sz="0" w:space="0" w:color="auto"/>
                    <w:bottom w:val="none" w:sz="0" w:space="0" w:color="auto"/>
                    <w:right w:val="none" w:sz="0" w:space="0" w:color="auto"/>
                  </w:divBdr>
                </w:div>
              </w:divsChild>
            </w:div>
            <w:div w:id="67269009">
              <w:marLeft w:val="0"/>
              <w:marRight w:val="0"/>
              <w:marTop w:val="0"/>
              <w:marBottom w:val="0"/>
              <w:divBdr>
                <w:top w:val="none" w:sz="0" w:space="0" w:color="auto"/>
                <w:left w:val="none" w:sz="0" w:space="0" w:color="auto"/>
                <w:bottom w:val="none" w:sz="0" w:space="0" w:color="auto"/>
                <w:right w:val="none" w:sz="0" w:space="0" w:color="auto"/>
              </w:divBdr>
              <w:divsChild>
                <w:div w:id="1337611824">
                  <w:marLeft w:val="0"/>
                  <w:marRight w:val="0"/>
                  <w:marTop w:val="0"/>
                  <w:marBottom w:val="0"/>
                  <w:divBdr>
                    <w:top w:val="none" w:sz="0" w:space="0" w:color="auto"/>
                    <w:left w:val="none" w:sz="0" w:space="0" w:color="auto"/>
                    <w:bottom w:val="none" w:sz="0" w:space="0" w:color="auto"/>
                    <w:right w:val="none" w:sz="0" w:space="0" w:color="auto"/>
                  </w:divBdr>
                </w:div>
              </w:divsChild>
            </w:div>
            <w:div w:id="724911772">
              <w:marLeft w:val="0"/>
              <w:marRight w:val="0"/>
              <w:marTop w:val="0"/>
              <w:marBottom w:val="0"/>
              <w:divBdr>
                <w:top w:val="none" w:sz="0" w:space="0" w:color="auto"/>
                <w:left w:val="none" w:sz="0" w:space="0" w:color="auto"/>
                <w:bottom w:val="none" w:sz="0" w:space="0" w:color="auto"/>
                <w:right w:val="none" w:sz="0" w:space="0" w:color="auto"/>
              </w:divBdr>
              <w:divsChild>
                <w:div w:id="588079312">
                  <w:marLeft w:val="0"/>
                  <w:marRight w:val="0"/>
                  <w:marTop w:val="0"/>
                  <w:marBottom w:val="0"/>
                  <w:divBdr>
                    <w:top w:val="none" w:sz="0" w:space="0" w:color="auto"/>
                    <w:left w:val="none" w:sz="0" w:space="0" w:color="auto"/>
                    <w:bottom w:val="none" w:sz="0" w:space="0" w:color="auto"/>
                    <w:right w:val="none" w:sz="0" w:space="0" w:color="auto"/>
                  </w:divBdr>
                  <w:divsChild>
                    <w:div w:id="18550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6441">
              <w:marLeft w:val="0"/>
              <w:marRight w:val="0"/>
              <w:marTop w:val="0"/>
              <w:marBottom w:val="0"/>
              <w:divBdr>
                <w:top w:val="none" w:sz="0" w:space="0" w:color="auto"/>
                <w:left w:val="none" w:sz="0" w:space="0" w:color="auto"/>
                <w:bottom w:val="none" w:sz="0" w:space="0" w:color="auto"/>
                <w:right w:val="none" w:sz="0" w:space="0" w:color="auto"/>
              </w:divBdr>
              <w:divsChild>
                <w:div w:id="1605653775">
                  <w:marLeft w:val="0"/>
                  <w:marRight w:val="0"/>
                  <w:marTop w:val="0"/>
                  <w:marBottom w:val="0"/>
                  <w:divBdr>
                    <w:top w:val="none" w:sz="0" w:space="0" w:color="auto"/>
                    <w:left w:val="none" w:sz="0" w:space="0" w:color="auto"/>
                    <w:bottom w:val="none" w:sz="0" w:space="0" w:color="auto"/>
                    <w:right w:val="none" w:sz="0" w:space="0" w:color="auto"/>
                  </w:divBdr>
                </w:div>
              </w:divsChild>
            </w:div>
            <w:div w:id="990208592">
              <w:marLeft w:val="0"/>
              <w:marRight w:val="0"/>
              <w:marTop w:val="0"/>
              <w:marBottom w:val="0"/>
              <w:divBdr>
                <w:top w:val="none" w:sz="0" w:space="0" w:color="auto"/>
                <w:left w:val="none" w:sz="0" w:space="0" w:color="auto"/>
                <w:bottom w:val="none" w:sz="0" w:space="0" w:color="auto"/>
                <w:right w:val="none" w:sz="0" w:space="0" w:color="auto"/>
              </w:divBdr>
              <w:divsChild>
                <w:div w:id="119224936">
                  <w:marLeft w:val="0"/>
                  <w:marRight w:val="0"/>
                  <w:marTop w:val="0"/>
                  <w:marBottom w:val="0"/>
                  <w:divBdr>
                    <w:top w:val="none" w:sz="0" w:space="0" w:color="auto"/>
                    <w:left w:val="none" w:sz="0" w:space="0" w:color="auto"/>
                    <w:bottom w:val="none" w:sz="0" w:space="0" w:color="auto"/>
                    <w:right w:val="none" w:sz="0" w:space="0" w:color="auto"/>
                  </w:divBdr>
                </w:div>
                <w:div w:id="1405489015">
                  <w:marLeft w:val="0"/>
                  <w:marRight w:val="0"/>
                  <w:marTop w:val="0"/>
                  <w:marBottom w:val="0"/>
                  <w:divBdr>
                    <w:top w:val="none" w:sz="0" w:space="0" w:color="auto"/>
                    <w:left w:val="none" w:sz="0" w:space="0" w:color="auto"/>
                    <w:bottom w:val="none" w:sz="0" w:space="0" w:color="auto"/>
                    <w:right w:val="none" w:sz="0" w:space="0" w:color="auto"/>
                  </w:divBdr>
                </w:div>
                <w:div w:id="1401561998">
                  <w:marLeft w:val="0"/>
                  <w:marRight w:val="0"/>
                  <w:marTop w:val="0"/>
                  <w:marBottom w:val="0"/>
                  <w:divBdr>
                    <w:top w:val="none" w:sz="0" w:space="0" w:color="auto"/>
                    <w:left w:val="none" w:sz="0" w:space="0" w:color="auto"/>
                    <w:bottom w:val="none" w:sz="0" w:space="0" w:color="auto"/>
                    <w:right w:val="none" w:sz="0" w:space="0" w:color="auto"/>
                  </w:divBdr>
                </w:div>
                <w:div w:id="390009672">
                  <w:marLeft w:val="0"/>
                  <w:marRight w:val="0"/>
                  <w:marTop w:val="0"/>
                  <w:marBottom w:val="0"/>
                  <w:divBdr>
                    <w:top w:val="none" w:sz="0" w:space="0" w:color="auto"/>
                    <w:left w:val="none" w:sz="0" w:space="0" w:color="auto"/>
                    <w:bottom w:val="none" w:sz="0" w:space="0" w:color="auto"/>
                    <w:right w:val="none" w:sz="0" w:space="0" w:color="auto"/>
                  </w:divBdr>
                </w:div>
              </w:divsChild>
            </w:div>
            <w:div w:id="1372612523">
              <w:marLeft w:val="0"/>
              <w:marRight w:val="0"/>
              <w:marTop w:val="0"/>
              <w:marBottom w:val="0"/>
              <w:divBdr>
                <w:top w:val="none" w:sz="0" w:space="0" w:color="auto"/>
                <w:left w:val="none" w:sz="0" w:space="0" w:color="auto"/>
                <w:bottom w:val="none" w:sz="0" w:space="0" w:color="auto"/>
                <w:right w:val="none" w:sz="0" w:space="0" w:color="auto"/>
              </w:divBdr>
              <w:divsChild>
                <w:div w:id="10128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0190">
          <w:marLeft w:val="0"/>
          <w:marRight w:val="0"/>
          <w:marTop w:val="0"/>
          <w:marBottom w:val="0"/>
          <w:divBdr>
            <w:top w:val="none" w:sz="0" w:space="0" w:color="auto"/>
            <w:left w:val="none" w:sz="0" w:space="0" w:color="auto"/>
            <w:bottom w:val="none" w:sz="0" w:space="0" w:color="auto"/>
            <w:right w:val="none" w:sz="0" w:space="0" w:color="auto"/>
          </w:divBdr>
          <w:divsChild>
            <w:div w:id="2078552505">
              <w:marLeft w:val="0"/>
              <w:marRight w:val="0"/>
              <w:marTop w:val="0"/>
              <w:marBottom w:val="0"/>
              <w:divBdr>
                <w:top w:val="none" w:sz="0" w:space="0" w:color="auto"/>
                <w:left w:val="none" w:sz="0" w:space="0" w:color="auto"/>
                <w:bottom w:val="none" w:sz="0" w:space="0" w:color="auto"/>
                <w:right w:val="none" w:sz="0" w:space="0" w:color="auto"/>
              </w:divBdr>
              <w:divsChild>
                <w:div w:id="1392659030">
                  <w:marLeft w:val="0"/>
                  <w:marRight w:val="0"/>
                  <w:marTop w:val="0"/>
                  <w:marBottom w:val="0"/>
                  <w:divBdr>
                    <w:top w:val="none" w:sz="0" w:space="0" w:color="auto"/>
                    <w:left w:val="none" w:sz="0" w:space="0" w:color="auto"/>
                    <w:bottom w:val="none" w:sz="0" w:space="0" w:color="auto"/>
                    <w:right w:val="none" w:sz="0" w:space="0" w:color="auto"/>
                  </w:divBdr>
                </w:div>
                <w:div w:id="1461223352">
                  <w:marLeft w:val="0"/>
                  <w:marRight w:val="0"/>
                  <w:marTop w:val="0"/>
                  <w:marBottom w:val="0"/>
                  <w:divBdr>
                    <w:top w:val="none" w:sz="0" w:space="0" w:color="auto"/>
                    <w:left w:val="none" w:sz="0" w:space="0" w:color="auto"/>
                    <w:bottom w:val="none" w:sz="0" w:space="0" w:color="auto"/>
                    <w:right w:val="none" w:sz="0" w:space="0" w:color="auto"/>
                  </w:divBdr>
                </w:div>
                <w:div w:id="1520967561">
                  <w:marLeft w:val="0"/>
                  <w:marRight w:val="0"/>
                  <w:marTop w:val="0"/>
                  <w:marBottom w:val="0"/>
                  <w:divBdr>
                    <w:top w:val="none" w:sz="0" w:space="0" w:color="auto"/>
                    <w:left w:val="none" w:sz="0" w:space="0" w:color="auto"/>
                    <w:bottom w:val="none" w:sz="0" w:space="0" w:color="auto"/>
                    <w:right w:val="none" w:sz="0" w:space="0" w:color="auto"/>
                  </w:divBdr>
                </w:div>
                <w:div w:id="1412510413">
                  <w:marLeft w:val="0"/>
                  <w:marRight w:val="0"/>
                  <w:marTop w:val="0"/>
                  <w:marBottom w:val="0"/>
                  <w:divBdr>
                    <w:top w:val="none" w:sz="0" w:space="0" w:color="auto"/>
                    <w:left w:val="none" w:sz="0" w:space="0" w:color="auto"/>
                    <w:bottom w:val="none" w:sz="0" w:space="0" w:color="auto"/>
                    <w:right w:val="none" w:sz="0" w:space="0" w:color="auto"/>
                  </w:divBdr>
                </w:div>
              </w:divsChild>
            </w:div>
            <w:div w:id="742489737">
              <w:marLeft w:val="0"/>
              <w:marRight w:val="0"/>
              <w:marTop w:val="0"/>
              <w:marBottom w:val="0"/>
              <w:divBdr>
                <w:top w:val="none" w:sz="0" w:space="0" w:color="auto"/>
                <w:left w:val="none" w:sz="0" w:space="0" w:color="auto"/>
                <w:bottom w:val="none" w:sz="0" w:space="0" w:color="auto"/>
                <w:right w:val="none" w:sz="0" w:space="0" w:color="auto"/>
              </w:divBdr>
              <w:divsChild>
                <w:div w:id="375544783">
                  <w:marLeft w:val="0"/>
                  <w:marRight w:val="0"/>
                  <w:marTop w:val="0"/>
                  <w:marBottom w:val="0"/>
                  <w:divBdr>
                    <w:top w:val="none" w:sz="0" w:space="0" w:color="auto"/>
                    <w:left w:val="none" w:sz="0" w:space="0" w:color="auto"/>
                    <w:bottom w:val="none" w:sz="0" w:space="0" w:color="auto"/>
                    <w:right w:val="none" w:sz="0" w:space="0" w:color="auto"/>
                  </w:divBdr>
                </w:div>
              </w:divsChild>
            </w:div>
            <w:div w:id="1222867000">
              <w:marLeft w:val="0"/>
              <w:marRight w:val="0"/>
              <w:marTop w:val="0"/>
              <w:marBottom w:val="0"/>
              <w:divBdr>
                <w:top w:val="none" w:sz="0" w:space="0" w:color="auto"/>
                <w:left w:val="none" w:sz="0" w:space="0" w:color="auto"/>
                <w:bottom w:val="none" w:sz="0" w:space="0" w:color="auto"/>
                <w:right w:val="none" w:sz="0" w:space="0" w:color="auto"/>
              </w:divBdr>
              <w:divsChild>
                <w:div w:id="1962805434">
                  <w:marLeft w:val="0"/>
                  <w:marRight w:val="0"/>
                  <w:marTop w:val="0"/>
                  <w:marBottom w:val="0"/>
                  <w:divBdr>
                    <w:top w:val="none" w:sz="0" w:space="0" w:color="auto"/>
                    <w:left w:val="none" w:sz="0" w:space="0" w:color="auto"/>
                    <w:bottom w:val="none" w:sz="0" w:space="0" w:color="auto"/>
                    <w:right w:val="none" w:sz="0" w:space="0" w:color="auto"/>
                  </w:divBdr>
                </w:div>
              </w:divsChild>
            </w:div>
            <w:div w:id="1816220970">
              <w:marLeft w:val="0"/>
              <w:marRight w:val="0"/>
              <w:marTop w:val="0"/>
              <w:marBottom w:val="0"/>
              <w:divBdr>
                <w:top w:val="none" w:sz="0" w:space="0" w:color="auto"/>
                <w:left w:val="none" w:sz="0" w:space="0" w:color="auto"/>
                <w:bottom w:val="none" w:sz="0" w:space="0" w:color="auto"/>
                <w:right w:val="none" w:sz="0" w:space="0" w:color="auto"/>
              </w:divBdr>
              <w:divsChild>
                <w:div w:id="893658881">
                  <w:marLeft w:val="0"/>
                  <w:marRight w:val="0"/>
                  <w:marTop w:val="0"/>
                  <w:marBottom w:val="0"/>
                  <w:divBdr>
                    <w:top w:val="none" w:sz="0" w:space="0" w:color="auto"/>
                    <w:left w:val="none" w:sz="0" w:space="0" w:color="auto"/>
                    <w:bottom w:val="none" w:sz="0" w:space="0" w:color="auto"/>
                    <w:right w:val="none" w:sz="0" w:space="0" w:color="auto"/>
                  </w:divBdr>
                </w:div>
              </w:divsChild>
            </w:div>
            <w:div w:id="1918859120">
              <w:marLeft w:val="0"/>
              <w:marRight w:val="0"/>
              <w:marTop w:val="0"/>
              <w:marBottom w:val="0"/>
              <w:divBdr>
                <w:top w:val="none" w:sz="0" w:space="0" w:color="auto"/>
                <w:left w:val="none" w:sz="0" w:space="0" w:color="auto"/>
                <w:bottom w:val="none" w:sz="0" w:space="0" w:color="auto"/>
                <w:right w:val="none" w:sz="0" w:space="0" w:color="auto"/>
              </w:divBdr>
              <w:divsChild>
                <w:div w:id="1100949500">
                  <w:marLeft w:val="0"/>
                  <w:marRight w:val="0"/>
                  <w:marTop w:val="0"/>
                  <w:marBottom w:val="0"/>
                  <w:divBdr>
                    <w:top w:val="none" w:sz="0" w:space="0" w:color="auto"/>
                    <w:left w:val="none" w:sz="0" w:space="0" w:color="auto"/>
                    <w:bottom w:val="none" w:sz="0" w:space="0" w:color="auto"/>
                    <w:right w:val="none" w:sz="0" w:space="0" w:color="auto"/>
                  </w:divBdr>
                </w:div>
              </w:divsChild>
            </w:div>
            <w:div w:id="820661659">
              <w:marLeft w:val="0"/>
              <w:marRight w:val="0"/>
              <w:marTop w:val="0"/>
              <w:marBottom w:val="0"/>
              <w:divBdr>
                <w:top w:val="none" w:sz="0" w:space="0" w:color="auto"/>
                <w:left w:val="none" w:sz="0" w:space="0" w:color="auto"/>
                <w:bottom w:val="none" w:sz="0" w:space="0" w:color="auto"/>
                <w:right w:val="none" w:sz="0" w:space="0" w:color="auto"/>
              </w:divBdr>
              <w:divsChild>
                <w:div w:id="970745908">
                  <w:marLeft w:val="0"/>
                  <w:marRight w:val="0"/>
                  <w:marTop w:val="0"/>
                  <w:marBottom w:val="0"/>
                  <w:divBdr>
                    <w:top w:val="none" w:sz="0" w:space="0" w:color="auto"/>
                    <w:left w:val="none" w:sz="0" w:space="0" w:color="auto"/>
                    <w:bottom w:val="none" w:sz="0" w:space="0" w:color="auto"/>
                    <w:right w:val="none" w:sz="0" w:space="0" w:color="auto"/>
                  </w:divBdr>
                </w:div>
              </w:divsChild>
            </w:div>
            <w:div w:id="728842145">
              <w:marLeft w:val="0"/>
              <w:marRight w:val="0"/>
              <w:marTop w:val="0"/>
              <w:marBottom w:val="0"/>
              <w:divBdr>
                <w:top w:val="none" w:sz="0" w:space="0" w:color="auto"/>
                <w:left w:val="none" w:sz="0" w:space="0" w:color="auto"/>
                <w:bottom w:val="none" w:sz="0" w:space="0" w:color="auto"/>
                <w:right w:val="none" w:sz="0" w:space="0" w:color="auto"/>
              </w:divBdr>
              <w:divsChild>
                <w:div w:id="1653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0496">
          <w:marLeft w:val="0"/>
          <w:marRight w:val="0"/>
          <w:marTop w:val="0"/>
          <w:marBottom w:val="0"/>
          <w:divBdr>
            <w:top w:val="none" w:sz="0" w:space="0" w:color="auto"/>
            <w:left w:val="none" w:sz="0" w:space="0" w:color="auto"/>
            <w:bottom w:val="none" w:sz="0" w:space="0" w:color="auto"/>
            <w:right w:val="none" w:sz="0" w:space="0" w:color="auto"/>
          </w:divBdr>
          <w:divsChild>
            <w:div w:id="1989624904">
              <w:marLeft w:val="0"/>
              <w:marRight w:val="0"/>
              <w:marTop w:val="0"/>
              <w:marBottom w:val="0"/>
              <w:divBdr>
                <w:top w:val="none" w:sz="0" w:space="0" w:color="auto"/>
                <w:left w:val="none" w:sz="0" w:space="0" w:color="auto"/>
                <w:bottom w:val="none" w:sz="0" w:space="0" w:color="auto"/>
                <w:right w:val="none" w:sz="0" w:space="0" w:color="auto"/>
              </w:divBdr>
              <w:divsChild>
                <w:div w:id="1625232572">
                  <w:marLeft w:val="0"/>
                  <w:marRight w:val="0"/>
                  <w:marTop w:val="0"/>
                  <w:marBottom w:val="0"/>
                  <w:divBdr>
                    <w:top w:val="none" w:sz="0" w:space="0" w:color="auto"/>
                    <w:left w:val="none" w:sz="0" w:space="0" w:color="auto"/>
                    <w:bottom w:val="none" w:sz="0" w:space="0" w:color="auto"/>
                    <w:right w:val="none" w:sz="0" w:space="0" w:color="auto"/>
                  </w:divBdr>
                </w:div>
              </w:divsChild>
            </w:div>
            <w:div w:id="410276681">
              <w:marLeft w:val="0"/>
              <w:marRight w:val="0"/>
              <w:marTop w:val="0"/>
              <w:marBottom w:val="0"/>
              <w:divBdr>
                <w:top w:val="none" w:sz="0" w:space="0" w:color="auto"/>
                <w:left w:val="none" w:sz="0" w:space="0" w:color="auto"/>
                <w:bottom w:val="none" w:sz="0" w:space="0" w:color="auto"/>
                <w:right w:val="none" w:sz="0" w:space="0" w:color="auto"/>
              </w:divBdr>
              <w:divsChild>
                <w:div w:id="436097731">
                  <w:marLeft w:val="0"/>
                  <w:marRight w:val="0"/>
                  <w:marTop w:val="0"/>
                  <w:marBottom w:val="0"/>
                  <w:divBdr>
                    <w:top w:val="none" w:sz="0" w:space="0" w:color="auto"/>
                    <w:left w:val="none" w:sz="0" w:space="0" w:color="auto"/>
                    <w:bottom w:val="none" w:sz="0" w:space="0" w:color="auto"/>
                    <w:right w:val="none" w:sz="0" w:space="0" w:color="auto"/>
                  </w:divBdr>
                </w:div>
              </w:divsChild>
            </w:div>
            <w:div w:id="1667588968">
              <w:marLeft w:val="0"/>
              <w:marRight w:val="0"/>
              <w:marTop w:val="0"/>
              <w:marBottom w:val="0"/>
              <w:divBdr>
                <w:top w:val="none" w:sz="0" w:space="0" w:color="auto"/>
                <w:left w:val="none" w:sz="0" w:space="0" w:color="auto"/>
                <w:bottom w:val="none" w:sz="0" w:space="0" w:color="auto"/>
                <w:right w:val="none" w:sz="0" w:space="0" w:color="auto"/>
              </w:divBdr>
              <w:divsChild>
                <w:div w:id="1230919808">
                  <w:marLeft w:val="0"/>
                  <w:marRight w:val="0"/>
                  <w:marTop w:val="0"/>
                  <w:marBottom w:val="0"/>
                  <w:divBdr>
                    <w:top w:val="none" w:sz="0" w:space="0" w:color="auto"/>
                    <w:left w:val="none" w:sz="0" w:space="0" w:color="auto"/>
                    <w:bottom w:val="none" w:sz="0" w:space="0" w:color="auto"/>
                    <w:right w:val="none" w:sz="0" w:space="0" w:color="auto"/>
                  </w:divBdr>
                </w:div>
                <w:div w:id="1525023547">
                  <w:marLeft w:val="0"/>
                  <w:marRight w:val="0"/>
                  <w:marTop w:val="0"/>
                  <w:marBottom w:val="0"/>
                  <w:divBdr>
                    <w:top w:val="none" w:sz="0" w:space="0" w:color="auto"/>
                    <w:left w:val="none" w:sz="0" w:space="0" w:color="auto"/>
                    <w:bottom w:val="none" w:sz="0" w:space="0" w:color="auto"/>
                    <w:right w:val="none" w:sz="0" w:space="0" w:color="auto"/>
                  </w:divBdr>
                </w:div>
                <w:div w:id="1702777414">
                  <w:marLeft w:val="0"/>
                  <w:marRight w:val="0"/>
                  <w:marTop w:val="0"/>
                  <w:marBottom w:val="0"/>
                  <w:divBdr>
                    <w:top w:val="none" w:sz="0" w:space="0" w:color="auto"/>
                    <w:left w:val="none" w:sz="0" w:space="0" w:color="auto"/>
                    <w:bottom w:val="none" w:sz="0" w:space="0" w:color="auto"/>
                    <w:right w:val="none" w:sz="0" w:space="0" w:color="auto"/>
                  </w:divBdr>
                </w:div>
                <w:div w:id="1841237817">
                  <w:marLeft w:val="0"/>
                  <w:marRight w:val="0"/>
                  <w:marTop w:val="0"/>
                  <w:marBottom w:val="0"/>
                  <w:divBdr>
                    <w:top w:val="none" w:sz="0" w:space="0" w:color="auto"/>
                    <w:left w:val="none" w:sz="0" w:space="0" w:color="auto"/>
                    <w:bottom w:val="none" w:sz="0" w:space="0" w:color="auto"/>
                    <w:right w:val="none" w:sz="0" w:space="0" w:color="auto"/>
                  </w:divBdr>
                </w:div>
                <w:div w:id="111365154">
                  <w:marLeft w:val="0"/>
                  <w:marRight w:val="0"/>
                  <w:marTop w:val="0"/>
                  <w:marBottom w:val="0"/>
                  <w:divBdr>
                    <w:top w:val="none" w:sz="0" w:space="0" w:color="auto"/>
                    <w:left w:val="none" w:sz="0" w:space="0" w:color="auto"/>
                    <w:bottom w:val="none" w:sz="0" w:space="0" w:color="auto"/>
                    <w:right w:val="none" w:sz="0" w:space="0" w:color="auto"/>
                  </w:divBdr>
                </w:div>
              </w:divsChild>
            </w:div>
            <w:div w:id="488982592">
              <w:marLeft w:val="0"/>
              <w:marRight w:val="0"/>
              <w:marTop w:val="0"/>
              <w:marBottom w:val="0"/>
              <w:divBdr>
                <w:top w:val="none" w:sz="0" w:space="0" w:color="auto"/>
                <w:left w:val="none" w:sz="0" w:space="0" w:color="auto"/>
                <w:bottom w:val="none" w:sz="0" w:space="0" w:color="auto"/>
                <w:right w:val="none" w:sz="0" w:space="0" w:color="auto"/>
              </w:divBdr>
              <w:divsChild>
                <w:div w:id="1066804678">
                  <w:marLeft w:val="0"/>
                  <w:marRight w:val="0"/>
                  <w:marTop w:val="0"/>
                  <w:marBottom w:val="0"/>
                  <w:divBdr>
                    <w:top w:val="none" w:sz="0" w:space="0" w:color="auto"/>
                    <w:left w:val="none" w:sz="0" w:space="0" w:color="auto"/>
                    <w:bottom w:val="none" w:sz="0" w:space="0" w:color="auto"/>
                    <w:right w:val="none" w:sz="0" w:space="0" w:color="auto"/>
                  </w:divBdr>
                </w:div>
              </w:divsChild>
            </w:div>
            <w:div w:id="844517997">
              <w:marLeft w:val="0"/>
              <w:marRight w:val="0"/>
              <w:marTop w:val="0"/>
              <w:marBottom w:val="0"/>
              <w:divBdr>
                <w:top w:val="none" w:sz="0" w:space="0" w:color="auto"/>
                <w:left w:val="none" w:sz="0" w:space="0" w:color="auto"/>
                <w:bottom w:val="none" w:sz="0" w:space="0" w:color="auto"/>
                <w:right w:val="none" w:sz="0" w:space="0" w:color="auto"/>
              </w:divBdr>
              <w:divsChild>
                <w:div w:id="1731690349">
                  <w:marLeft w:val="0"/>
                  <w:marRight w:val="0"/>
                  <w:marTop w:val="0"/>
                  <w:marBottom w:val="0"/>
                  <w:divBdr>
                    <w:top w:val="none" w:sz="0" w:space="0" w:color="auto"/>
                    <w:left w:val="none" w:sz="0" w:space="0" w:color="auto"/>
                    <w:bottom w:val="none" w:sz="0" w:space="0" w:color="auto"/>
                    <w:right w:val="none" w:sz="0" w:space="0" w:color="auto"/>
                  </w:divBdr>
                </w:div>
              </w:divsChild>
            </w:div>
            <w:div w:id="2054502976">
              <w:marLeft w:val="0"/>
              <w:marRight w:val="0"/>
              <w:marTop w:val="0"/>
              <w:marBottom w:val="0"/>
              <w:divBdr>
                <w:top w:val="none" w:sz="0" w:space="0" w:color="auto"/>
                <w:left w:val="none" w:sz="0" w:space="0" w:color="auto"/>
                <w:bottom w:val="none" w:sz="0" w:space="0" w:color="auto"/>
                <w:right w:val="none" w:sz="0" w:space="0" w:color="auto"/>
              </w:divBdr>
              <w:divsChild>
                <w:div w:id="10150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420">
          <w:marLeft w:val="0"/>
          <w:marRight w:val="0"/>
          <w:marTop w:val="0"/>
          <w:marBottom w:val="0"/>
          <w:divBdr>
            <w:top w:val="none" w:sz="0" w:space="0" w:color="auto"/>
            <w:left w:val="none" w:sz="0" w:space="0" w:color="auto"/>
            <w:bottom w:val="none" w:sz="0" w:space="0" w:color="auto"/>
            <w:right w:val="none" w:sz="0" w:space="0" w:color="auto"/>
          </w:divBdr>
          <w:divsChild>
            <w:div w:id="2141722496">
              <w:marLeft w:val="0"/>
              <w:marRight w:val="0"/>
              <w:marTop w:val="0"/>
              <w:marBottom w:val="0"/>
              <w:divBdr>
                <w:top w:val="none" w:sz="0" w:space="0" w:color="auto"/>
                <w:left w:val="none" w:sz="0" w:space="0" w:color="auto"/>
                <w:bottom w:val="none" w:sz="0" w:space="0" w:color="auto"/>
                <w:right w:val="none" w:sz="0" w:space="0" w:color="auto"/>
              </w:divBdr>
              <w:divsChild>
                <w:div w:id="1916738915">
                  <w:marLeft w:val="0"/>
                  <w:marRight w:val="0"/>
                  <w:marTop w:val="0"/>
                  <w:marBottom w:val="0"/>
                  <w:divBdr>
                    <w:top w:val="none" w:sz="0" w:space="0" w:color="auto"/>
                    <w:left w:val="none" w:sz="0" w:space="0" w:color="auto"/>
                    <w:bottom w:val="none" w:sz="0" w:space="0" w:color="auto"/>
                    <w:right w:val="none" w:sz="0" w:space="0" w:color="auto"/>
                  </w:divBdr>
                </w:div>
              </w:divsChild>
            </w:div>
            <w:div w:id="1363357861">
              <w:marLeft w:val="0"/>
              <w:marRight w:val="0"/>
              <w:marTop w:val="0"/>
              <w:marBottom w:val="0"/>
              <w:divBdr>
                <w:top w:val="none" w:sz="0" w:space="0" w:color="auto"/>
                <w:left w:val="none" w:sz="0" w:space="0" w:color="auto"/>
                <w:bottom w:val="none" w:sz="0" w:space="0" w:color="auto"/>
                <w:right w:val="none" w:sz="0" w:space="0" w:color="auto"/>
              </w:divBdr>
              <w:divsChild>
                <w:div w:id="469830979">
                  <w:marLeft w:val="0"/>
                  <w:marRight w:val="0"/>
                  <w:marTop w:val="0"/>
                  <w:marBottom w:val="0"/>
                  <w:divBdr>
                    <w:top w:val="none" w:sz="0" w:space="0" w:color="auto"/>
                    <w:left w:val="none" w:sz="0" w:space="0" w:color="auto"/>
                    <w:bottom w:val="none" w:sz="0" w:space="0" w:color="auto"/>
                    <w:right w:val="none" w:sz="0" w:space="0" w:color="auto"/>
                  </w:divBdr>
                </w:div>
              </w:divsChild>
            </w:div>
            <w:div w:id="918902871">
              <w:marLeft w:val="0"/>
              <w:marRight w:val="0"/>
              <w:marTop w:val="0"/>
              <w:marBottom w:val="0"/>
              <w:divBdr>
                <w:top w:val="none" w:sz="0" w:space="0" w:color="auto"/>
                <w:left w:val="none" w:sz="0" w:space="0" w:color="auto"/>
                <w:bottom w:val="none" w:sz="0" w:space="0" w:color="auto"/>
                <w:right w:val="none" w:sz="0" w:space="0" w:color="auto"/>
              </w:divBdr>
              <w:divsChild>
                <w:div w:id="1203786576">
                  <w:marLeft w:val="0"/>
                  <w:marRight w:val="0"/>
                  <w:marTop w:val="0"/>
                  <w:marBottom w:val="0"/>
                  <w:divBdr>
                    <w:top w:val="none" w:sz="0" w:space="0" w:color="auto"/>
                    <w:left w:val="none" w:sz="0" w:space="0" w:color="auto"/>
                    <w:bottom w:val="none" w:sz="0" w:space="0" w:color="auto"/>
                    <w:right w:val="none" w:sz="0" w:space="0" w:color="auto"/>
                  </w:divBdr>
                </w:div>
              </w:divsChild>
            </w:div>
            <w:div w:id="1277131238">
              <w:marLeft w:val="0"/>
              <w:marRight w:val="0"/>
              <w:marTop w:val="0"/>
              <w:marBottom w:val="0"/>
              <w:divBdr>
                <w:top w:val="none" w:sz="0" w:space="0" w:color="auto"/>
                <w:left w:val="none" w:sz="0" w:space="0" w:color="auto"/>
                <w:bottom w:val="none" w:sz="0" w:space="0" w:color="auto"/>
                <w:right w:val="none" w:sz="0" w:space="0" w:color="auto"/>
              </w:divBdr>
              <w:divsChild>
                <w:div w:id="758451743">
                  <w:marLeft w:val="0"/>
                  <w:marRight w:val="0"/>
                  <w:marTop w:val="0"/>
                  <w:marBottom w:val="0"/>
                  <w:divBdr>
                    <w:top w:val="none" w:sz="0" w:space="0" w:color="auto"/>
                    <w:left w:val="none" w:sz="0" w:space="0" w:color="auto"/>
                    <w:bottom w:val="none" w:sz="0" w:space="0" w:color="auto"/>
                    <w:right w:val="none" w:sz="0" w:space="0" w:color="auto"/>
                  </w:divBdr>
                </w:div>
              </w:divsChild>
            </w:div>
            <w:div w:id="1117607485">
              <w:marLeft w:val="0"/>
              <w:marRight w:val="0"/>
              <w:marTop w:val="0"/>
              <w:marBottom w:val="0"/>
              <w:divBdr>
                <w:top w:val="none" w:sz="0" w:space="0" w:color="auto"/>
                <w:left w:val="none" w:sz="0" w:space="0" w:color="auto"/>
                <w:bottom w:val="none" w:sz="0" w:space="0" w:color="auto"/>
                <w:right w:val="none" w:sz="0" w:space="0" w:color="auto"/>
              </w:divBdr>
              <w:divsChild>
                <w:div w:id="226385281">
                  <w:marLeft w:val="0"/>
                  <w:marRight w:val="0"/>
                  <w:marTop w:val="0"/>
                  <w:marBottom w:val="0"/>
                  <w:divBdr>
                    <w:top w:val="none" w:sz="0" w:space="0" w:color="auto"/>
                    <w:left w:val="none" w:sz="0" w:space="0" w:color="auto"/>
                    <w:bottom w:val="none" w:sz="0" w:space="0" w:color="auto"/>
                    <w:right w:val="none" w:sz="0" w:space="0" w:color="auto"/>
                  </w:divBdr>
                </w:div>
              </w:divsChild>
            </w:div>
            <w:div w:id="1134759468">
              <w:marLeft w:val="0"/>
              <w:marRight w:val="0"/>
              <w:marTop w:val="0"/>
              <w:marBottom w:val="0"/>
              <w:divBdr>
                <w:top w:val="none" w:sz="0" w:space="0" w:color="auto"/>
                <w:left w:val="none" w:sz="0" w:space="0" w:color="auto"/>
                <w:bottom w:val="none" w:sz="0" w:space="0" w:color="auto"/>
                <w:right w:val="none" w:sz="0" w:space="0" w:color="auto"/>
              </w:divBdr>
              <w:divsChild>
                <w:div w:id="2084642490">
                  <w:marLeft w:val="0"/>
                  <w:marRight w:val="0"/>
                  <w:marTop w:val="0"/>
                  <w:marBottom w:val="0"/>
                  <w:divBdr>
                    <w:top w:val="none" w:sz="0" w:space="0" w:color="auto"/>
                    <w:left w:val="none" w:sz="0" w:space="0" w:color="auto"/>
                    <w:bottom w:val="none" w:sz="0" w:space="0" w:color="auto"/>
                    <w:right w:val="none" w:sz="0" w:space="0" w:color="auto"/>
                  </w:divBdr>
                </w:div>
              </w:divsChild>
            </w:div>
            <w:div w:id="2007047092">
              <w:marLeft w:val="0"/>
              <w:marRight w:val="0"/>
              <w:marTop w:val="0"/>
              <w:marBottom w:val="0"/>
              <w:divBdr>
                <w:top w:val="none" w:sz="0" w:space="0" w:color="auto"/>
                <w:left w:val="none" w:sz="0" w:space="0" w:color="auto"/>
                <w:bottom w:val="none" w:sz="0" w:space="0" w:color="auto"/>
                <w:right w:val="none" w:sz="0" w:space="0" w:color="auto"/>
              </w:divBdr>
              <w:divsChild>
                <w:div w:id="831331863">
                  <w:marLeft w:val="0"/>
                  <w:marRight w:val="0"/>
                  <w:marTop w:val="0"/>
                  <w:marBottom w:val="0"/>
                  <w:divBdr>
                    <w:top w:val="none" w:sz="0" w:space="0" w:color="auto"/>
                    <w:left w:val="none" w:sz="0" w:space="0" w:color="auto"/>
                    <w:bottom w:val="none" w:sz="0" w:space="0" w:color="auto"/>
                    <w:right w:val="none" w:sz="0" w:space="0" w:color="auto"/>
                  </w:divBdr>
                </w:div>
              </w:divsChild>
            </w:div>
            <w:div w:id="1359938936">
              <w:marLeft w:val="0"/>
              <w:marRight w:val="0"/>
              <w:marTop w:val="0"/>
              <w:marBottom w:val="0"/>
              <w:divBdr>
                <w:top w:val="none" w:sz="0" w:space="0" w:color="auto"/>
                <w:left w:val="none" w:sz="0" w:space="0" w:color="auto"/>
                <w:bottom w:val="none" w:sz="0" w:space="0" w:color="auto"/>
                <w:right w:val="none" w:sz="0" w:space="0" w:color="auto"/>
              </w:divBdr>
              <w:divsChild>
                <w:div w:id="1436558788">
                  <w:marLeft w:val="0"/>
                  <w:marRight w:val="0"/>
                  <w:marTop w:val="0"/>
                  <w:marBottom w:val="0"/>
                  <w:divBdr>
                    <w:top w:val="none" w:sz="0" w:space="0" w:color="auto"/>
                    <w:left w:val="none" w:sz="0" w:space="0" w:color="auto"/>
                    <w:bottom w:val="none" w:sz="0" w:space="0" w:color="auto"/>
                    <w:right w:val="none" w:sz="0" w:space="0" w:color="auto"/>
                  </w:divBdr>
                </w:div>
              </w:divsChild>
            </w:div>
            <w:div w:id="1027559263">
              <w:marLeft w:val="0"/>
              <w:marRight w:val="0"/>
              <w:marTop w:val="0"/>
              <w:marBottom w:val="0"/>
              <w:divBdr>
                <w:top w:val="none" w:sz="0" w:space="0" w:color="auto"/>
                <w:left w:val="none" w:sz="0" w:space="0" w:color="auto"/>
                <w:bottom w:val="none" w:sz="0" w:space="0" w:color="auto"/>
                <w:right w:val="none" w:sz="0" w:space="0" w:color="auto"/>
              </w:divBdr>
              <w:divsChild>
                <w:div w:id="1159274243">
                  <w:marLeft w:val="0"/>
                  <w:marRight w:val="0"/>
                  <w:marTop w:val="0"/>
                  <w:marBottom w:val="0"/>
                  <w:divBdr>
                    <w:top w:val="none" w:sz="0" w:space="0" w:color="auto"/>
                    <w:left w:val="none" w:sz="0" w:space="0" w:color="auto"/>
                    <w:bottom w:val="none" w:sz="0" w:space="0" w:color="auto"/>
                    <w:right w:val="none" w:sz="0" w:space="0" w:color="auto"/>
                  </w:divBdr>
                </w:div>
              </w:divsChild>
            </w:div>
            <w:div w:id="456803419">
              <w:marLeft w:val="0"/>
              <w:marRight w:val="0"/>
              <w:marTop w:val="0"/>
              <w:marBottom w:val="0"/>
              <w:divBdr>
                <w:top w:val="none" w:sz="0" w:space="0" w:color="auto"/>
                <w:left w:val="none" w:sz="0" w:space="0" w:color="auto"/>
                <w:bottom w:val="none" w:sz="0" w:space="0" w:color="auto"/>
                <w:right w:val="none" w:sz="0" w:space="0" w:color="auto"/>
              </w:divBdr>
              <w:divsChild>
                <w:div w:id="2851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Mallory</dc:creator>
  <cp:keywords/>
  <dc:description/>
  <cp:lastModifiedBy>Bruce Mallory</cp:lastModifiedBy>
  <cp:revision>3</cp:revision>
  <dcterms:created xsi:type="dcterms:W3CDTF">2021-10-07T05:05:00Z</dcterms:created>
  <dcterms:modified xsi:type="dcterms:W3CDTF">2021-10-07T05:11:00Z</dcterms:modified>
</cp:coreProperties>
</file>